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13564"/>
      </w:tblGrid>
      <w:tr w:rsidR="00800575" w:rsidRPr="00130123" w14:paraId="7598CEDE" w14:textId="77777777" w:rsidTr="00552362">
        <w:tc>
          <w:tcPr>
            <w:tcW w:w="5000" w:type="pct"/>
            <w:tcMar>
              <w:top w:w="57" w:type="dxa"/>
              <w:bottom w:w="57" w:type="dxa"/>
            </w:tcMar>
            <w:vAlign w:val="center"/>
          </w:tcPr>
          <w:p w14:paraId="488A1D74" w14:textId="77777777" w:rsidR="0020743D" w:rsidRPr="00130123" w:rsidRDefault="00800575" w:rsidP="00D55085">
            <w:pPr>
              <w:numPr>
                <w:ilvl w:val="0"/>
                <w:numId w:val="7"/>
              </w:numPr>
              <w:ind w:left="284" w:hanging="284"/>
              <w:jc w:val="both"/>
              <w:rPr>
                <w:b/>
                <w:sz w:val="20"/>
                <w:szCs w:val="20"/>
                <w:lang w:val="es-ES"/>
              </w:rPr>
            </w:pPr>
            <w:r w:rsidRPr="00130123">
              <w:rPr>
                <w:b/>
                <w:sz w:val="20"/>
                <w:szCs w:val="20"/>
                <w:lang w:val="es-ES"/>
              </w:rPr>
              <w:t>Objeto:</w:t>
            </w:r>
            <w:r w:rsidR="0020743D" w:rsidRPr="00130123">
              <w:rPr>
                <w:b/>
                <w:sz w:val="20"/>
                <w:szCs w:val="20"/>
                <w:lang w:val="es-ES"/>
              </w:rPr>
              <w:t xml:space="preserve"> </w:t>
            </w:r>
            <w:r w:rsidR="001476FC" w:rsidRPr="001476FC">
              <w:rPr>
                <w:sz w:val="20"/>
                <w:szCs w:val="20"/>
              </w:rPr>
              <w:t>Establecer una guía metodológica para la formulación y ejecución del presupuesto de la Universidad de los Llanos.</w:t>
            </w:r>
          </w:p>
        </w:tc>
      </w:tr>
      <w:tr w:rsidR="00800575" w:rsidRPr="001476FC" w14:paraId="2EC81EAB" w14:textId="77777777" w:rsidTr="00552362">
        <w:tc>
          <w:tcPr>
            <w:tcW w:w="5000" w:type="pct"/>
            <w:tcMar>
              <w:top w:w="57" w:type="dxa"/>
              <w:bottom w:w="57" w:type="dxa"/>
            </w:tcMar>
            <w:vAlign w:val="center"/>
          </w:tcPr>
          <w:p w14:paraId="024511CA" w14:textId="77777777" w:rsidR="0020743D" w:rsidRPr="001476FC" w:rsidRDefault="00800575" w:rsidP="00D55085">
            <w:pPr>
              <w:numPr>
                <w:ilvl w:val="0"/>
                <w:numId w:val="7"/>
              </w:numPr>
              <w:ind w:left="284" w:hanging="284"/>
              <w:jc w:val="both"/>
              <w:rPr>
                <w:sz w:val="20"/>
                <w:szCs w:val="20"/>
                <w:lang w:val="es-ES"/>
              </w:rPr>
            </w:pPr>
            <w:r w:rsidRPr="0076055A">
              <w:rPr>
                <w:b/>
                <w:sz w:val="20"/>
                <w:szCs w:val="20"/>
                <w:lang w:val="es-ES"/>
              </w:rPr>
              <w:t>Alcance:</w:t>
            </w:r>
            <w:r w:rsidRPr="001476FC">
              <w:rPr>
                <w:sz w:val="20"/>
                <w:szCs w:val="20"/>
                <w:lang w:val="es-ES"/>
              </w:rPr>
              <w:t xml:space="preserve"> </w:t>
            </w:r>
            <w:r w:rsidR="0076055A">
              <w:rPr>
                <w:sz w:val="20"/>
                <w:szCs w:val="20"/>
                <w:lang w:val="es-ES"/>
              </w:rPr>
              <w:t>Aplica d</w:t>
            </w:r>
            <w:r w:rsidR="001476FC" w:rsidRPr="001476FC">
              <w:rPr>
                <w:sz w:val="20"/>
                <w:szCs w:val="20"/>
                <w:lang w:val="es-ES"/>
              </w:rPr>
              <w:t>esde la elaboración del cronograma para la elaboración del presupuesto hasta la ejecución presupuestal.</w:t>
            </w:r>
          </w:p>
        </w:tc>
      </w:tr>
      <w:tr w:rsidR="00E334C8" w:rsidRPr="00130123" w14:paraId="3842D9AA" w14:textId="77777777" w:rsidTr="00552362">
        <w:tc>
          <w:tcPr>
            <w:tcW w:w="5000" w:type="pct"/>
            <w:tcMar>
              <w:top w:w="57" w:type="dxa"/>
              <w:bottom w:w="57" w:type="dxa"/>
            </w:tcMar>
            <w:vAlign w:val="center"/>
          </w:tcPr>
          <w:p w14:paraId="4E4D4703" w14:textId="77777777" w:rsidR="008B733D" w:rsidRDefault="00E334C8" w:rsidP="008B733D">
            <w:pPr>
              <w:numPr>
                <w:ilvl w:val="0"/>
                <w:numId w:val="7"/>
              </w:numPr>
              <w:spacing w:line="360" w:lineRule="auto"/>
              <w:ind w:left="284" w:hanging="284"/>
              <w:jc w:val="both"/>
              <w:rPr>
                <w:b/>
                <w:sz w:val="20"/>
                <w:szCs w:val="20"/>
                <w:lang w:val="es-ES"/>
              </w:rPr>
            </w:pPr>
            <w:r>
              <w:rPr>
                <w:b/>
                <w:sz w:val="20"/>
                <w:szCs w:val="20"/>
                <w:lang w:val="es-ES"/>
              </w:rPr>
              <w:t xml:space="preserve">Referencias normativas: </w:t>
            </w:r>
          </w:p>
          <w:p w14:paraId="05AA141D" w14:textId="77777777" w:rsidR="00A452DB" w:rsidRPr="00C67083" w:rsidRDefault="00A452DB" w:rsidP="00C67083">
            <w:pPr>
              <w:numPr>
                <w:ilvl w:val="0"/>
                <w:numId w:val="8"/>
              </w:numPr>
              <w:jc w:val="both"/>
              <w:rPr>
                <w:sz w:val="20"/>
                <w:szCs w:val="20"/>
                <w:lang w:val="es-ES"/>
              </w:rPr>
            </w:pPr>
            <w:r w:rsidRPr="00C67083">
              <w:rPr>
                <w:b/>
                <w:sz w:val="20"/>
                <w:szCs w:val="20"/>
              </w:rPr>
              <w:t>Decreto 111 de 1996,</w:t>
            </w:r>
            <w:r w:rsidRPr="00C67083">
              <w:rPr>
                <w:sz w:val="20"/>
                <w:szCs w:val="20"/>
              </w:rPr>
              <w:t xml:space="preserve"> </w:t>
            </w:r>
            <w:r w:rsidRPr="00C67083">
              <w:rPr>
                <w:i/>
                <w:sz w:val="20"/>
                <w:szCs w:val="20"/>
              </w:rPr>
              <w:t>“Por el cual se compilan la Ley 38 de 1989, la Ley 179 de 1994 y la Ley 225 de 1995 que conforman el estatuto orgánico del presupuesto”.</w:t>
            </w:r>
            <w:r w:rsidRPr="00C67083">
              <w:rPr>
                <w:sz w:val="20"/>
                <w:szCs w:val="20"/>
              </w:rPr>
              <w:t xml:space="preserve">  </w:t>
            </w:r>
          </w:p>
          <w:p w14:paraId="68D23DBA" w14:textId="77777777" w:rsidR="00A452DB" w:rsidRPr="00C67083" w:rsidRDefault="00A452DB" w:rsidP="00C67083">
            <w:pPr>
              <w:numPr>
                <w:ilvl w:val="0"/>
                <w:numId w:val="8"/>
              </w:numPr>
              <w:jc w:val="both"/>
              <w:textDirection w:val="btLr"/>
              <w:rPr>
                <w:b/>
                <w:sz w:val="20"/>
                <w:szCs w:val="20"/>
                <w:lang w:val="es-ES"/>
              </w:rPr>
            </w:pPr>
            <w:r w:rsidRPr="00C67083">
              <w:rPr>
                <w:b/>
                <w:sz w:val="20"/>
                <w:szCs w:val="20"/>
                <w:lang w:val="es-ES"/>
              </w:rPr>
              <w:t xml:space="preserve">Decreto 568 de 1996, “Por el cual se reglamentan las Leyes 38 de 1989, 179 de 1994 y 225 de </w:t>
            </w:r>
            <w:r w:rsidR="006E6C9C" w:rsidRPr="00C67083">
              <w:rPr>
                <w:b/>
                <w:sz w:val="20"/>
                <w:szCs w:val="20"/>
                <w:lang w:val="es-ES"/>
              </w:rPr>
              <w:t>1995 Orgánicas</w:t>
            </w:r>
            <w:r w:rsidRPr="00C67083">
              <w:rPr>
                <w:b/>
                <w:sz w:val="20"/>
                <w:szCs w:val="20"/>
                <w:lang w:val="es-ES"/>
              </w:rPr>
              <w:t xml:space="preserve"> del Presupuesto General de la Nación”.</w:t>
            </w:r>
          </w:p>
          <w:p w14:paraId="6496F451" w14:textId="77777777" w:rsidR="00A452DB" w:rsidRPr="00C67083" w:rsidRDefault="00A452DB" w:rsidP="00C67083">
            <w:pPr>
              <w:numPr>
                <w:ilvl w:val="0"/>
                <w:numId w:val="8"/>
              </w:numPr>
              <w:jc w:val="both"/>
              <w:textDirection w:val="btLr"/>
              <w:rPr>
                <w:b/>
                <w:sz w:val="20"/>
                <w:szCs w:val="20"/>
                <w:lang w:val="es-ES"/>
              </w:rPr>
            </w:pPr>
            <w:r w:rsidRPr="00C67083">
              <w:rPr>
                <w:b/>
                <w:sz w:val="20"/>
                <w:szCs w:val="20"/>
                <w:lang w:val="es-ES"/>
              </w:rPr>
              <w:t>Acuerdo Superior 003 de 2021 “Por medio del cual se expide el Estatuto General de la Universidad de los Llanos”.</w:t>
            </w:r>
          </w:p>
          <w:p w14:paraId="0E27A8E9" w14:textId="77777777" w:rsidR="00A452DB" w:rsidRPr="00C67083" w:rsidRDefault="00A452DB" w:rsidP="00C67083">
            <w:pPr>
              <w:numPr>
                <w:ilvl w:val="0"/>
                <w:numId w:val="8"/>
              </w:numPr>
              <w:jc w:val="both"/>
              <w:textDirection w:val="btLr"/>
              <w:rPr>
                <w:b/>
                <w:sz w:val="20"/>
                <w:szCs w:val="20"/>
                <w:lang w:val="es-ES"/>
              </w:rPr>
            </w:pPr>
            <w:r w:rsidRPr="00C67083">
              <w:rPr>
                <w:b/>
                <w:sz w:val="20"/>
                <w:szCs w:val="20"/>
                <w:lang w:val="es-ES"/>
              </w:rPr>
              <w:t>Acuerdo Superior 022 de 2021 “Por el cual se adopta la Política Ambiental de la Universidad de los Llanos”</w:t>
            </w:r>
          </w:p>
          <w:p w14:paraId="2287B230" w14:textId="77777777" w:rsidR="00A452DB" w:rsidRPr="00C67083" w:rsidRDefault="00A452DB" w:rsidP="00C67083">
            <w:pPr>
              <w:numPr>
                <w:ilvl w:val="0"/>
                <w:numId w:val="8"/>
              </w:numPr>
              <w:jc w:val="both"/>
              <w:textDirection w:val="btLr"/>
              <w:rPr>
                <w:b/>
                <w:sz w:val="20"/>
                <w:szCs w:val="20"/>
                <w:lang w:val="es-ES"/>
              </w:rPr>
            </w:pPr>
            <w:r w:rsidRPr="00C67083">
              <w:rPr>
                <w:b/>
                <w:sz w:val="20"/>
                <w:szCs w:val="20"/>
                <w:lang w:val="es-ES"/>
              </w:rPr>
              <w:t>Proceso de Gestión de Calidad – Formato PG-GCL-04 “Programa de Ahorro y Uso Eficiente del Papel”</w:t>
            </w:r>
          </w:p>
          <w:p w14:paraId="4ACB901D" w14:textId="77777777" w:rsidR="00A452DB" w:rsidRPr="00631B41" w:rsidRDefault="00A452DB" w:rsidP="00C67083">
            <w:pPr>
              <w:numPr>
                <w:ilvl w:val="0"/>
                <w:numId w:val="8"/>
              </w:numPr>
              <w:jc w:val="both"/>
              <w:textDirection w:val="btLr"/>
              <w:rPr>
                <w:b/>
                <w:sz w:val="20"/>
                <w:szCs w:val="20"/>
                <w:lang w:val="es-ES"/>
              </w:rPr>
            </w:pPr>
            <w:r w:rsidRPr="00C67083">
              <w:rPr>
                <w:b/>
                <w:sz w:val="20"/>
                <w:szCs w:val="20"/>
                <w:lang w:val="es-ES"/>
              </w:rPr>
              <w:t xml:space="preserve"> Acuerdo Superior 003 de 2022 “Por la cual se reglamenta la constitución y funcionamiento de las cajas menores y la utilización de </w:t>
            </w:r>
            <w:r w:rsidRPr="00631B41">
              <w:rPr>
                <w:b/>
                <w:sz w:val="20"/>
                <w:szCs w:val="20"/>
                <w:lang w:val="es-ES"/>
              </w:rPr>
              <w:t xml:space="preserve">avances, en la Universidad de los Llanos”. </w:t>
            </w:r>
          </w:p>
          <w:p w14:paraId="7E64769B" w14:textId="77777777" w:rsidR="00E334C8" w:rsidRPr="00631B41" w:rsidRDefault="00A452DB" w:rsidP="00C67083">
            <w:pPr>
              <w:numPr>
                <w:ilvl w:val="0"/>
                <w:numId w:val="8"/>
              </w:numPr>
              <w:jc w:val="both"/>
              <w:rPr>
                <w:b/>
                <w:sz w:val="20"/>
                <w:szCs w:val="20"/>
                <w:lang w:val="es-ES"/>
              </w:rPr>
            </w:pPr>
            <w:r w:rsidRPr="00631B41">
              <w:rPr>
                <w:b/>
                <w:sz w:val="20"/>
                <w:szCs w:val="20"/>
                <w:lang w:val="es-ES"/>
              </w:rPr>
              <w:t>Ley 2056 de 2020 "Por la cual se Regula la Organización y el Funcionamiento del Sistema General de Regalías"</w:t>
            </w:r>
          </w:p>
          <w:p w14:paraId="6F2722D9" w14:textId="77777777" w:rsidR="006E6C9C" w:rsidRPr="00631B41" w:rsidRDefault="006E6C9C" w:rsidP="00C67083">
            <w:pPr>
              <w:numPr>
                <w:ilvl w:val="0"/>
                <w:numId w:val="8"/>
              </w:numPr>
              <w:jc w:val="both"/>
              <w:rPr>
                <w:b/>
                <w:sz w:val="20"/>
                <w:szCs w:val="20"/>
                <w:lang w:val="es-ES"/>
              </w:rPr>
            </w:pPr>
            <w:r w:rsidRPr="00631B41">
              <w:rPr>
                <w:b/>
                <w:sz w:val="20"/>
                <w:szCs w:val="20"/>
                <w:lang w:val="es-ES"/>
              </w:rPr>
              <w:t>Acuerdo Superior 027 de 2020 “Por el cual se adopta el Estatuto General de Contratación de la Universidad de los Llanos”</w:t>
            </w:r>
          </w:p>
          <w:p w14:paraId="4B70D97D" w14:textId="77777777" w:rsidR="006E6C9C" w:rsidRPr="00631B41" w:rsidRDefault="006E6C9C" w:rsidP="00C67083">
            <w:pPr>
              <w:numPr>
                <w:ilvl w:val="0"/>
                <w:numId w:val="8"/>
              </w:numPr>
              <w:jc w:val="both"/>
              <w:rPr>
                <w:b/>
                <w:sz w:val="20"/>
                <w:szCs w:val="20"/>
                <w:lang w:val="es-ES"/>
              </w:rPr>
            </w:pPr>
            <w:r w:rsidRPr="00631B41">
              <w:rPr>
                <w:b/>
                <w:sz w:val="20"/>
                <w:szCs w:val="20"/>
                <w:lang w:val="es-ES"/>
              </w:rPr>
              <w:t>Resolución Rectoral 0685 de 2021 “Por medio de la cual se adopta el manual de contratación de la Universidad de los Llanos, y se derogan las resoluciones 2661 de 2011, 2079 de 2014 y 2588 de 2015”</w:t>
            </w:r>
          </w:p>
          <w:p w14:paraId="1A7C93E8" w14:textId="2F5D3D80" w:rsidR="006E6C9C" w:rsidRPr="00130123" w:rsidRDefault="006E6C9C" w:rsidP="002E69FD">
            <w:pPr>
              <w:numPr>
                <w:ilvl w:val="0"/>
                <w:numId w:val="8"/>
              </w:numPr>
              <w:jc w:val="both"/>
              <w:rPr>
                <w:b/>
                <w:sz w:val="20"/>
                <w:szCs w:val="20"/>
                <w:lang w:val="es-ES"/>
              </w:rPr>
            </w:pPr>
            <w:r w:rsidRPr="00631B41">
              <w:rPr>
                <w:b/>
                <w:sz w:val="20"/>
                <w:szCs w:val="20"/>
                <w:lang w:val="es-ES"/>
              </w:rPr>
              <w:t>Resolución Rectoral 1092 de 2021 “Por medio de la cual se adopta el manual de supervisión e interventoría de los contratos y convenios suscritos por la universidad del llano, y se deroga la Resolución Rectoral 1833 de 2014”</w:t>
            </w:r>
            <w:r w:rsidR="002E69FD" w:rsidRPr="00631B41">
              <w:rPr>
                <w:b/>
                <w:sz w:val="20"/>
                <w:szCs w:val="20"/>
                <w:lang w:val="es-ES"/>
              </w:rPr>
              <w:t>.</w:t>
            </w:r>
          </w:p>
        </w:tc>
      </w:tr>
      <w:tr w:rsidR="00800575" w:rsidRPr="00130123" w14:paraId="3F170870" w14:textId="77777777" w:rsidTr="00552362">
        <w:tc>
          <w:tcPr>
            <w:tcW w:w="5000" w:type="pct"/>
            <w:tcMar>
              <w:top w:w="57" w:type="dxa"/>
              <w:bottom w:w="57" w:type="dxa"/>
            </w:tcMar>
            <w:vAlign w:val="center"/>
          </w:tcPr>
          <w:p w14:paraId="77A512F1" w14:textId="77777777" w:rsidR="00C67083" w:rsidRPr="00C67083" w:rsidRDefault="00800575" w:rsidP="00C67083">
            <w:pPr>
              <w:pStyle w:val="Prrafodelista"/>
              <w:numPr>
                <w:ilvl w:val="0"/>
                <w:numId w:val="7"/>
              </w:numPr>
              <w:spacing w:line="360" w:lineRule="auto"/>
              <w:jc w:val="both"/>
              <w:rPr>
                <w:b/>
                <w:sz w:val="20"/>
                <w:szCs w:val="20"/>
                <w:lang w:val="es-ES"/>
              </w:rPr>
            </w:pPr>
            <w:r w:rsidRPr="00C67083">
              <w:rPr>
                <w:b/>
                <w:sz w:val="20"/>
                <w:szCs w:val="20"/>
                <w:lang w:val="es-ES"/>
              </w:rPr>
              <w:t>Definiciones:</w:t>
            </w:r>
            <w:r w:rsidR="0020743D" w:rsidRPr="00C67083">
              <w:rPr>
                <w:b/>
                <w:sz w:val="20"/>
                <w:szCs w:val="20"/>
                <w:lang w:val="es-ES"/>
              </w:rPr>
              <w:t xml:space="preserve"> </w:t>
            </w:r>
          </w:p>
          <w:p w14:paraId="12D48CA2" w14:textId="77777777" w:rsidR="000D0CC7" w:rsidRPr="000D0CC7" w:rsidRDefault="000D0CC7" w:rsidP="00C67083">
            <w:pPr>
              <w:numPr>
                <w:ilvl w:val="0"/>
                <w:numId w:val="8"/>
              </w:numPr>
              <w:jc w:val="both"/>
              <w:rPr>
                <w:sz w:val="20"/>
                <w:szCs w:val="20"/>
                <w:lang w:val="es-ES"/>
              </w:rPr>
            </w:pPr>
            <w:r w:rsidRPr="000D0CC7">
              <w:rPr>
                <w:b/>
                <w:sz w:val="20"/>
                <w:szCs w:val="20"/>
                <w:lang w:val="es-ES"/>
              </w:rPr>
              <w:t>BPUNI:</w:t>
            </w:r>
            <w:r w:rsidRPr="000D0CC7">
              <w:rPr>
                <w:sz w:val="20"/>
                <w:szCs w:val="20"/>
                <w:lang w:val="es-ES"/>
              </w:rPr>
              <w:t xml:space="preserve"> Banco de Proyectos Universidad de los Llanos</w:t>
            </w:r>
            <w:r w:rsidR="00C67083">
              <w:rPr>
                <w:sz w:val="20"/>
                <w:szCs w:val="20"/>
                <w:lang w:val="es-ES"/>
              </w:rPr>
              <w:t>.</w:t>
            </w:r>
          </w:p>
          <w:p w14:paraId="7F23D7AC" w14:textId="77777777" w:rsidR="000D0CC7" w:rsidRPr="000D0CC7" w:rsidRDefault="000D0CC7" w:rsidP="00C67083">
            <w:pPr>
              <w:numPr>
                <w:ilvl w:val="0"/>
                <w:numId w:val="8"/>
              </w:numPr>
              <w:jc w:val="both"/>
              <w:rPr>
                <w:sz w:val="20"/>
                <w:szCs w:val="20"/>
                <w:lang w:val="es-ES"/>
              </w:rPr>
            </w:pPr>
            <w:r w:rsidRPr="000D0CC7">
              <w:rPr>
                <w:b/>
                <w:sz w:val="20"/>
                <w:szCs w:val="20"/>
                <w:lang w:val="es-ES"/>
              </w:rPr>
              <w:t>Registro y/o Compromiso Presupuestal (RP):</w:t>
            </w:r>
            <w:r w:rsidRPr="000D0CC7">
              <w:rPr>
                <w:sz w:val="20"/>
                <w:szCs w:val="20"/>
                <w:lang w:val="es-ES"/>
              </w:rPr>
              <w:t xml:space="preserve"> Es el documento mediante el cual se afecta en forma definitiva la apropiación, garantizando que sólo se utilizará para tal fin.  Éste deberá contar con un registro presupuestal para que los recursos con él financiados no sean desviados a ningún otro fin. En aras de contribuir a la Política Ambiental y el Programa de Ahorro y Uso Eficiente del Papel en la Universidad de los Llanos, los RP se pueden recibir, revisar, y tramitar por correo Institucional o en Físico según la necesidad.</w:t>
            </w:r>
          </w:p>
          <w:p w14:paraId="1D15E3DD" w14:textId="77777777" w:rsidR="000D0CC7" w:rsidRPr="000D0CC7" w:rsidRDefault="000D0CC7" w:rsidP="00C67083">
            <w:pPr>
              <w:numPr>
                <w:ilvl w:val="0"/>
                <w:numId w:val="8"/>
              </w:numPr>
              <w:jc w:val="both"/>
              <w:rPr>
                <w:sz w:val="20"/>
                <w:szCs w:val="20"/>
                <w:lang w:val="es-ES"/>
              </w:rPr>
            </w:pPr>
            <w:r w:rsidRPr="000D0CC7">
              <w:rPr>
                <w:b/>
                <w:sz w:val="20"/>
                <w:szCs w:val="20"/>
                <w:lang w:val="es-ES"/>
              </w:rPr>
              <w:t>Cuenta</w:t>
            </w:r>
            <w:r w:rsidRPr="000D0CC7">
              <w:rPr>
                <w:sz w:val="20"/>
                <w:szCs w:val="20"/>
                <w:lang w:val="es-ES"/>
              </w:rPr>
              <w:t xml:space="preserve">: Conjunto de documentos válidos, que han superado la etapa de verificación para continuar con el trámite de pago. </w:t>
            </w:r>
          </w:p>
          <w:p w14:paraId="6BD34ADB" w14:textId="77777777" w:rsidR="000D0CC7" w:rsidRPr="000D0CC7" w:rsidRDefault="000D0CC7" w:rsidP="00C67083">
            <w:pPr>
              <w:numPr>
                <w:ilvl w:val="0"/>
                <w:numId w:val="8"/>
              </w:numPr>
              <w:jc w:val="both"/>
              <w:rPr>
                <w:sz w:val="20"/>
                <w:szCs w:val="20"/>
                <w:lang w:val="es-ES"/>
              </w:rPr>
            </w:pPr>
            <w:r w:rsidRPr="000D0CC7">
              <w:rPr>
                <w:b/>
                <w:sz w:val="20"/>
                <w:szCs w:val="20"/>
                <w:lang w:val="es-ES"/>
              </w:rPr>
              <w:t>Disponibilidad Presupuestal (CDP):</w:t>
            </w:r>
            <w:r w:rsidRPr="000D0CC7">
              <w:rPr>
                <w:sz w:val="20"/>
                <w:szCs w:val="20"/>
                <w:lang w:val="es-ES"/>
              </w:rPr>
              <w:t xml:space="preserve"> Es el documento mediante el cual se garantiza la existencia de apropiación presupuestal disponible y libre de afectación para la asunción de compromisos, en aras de contribuir a la Política Ambiental y el Programa de Ahorro y Uso Eficiente del Papel en la Universidad de los Llanos los CDP se pueden recibir, revisar, y tramitar por correo Institucional o en Físico según la necesidad. </w:t>
            </w:r>
          </w:p>
          <w:p w14:paraId="23EBAEE5" w14:textId="77777777" w:rsidR="000D0CC7" w:rsidRPr="000D0CC7" w:rsidRDefault="000D0CC7" w:rsidP="00C67083">
            <w:pPr>
              <w:numPr>
                <w:ilvl w:val="0"/>
                <w:numId w:val="8"/>
              </w:numPr>
              <w:jc w:val="both"/>
              <w:rPr>
                <w:sz w:val="20"/>
                <w:szCs w:val="20"/>
                <w:lang w:val="es-ES"/>
              </w:rPr>
            </w:pPr>
            <w:r w:rsidRPr="000D0CC7">
              <w:rPr>
                <w:b/>
                <w:sz w:val="20"/>
                <w:szCs w:val="20"/>
                <w:lang w:val="es-ES"/>
              </w:rPr>
              <w:t>Fondo común:</w:t>
            </w:r>
            <w:r w:rsidRPr="000D0CC7">
              <w:rPr>
                <w:sz w:val="20"/>
                <w:szCs w:val="20"/>
                <w:lang w:val="es-ES"/>
              </w:rPr>
              <w:t xml:space="preserve"> Está constituido por los aportes gubernamentales que recibe la Universidad de los Llanos para funcionamiento, inversión, deuda pública, % del valor de los ingresos por estampilla, participación en programas de extensión, devoluciones por concepto de IVA y por algunos recursos propios como matrículas e inscripciones de pregrado, que se destinan ante todo a cubrir el pago de Gastos de funcionamiento, a inversión y a pago de Deuda Pública. </w:t>
            </w:r>
          </w:p>
          <w:p w14:paraId="23A13A12" w14:textId="77777777" w:rsidR="000D0CC7" w:rsidRPr="000D0CC7" w:rsidRDefault="000D0CC7" w:rsidP="00C67083">
            <w:pPr>
              <w:numPr>
                <w:ilvl w:val="0"/>
                <w:numId w:val="8"/>
              </w:numPr>
              <w:jc w:val="both"/>
              <w:rPr>
                <w:sz w:val="20"/>
                <w:szCs w:val="20"/>
                <w:lang w:val="es-ES"/>
              </w:rPr>
            </w:pPr>
            <w:r w:rsidRPr="000D0CC7">
              <w:rPr>
                <w:b/>
                <w:sz w:val="20"/>
                <w:szCs w:val="20"/>
                <w:lang w:val="es-ES"/>
              </w:rPr>
              <w:t>Fondo especial (Centro de Costos):</w:t>
            </w:r>
            <w:r w:rsidRPr="000D0CC7">
              <w:rPr>
                <w:sz w:val="20"/>
                <w:szCs w:val="20"/>
                <w:lang w:val="es-ES"/>
              </w:rPr>
              <w:t xml:space="preserve"> Está constituido por los recursos financieros generados y obtenidos por las Unidades Académico-Administrativas, a través de la obtención de aportes de entidades oficiales o privadas, de la prestación o venta de servicios, del cobro de derechos académicos, y otras rentas no contempladas en el fondo común. </w:t>
            </w:r>
          </w:p>
          <w:p w14:paraId="7B3D84D3" w14:textId="77777777" w:rsidR="000D0CC7" w:rsidRPr="000D0CC7" w:rsidRDefault="000D0CC7" w:rsidP="00C67083">
            <w:pPr>
              <w:numPr>
                <w:ilvl w:val="0"/>
                <w:numId w:val="8"/>
              </w:numPr>
              <w:jc w:val="both"/>
              <w:rPr>
                <w:sz w:val="20"/>
                <w:szCs w:val="20"/>
                <w:lang w:val="es-ES"/>
              </w:rPr>
            </w:pPr>
            <w:r w:rsidRPr="000D0CC7">
              <w:rPr>
                <w:b/>
                <w:sz w:val="20"/>
                <w:szCs w:val="20"/>
                <w:lang w:val="es-ES"/>
              </w:rPr>
              <w:t>Gastos de Funcionamiento:</w:t>
            </w:r>
            <w:r w:rsidRPr="000D0CC7">
              <w:rPr>
                <w:sz w:val="20"/>
                <w:szCs w:val="20"/>
                <w:lang w:val="es-ES"/>
              </w:rPr>
              <w:t xml:space="preserve"> Es la denominación de los gastos que se destinan al servicio directo o inmediato de la Universidad de los Llanos, sin que su utilización produzca un aumento del capital social básico de la Institución. Están constituidos básicamente por los Servicios Personales, los </w:t>
            </w:r>
            <w:r w:rsidRPr="000D0CC7">
              <w:rPr>
                <w:sz w:val="20"/>
                <w:szCs w:val="20"/>
                <w:lang w:val="es-ES"/>
              </w:rPr>
              <w:lastRenderedPageBreak/>
              <w:t xml:space="preserve">Gastos Generales y las Transferencias. </w:t>
            </w:r>
          </w:p>
          <w:p w14:paraId="021D8D04" w14:textId="77777777" w:rsidR="000D0CC7" w:rsidRPr="000D0CC7" w:rsidRDefault="000D0CC7" w:rsidP="00C67083">
            <w:pPr>
              <w:numPr>
                <w:ilvl w:val="0"/>
                <w:numId w:val="8"/>
              </w:numPr>
              <w:jc w:val="both"/>
              <w:rPr>
                <w:sz w:val="20"/>
                <w:szCs w:val="20"/>
                <w:lang w:val="es-ES"/>
              </w:rPr>
            </w:pPr>
            <w:r w:rsidRPr="000D0CC7">
              <w:rPr>
                <w:b/>
                <w:sz w:val="20"/>
                <w:szCs w:val="20"/>
                <w:lang w:val="es-ES"/>
              </w:rPr>
              <w:t>Ingresos Corrientes:</w:t>
            </w:r>
            <w:r w:rsidRPr="000D0CC7">
              <w:rPr>
                <w:sz w:val="20"/>
                <w:szCs w:val="20"/>
                <w:lang w:val="es-ES"/>
              </w:rPr>
              <w:t xml:space="preserve"> Son los recursos que en forma permanente y en razón a sus funciones y atribuciones obtiene la Universidad de los Llanos. Están conformados por Rentas Propias, recuperación de IVA y recursos de la Estampilla </w:t>
            </w:r>
            <w:proofErr w:type="spellStart"/>
            <w:r w:rsidRPr="000D0CC7">
              <w:rPr>
                <w:sz w:val="20"/>
                <w:szCs w:val="20"/>
                <w:lang w:val="es-ES"/>
              </w:rPr>
              <w:t>Pro-unillanos</w:t>
            </w:r>
            <w:proofErr w:type="spellEnd"/>
            <w:r w:rsidRPr="000D0CC7">
              <w:rPr>
                <w:sz w:val="20"/>
                <w:szCs w:val="20"/>
                <w:lang w:val="es-ES"/>
              </w:rPr>
              <w:t xml:space="preserve">. </w:t>
            </w:r>
          </w:p>
          <w:p w14:paraId="42B77765" w14:textId="77777777" w:rsidR="000D0CC7" w:rsidRPr="000D0CC7" w:rsidRDefault="000D0CC7" w:rsidP="00C67083">
            <w:pPr>
              <w:numPr>
                <w:ilvl w:val="0"/>
                <w:numId w:val="8"/>
              </w:numPr>
              <w:jc w:val="both"/>
              <w:rPr>
                <w:sz w:val="20"/>
                <w:szCs w:val="20"/>
                <w:lang w:val="es-ES"/>
              </w:rPr>
            </w:pPr>
            <w:r w:rsidRPr="000D0CC7">
              <w:rPr>
                <w:b/>
                <w:sz w:val="20"/>
                <w:szCs w:val="20"/>
                <w:lang w:val="es-ES"/>
              </w:rPr>
              <w:t>Inversión:</w:t>
            </w:r>
            <w:r w:rsidRPr="000D0CC7">
              <w:rPr>
                <w:sz w:val="20"/>
                <w:szCs w:val="20"/>
                <w:lang w:val="es-ES"/>
              </w:rPr>
              <w:t xml:space="preserve"> Son aquellas erogaciones que se destinan al aumento, a la adquisición, y conservación de bienes de capital, a la realización de obras y a la prestación de servicios que tienden a aumentar el capital social básico de la Universidad de los Llanos y al desarrollo del recurso humano y de la investigación. Crean Infraestructura o Beneficio Social. </w:t>
            </w:r>
          </w:p>
          <w:p w14:paraId="136C263A" w14:textId="77777777" w:rsidR="000D0CC7" w:rsidRPr="000D0CC7" w:rsidRDefault="000D0CC7" w:rsidP="00C67083">
            <w:pPr>
              <w:numPr>
                <w:ilvl w:val="0"/>
                <w:numId w:val="8"/>
              </w:numPr>
              <w:jc w:val="both"/>
              <w:rPr>
                <w:sz w:val="20"/>
                <w:szCs w:val="20"/>
                <w:lang w:val="es-ES"/>
              </w:rPr>
            </w:pPr>
            <w:r w:rsidRPr="000D0CC7">
              <w:rPr>
                <w:b/>
                <w:sz w:val="20"/>
                <w:szCs w:val="20"/>
                <w:lang w:val="es-ES"/>
              </w:rPr>
              <w:t>Orden de pago</w:t>
            </w:r>
            <w:r w:rsidRPr="000D0CC7">
              <w:rPr>
                <w:sz w:val="20"/>
                <w:szCs w:val="20"/>
                <w:lang w:val="es-ES"/>
              </w:rPr>
              <w:t xml:space="preserve">: Es el documento por el cual se causa en el presupuesto el pago de los compromisos pactados previo cumplimiento de los requisitos legales y se registra la cuenta por pagar. </w:t>
            </w:r>
          </w:p>
          <w:p w14:paraId="370342F5" w14:textId="77777777" w:rsidR="000D0CC7" w:rsidRPr="000D0CC7" w:rsidRDefault="000D0CC7" w:rsidP="00C67083">
            <w:pPr>
              <w:numPr>
                <w:ilvl w:val="0"/>
                <w:numId w:val="8"/>
              </w:numPr>
              <w:jc w:val="both"/>
              <w:rPr>
                <w:sz w:val="20"/>
                <w:szCs w:val="20"/>
                <w:lang w:val="es-ES"/>
              </w:rPr>
            </w:pPr>
            <w:r w:rsidRPr="000D0CC7">
              <w:rPr>
                <w:b/>
                <w:sz w:val="20"/>
                <w:szCs w:val="20"/>
                <w:lang w:val="es-ES"/>
              </w:rPr>
              <w:t>PAC:</w:t>
            </w:r>
            <w:r w:rsidRPr="000D0CC7">
              <w:rPr>
                <w:sz w:val="20"/>
                <w:szCs w:val="20"/>
                <w:lang w:val="es-ES"/>
              </w:rPr>
              <w:t xml:space="preserve"> Programa Anual Mensualizado de Caja. La ejecución de los gastos del Presupuesto General de la Universidad se hará a través del programa Anual Mensualizado de Caja, PAC. Es el instrumento mediante el cual se define el monto máximo mensual de fondos disponibles, y el monto máximo mensual de pagos. </w:t>
            </w:r>
          </w:p>
          <w:p w14:paraId="132C7A36" w14:textId="77777777" w:rsidR="000D0CC7" w:rsidRPr="000D0CC7" w:rsidRDefault="000D0CC7" w:rsidP="00C67083">
            <w:pPr>
              <w:numPr>
                <w:ilvl w:val="0"/>
                <w:numId w:val="8"/>
              </w:numPr>
              <w:jc w:val="both"/>
              <w:rPr>
                <w:sz w:val="20"/>
                <w:szCs w:val="20"/>
                <w:lang w:val="es-ES"/>
              </w:rPr>
            </w:pPr>
            <w:r w:rsidRPr="000D0CC7">
              <w:rPr>
                <w:b/>
                <w:sz w:val="20"/>
                <w:szCs w:val="20"/>
                <w:lang w:val="es-ES"/>
              </w:rPr>
              <w:t>Plan Operativo Anual de Inversiones:</w:t>
            </w:r>
            <w:r w:rsidRPr="000D0CC7">
              <w:rPr>
                <w:sz w:val="20"/>
                <w:szCs w:val="20"/>
                <w:lang w:val="es-ES"/>
              </w:rPr>
              <w:t xml:space="preserve"> El Plan Operativo Anual de Inversiones señalará los proyectos de inversión de la Universidad. Este plan guardará concordancia con los Planes estratégicos de la Universidad. </w:t>
            </w:r>
          </w:p>
          <w:p w14:paraId="2C592EDA" w14:textId="77777777" w:rsidR="000D0CC7" w:rsidRPr="000D0CC7" w:rsidRDefault="000D0CC7" w:rsidP="00C67083">
            <w:pPr>
              <w:numPr>
                <w:ilvl w:val="0"/>
                <w:numId w:val="8"/>
              </w:numPr>
              <w:jc w:val="both"/>
              <w:rPr>
                <w:sz w:val="20"/>
                <w:szCs w:val="20"/>
                <w:lang w:val="es-ES"/>
              </w:rPr>
            </w:pPr>
            <w:r w:rsidRPr="000D0CC7">
              <w:rPr>
                <w:b/>
                <w:sz w:val="20"/>
                <w:szCs w:val="20"/>
                <w:lang w:val="es-ES"/>
              </w:rPr>
              <w:t>Presupuesto de Gastos o Apropiaciones</w:t>
            </w:r>
            <w:r w:rsidRPr="000D0CC7">
              <w:rPr>
                <w:sz w:val="20"/>
                <w:szCs w:val="20"/>
                <w:lang w:val="es-ES"/>
              </w:rPr>
              <w:t xml:space="preserve">: Es el instrumento mediante el cual se establece el nivel hasta donde se pueda adquirir por la Universidad compromisos para gastos de funcionamiento, deuda pública e inversión. </w:t>
            </w:r>
          </w:p>
          <w:p w14:paraId="746734BD" w14:textId="77777777" w:rsidR="000D0CC7" w:rsidRPr="000D0CC7" w:rsidRDefault="000D0CC7" w:rsidP="00C67083">
            <w:pPr>
              <w:numPr>
                <w:ilvl w:val="0"/>
                <w:numId w:val="8"/>
              </w:numPr>
              <w:jc w:val="both"/>
              <w:rPr>
                <w:sz w:val="20"/>
                <w:szCs w:val="20"/>
                <w:lang w:val="es-ES"/>
              </w:rPr>
            </w:pPr>
            <w:r w:rsidRPr="000D0CC7">
              <w:rPr>
                <w:b/>
                <w:sz w:val="20"/>
                <w:szCs w:val="20"/>
                <w:lang w:val="es-ES"/>
              </w:rPr>
              <w:t>Presupuesto por Facultades:</w:t>
            </w:r>
            <w:r w:rsidRPr="000D0CC7">
              <w:rPr>
                <w:sz w:val="20"/>
                <w:szCs w:val="20"/>
                <w:lang w:val="es-ES"/>
              </w:rPr>
              <w:t xml:space="preserve"> Es el instrumento político y administrativo para ejecutar los planes de desarrollo y las actividades universitarias de cada vigencia fiscal y constituye un medio para coadyuvar a la organización racional de la Universidad de los Llanos. </w:t>
            </w:r>
          </w:p>
          <w:p w14:paraId="365F24CE" w14:textId="77777777" w:rsidR="000D0CC7" w:rsidRPr="000D0CC7" w:rsidRDefault="000D0CC7" w:rsidP="00C67083">
            <w:pPr>
              <w:numPr>
                <w:ilvl w:val="0"/>
                <w:numId w:val="8"/>
              </w:numPr>
              <w:jc w:val="both"/>
              <w:rPr>
                <w:sz w:val="20"/>
                <w:szCs w:val="20"/>
                <w:lang w:val="es-ES"/>
              </w:rPr>
            </w:pPr>
            <w:r w:rsidRPr="000D0CC7">
              <w:rPr>
                <w:b/>
                <w:sz w:val="20"/>
                <w:szCs w:val="20"/>
                <w:lang w:val="es-ES"/>
              </w:rPr>
              <w:t>Presupuesto</w:t>
            </w:r>
            <w:r w:rsidRPr="000D0CC7">
              <w:rPr>
                <w:sz w:val="20"/>
                <w:szCs w:val="20"/>
                <w:lang w:val="es-ES"/>
              </w:rPr>
              <w:t xml:space="preserve">: El Presupuesto General de la Universidad de los Llanos es el instrumento mediante el cual el Consejo Superior de la Universidad fija el monto de sus Ingresos y autoriza el monto máximo de egresos dentro de un periodo fiscal, con base en el proyecto del presupuesto presentado por el Rector. El Presupuesto General de la Universidad de los Llanos se compone de las siguientes partes: Ingresos o Rentas, Gastos o Apropiaciones y Disposiciones Generales. </w:t>
            </w:r>
          </w:p>
          <w:p w14:paraId="7B13CD45" w14:textId="77777777" w:rsidR="000D0CC7" w:rsidRPr="000D0CC7" w:rsidRDefault="000D0CC7" w:rsidP="00C67083">
            <w:pPr>
              <w:numPr>
                <w:ilvl w:val="0"/>
                <w:numId w:val="8"/>
              </w:numPr>
              <w:jc w:val="both"/>
              <w:rPr>
                <w:sz w:val="20"/>
                <w:szCs w:val="20"/>
                <w:lang w:val="es-ES"/>
              </w:rPr>
            </w:pPr>
            <w:r w:rsidRPr="000D0CC7">
              <w:rPr>
                <w:b/>
                <w:sz w:val="20"/>
                <w:szCs w:val="20"/>
                <w:lang w:val="es-ES"/>
              </w:rPr>
              <w:t>Recursos de Capital:</w:t>
            </w:r>
            <w:r w:rsidRPr="000D0CC7">
              <w:rPr>
                <w:sz w:val="20"/>
                <w:szCs w:val="20"/>
                <w:lang w:val="es-ES"/>
              </w:rPr>
              <w:t xml:space="preserve"> Son recursos extraordinarios originados en operaciones contables y presupuestales, en la recuperación de inversiones, en la variación del patrimonio, en la creación de un pasivo o en actividades no directamente relacionadas con las funciones y atribuciones de la Universidad de los Llanos.</w:t>
            </w:r>
          </w:p>
          <w:p w14:paraId="41B6D97C" w14:textId="77777777" w:rsidR="000D0CC7" w:rsidRPr="000D0CC7" w:rsidRDefault="000D0CC7" w:rsidP="00C67083">
            <w:pPr>
              <w:numPr>
                <w:ilvl w:val="0"/>
                <w:numId w:val="8"/>
              </w:numPr>
              <w:jc w:val="both"/>
              <w:rPr>
                <w:sz w:val="20"/>
                <w:szCs w:val="20"/>
                <w:lang w:val="es-ES"/>
              </w:rPr>
            </w:pPr>
            <w:r w:rsidRPr="000D0CC7">
              <w:rPr>
                <w:b/>
                <w:sz w:val="20"/>
                <w:szCs w:val="20"/>
                <w:lang w:val="es-ES"/>
              </w:rPr>
              <w:t>Reserva Presupuestal</w:t>
            </w:r>
            <w:r w:rsidRPr="000D0CC7">
              <w:rPr>
                <w:sz w:val="20"/>
                <w:szCs w:val="20"/>
                <w:lang w:val="es-ES"/>
              </w:rPr>
              <w:t xml:space="preserve">: Es la relación de compromisos que a 31 de diciembre de cada año o al cierre de cada vigencia fiscal, han quedado pendientes por cumplir, es decir que los bienes o los servicios contratados no se recibieron dentro de la vigencia que se está cerrando y estos deben ser mediante la plantilla con la justificación pertinente. </w:t>
            </w:r>
          </w:p>
          <w:p w14:paraId="1EC248FC" w14:textId="77777777" w:rsidR="000D0CC7" w:rsidRPr="000D0CC7" w:rsidRDefault="000D0CC7" w:rsidP="00C67083">
            <w:pPr>
              <w:numPr>
                <w:ilvl w:val="0"/>
                <w:numId w:val="8"/>
              </w:numPr>
              <w:jc w:val="both"/>
              <w:rPr>
                <w:sz w:val="20"/>
                <w:szCs w:val="20"/>
                <w:lang w:val="es-ES"/>
              </w:rPr>
            </w:pPr>
            <w:r w:rsidRPr="000D0CC7">
              <w:rPr>
                <w:b/>
                <w:sz w:val="20"/>
                <w:szCs w:val="20"/>
                <w:lang w:val="es-ES"/>
              </w:rPr>
              <w:t>SGR:</w:t>
            </w:r>
            <w:r w:rsidRPr="000D0CC7">
              <w:rPr>
                <w:sz w:val="20"/>
                <w:szCs w:val="20"/>
                <w:lang w:val="es-ES"/>
              </w:rPr>
              <w:t xml:space="preserve"> Sistema General de Regalías. </w:t>
            </w:r>
          </w:p>
          <w:p w14:paraId="1E76A458" w14:textId="77777777" w:rsidR="0020743D" w:rsidRPr="00C67083" w:rsidRDefault="000D0CC7" w:rsidP="00C67083">
            <w:pPr>
              <w:numPr>
                <w:ilvl w:val="0"/>
                <w:numId w:val="8"/>
              </w:numPr>
              <w:jc w:val="both"/>
              <w:rPr>
                <w:b/>
                <w:sz w:val="20"/>
                <w:szCs w:val="20"/>
                <w:lang w:val="es-ES"/>
              </w:rPr>
            </w:pPr>
            <w:r w:rsidRPr="000D0CC7">
              <w:rPr>
                <w:b/>
                <w:sz w:val="20"/>
                <w:szCs w:val="20"/>
                <w:lang w:val="es-ES"/>
              </w:rPr>
              <w:t>SICOF:</w:t>
            </w:r>
            <w:r w:rsidRPr="000D0CC7">
              <w:rPr>
                <w:sz w:val="20"/>
                <w:szCs w:val="20"/>
                <w:lang w:val="es-ES"/>
              </w:rPr>
              <w:t xml:space="preserve"> Sistema de Información Contable y Financiero, en este sistema se puede ingresar a través de 3 Módulos diferentes Presupuesto, Contabilidad, Tesorería.</w:t>
            </w:r>
          </w:p>
          <w:p w14:paraId="488B91AB" w14:textId="77777777" w:rsidR="00C67083" w:rsidRDefault="00C67083" w:rsidP="00C67083">
            <w:pPr>
              <w:widowControl/>
              <w:numPr>
                <w:ilvl w:val="0"/>
                <w:numId w:val="8"/>
              </w:numPr>
              <w:suppressAutoHyphens/>
              <w:autoSpaceDE/>
              <w:autoSpaceDN/>
              <w:spacing w:line="1" w:lineRule="atLeast"/>
              <w:jc w:val="both"/>
              <w:textDirection w:val="btLr"/>
              <w:textAlignment w:val="top"/>
              <w:outlineLvl w:val="0"/>
              <w:rPr>
                <w:sz w:val="20"/>
                <w:szCs w:val="20"/>
              </w:rPr>
            </w:pPr>
            <w:r>
              <w:rPr>
                <w:b/>
                <w:sz w:val="20"/>
                <w:szCs w:val="20"/>
              </w:rPr>
              <w:t>Gastos de funcionamiento financiados con recursos de fondo especial (Centro de Costos):</w:t>
            </w:r>
            <w:r>
              <w:rPr>
                <w:sz w:val="20"/>
                <w:szCs w:val="20"/>
              </w:rPr>
              <w:t xml:space="preserve"> Tendrán como base la proyección de ingresos que cada Unidad Académico-Administrativa ha proyectado generar y que son de libre destinación. </w:t>
            </w:r>
          </w:p>
          <w:p w14:paraId="2D6034D3" w14:textId="77777777" w:rsidR="00C67083" w:rsidRDefault="00C67083" w:rsidP="00C67083">
            <w:pPr>
              <w:widowControl/>
              <w:numPr>
                <w:ilvl w:val="0"/>
                <w:numId w:val="8"/>
              </w:numPr>
              <w:suppressAutoHyphens/>
              <w:autoSpaceDE/>
              <w:autoSpaceDN/>
              <w:spacing w:line="1" w:lineRule="atLeast"/>
              <w:jc w:val="both"/>
              <w:textDirection w:val="btLr"/>
              <w:textAlignment w:val="top"/>
              <w:outlineLvl w:val="0"/>
              <w:rPr>
                <w:sz w:val="20"/>
                <w:szCs w:val="20"/>
              </w:rPr>
            </w:pPr>
            <w:r>
              <w:rPr>
                <w:b/>
                <w:sz w:val="20"/>
                <w:szCs w:val="20"/>
              </w:rPr>
              <w:t>Necesidades puntuales de inversión de las dependencias</w:t>
            </w:r>
            <w:r>
              <w:rPr>
                <w:sz w:val="20"/>
                <w:szCs w:val="20"/>
              </w:rPr>
              <w:t xml:space="preserve">: Deberán ser programadas con cargo a los Recursos Propios, en el marco de la realización de proyectos que apunten al logro de los objetivos del Plan de Acción Institucional (PAI). </w:t>
            </w:r>
          </w:p>
          <w:p w14:paraId="5ED7451D" w14:textId="77777777" w:rsidR="00C67083" w:rsidRDefault="00C67083" w:rsidP="00C67083">
            <w:pPr>
              <w:widowControl/>
              <w:numPr>
                <w:ilvl w:val="0"/>
                <w:numId w:val="8"/>
              </w:numPr>
              <w:suppressAutoHyphens/>
              <w:autoSpaceDE/>
              <w:autoSpaceDN/>
              <w:spacing w:line="1" w:lineRule="atLeast"/>
              <w:jc w:val="both"/>
              <w:textDirection w:val="btLr"/>
              <w:textAlignment w:val="top"/>
              <w:outlineLvl w:val="0"/>
              <w:rPr>
                <w:sz w:val="20"/>
                <w:szCs w:val="20"/>
              </w:rPr>
            </w:pPr>
            <w:r>
              <w:rPr>
                <w:b/>
                <w:sz w:val="20"/>
                <w:szCs w:val="20"/>
              </w:rPr>
              <w:t>Solicitud adición al presupuesto:</w:t>
            </w:r>
            <w:r>
              <w:rPr>
                <w:sz w:val="20"/>
                <w:szCs w:val="20"/>
              </w:rPr>
              <w:t xml:space="preserve"> la dependencia debe demostrar que ha superado su proyección inicial de ingresos y/o ha celebrado convenios o contratos que no haya relacionado en el presupuesto inicial. Todo convenio o contrato que se suscriba durante la vigencia de ejecución del presupuesto y que no esté incluido en éste, podrá ser firmado por el Ordenador del Gasto general de la Universidad si lleva adjunto la respectiva solicitud de adición presupuestal y el Análisis de Conveniencia y Oportunidad respectivo. </w:t>
            </w:r>
          </w:p>
          <w:p w14:paraId="0F7CBACD" w14:textId="21816678" w:rsidR="005F5620" w:rsidRPr="00C67083" w:rsidRDefault="00C67083" w:rsidP="002E69FD">
            <w:pPr>
              <w:widowControl/>
              <w:numPr>
                <w:ilvl w:val="0"/>
                <w:numId w:val="8"/>
              </w:numPr>
              <w:suppressAutoHyphens/>
              <w:autoSpaceDE/>
              <w:autoSpaceDN/>
              <w:spacing w:line="1" w:lineRule="atLeast"/>
              <w:jc w:val="both"/>
              <w:textDirection w:val="btLr"/>
              <w:textAlignment w:val="top"/>
              <w:outlineLvl w:val="0"/>
              <w:rPr>
                <w:color w:val="000000"/>
                <w:sz w:val="20"/>
                <w:szCs w:val="20"/>
              </w:rPr>
            </w:pPr>
            <w:r w:rsidRPr="002E69FD">
              <w:rPr>
                <w:b/>
                <w:sz w:val="20"/>
                <w:szCs w:val="20"/>
              </w:rPr>
              <w:t>Plan Anual de Adquisiciones (PAA):</w:t>
            </w:r>
            <w:r w:rsidRPr="002E69FD">
              <w:rPr>
                <w:sz w:val="20"/>
                <w:szCs w:val="20"/>
              </w:rPr>
              <w:t xml:space="preserve"> Deberá elaborarse teniendo como término de referencia el presupuesto general de la Universidad y el específico de cada dependencia para la respectiva vigencia fiscal. Para el efecto, todas las dependencias de la Universidad deberán adjuntar a su </w:t>
            </w:r>
            <w:r w:rsidRPr="002E69FD">
              <w:rPr>
                <w:sz w:val="20"/>
                <w:szCs w:val="20"/>
              </w:rPr>
              <w:lastRenderedPageBreak/>
              <w:t xml:space="preserve">proyecto de presupuesto la relación de bienes corporales muebles devolutivos o de consumo, materiales y suministros </w:t>
            </w:r>
            <w:r w:rsidRPr="002E69FD">
              <w:rPr>
                <w:color w:val="000000"/>
                <w:sz w:val="20"/>
                <w:szCs w:val="20"/>
              </w:rPr>
              <w:t xml:space="preserve">debidamente valorados que </w:t>
            </w:r>
            <w:r w:rsidRPr="002E69FD">
              <w:rPr>
                <w:sz w:val="20"/>
                <w:szCs w:val="20"/>
              </w:rPr>
              <w:t>soportan</w:t>
            </w:r>
            <w:r w:rsidRPr="002E69FD">
              <w:rPr>
                <w:color w:val="000000"/>
                <w:sz w:val="20"/>
                <w:szCs w:val="20"/>
              </w:rPr>
              <w:t xml:space="preserve"> las cifras de su respectivo presupuesto a cargo de la Vicerrectoría de Recursos</w:t>
            </w:r>
            <w:r w:rsidR="002E69FD">
              <w:rPr>
                <w:color w:val="000000"/>
                <w:sz w:val="20"/>
                <w:szCs w:val="20"/>
              </w:rPr>
              <w:t>.</w:t>
            </w:r>
          </w:p>
        </w:tc>
      </w:tr>
      <w:tr w:rsidR="00800575" w:rsidRPr="00714F8E" w14:paraId="1AC037C2" w14:textId="77777777" w:rsidTr="00552362">
        <w:tc>
          <w:tcPr>
            <w:tcW w:w="5000" w:type="pct"/>
            <w:tcMar>
              <w:top w:w="57" w:type="dxa"/>
              <w:bottom w:w="57" w:type="dxa"/>
            </w:tcMar>
            <w:vAlign w:val="center"/>
          </w:tcPr>
          <w:p w14:paraId="71AB92D7" w14:textId="77777777" w:rsidR="00CF028B" w:rsidRPr="00714F8E" w:rsidRDefault="00812072" w:rsidP="00CF028B">
            <w:pPr>
              <w:numPr>
                <w:ilvl w:val="0"/>
                <w:numId w:val="7"/>
              </w:numPr>
              <w:spacing w:line="360" w:lineRule="auto"/>
              <w:ind w:left="284" w:hanging="284"/>
              <w:jc w:val="both"/>
              <w:rPr>
                <w:color w:val="000000"/>
                <w:sz w:val="20"/>
                <w:szCs w:val="20"/>
              </w:rPr>
            </w:pPr>
            <w:r w:rsidRPr="00714F8E">
              <w:rPr>
                <w:color w:val="000000"/>
                <w:sz w:val="20"/>
                <w:szCs w:val="20"/>
              </w:rPr>
              <w:lastRenderedPageBreak/>
              <w:t>Condiciones Generales:</w:t>
            </w:r>
            <w:r w:rsidR="0020743D" w:rsidRPr="00714F8E">
              <w:rPr>
                <w:color w:val="000000"/>
                <w:sz w:val="20"/>
                <w:szCs w:val="20"/>
              </w:rPr>
              <w:t xml:space="preserve"> </w:t>
            </w:r>
          </w:p>
          <w:p w14:paraId="5E2D405C" w14:textId="77777777" w:rsidR="00D55085" w:rsidRPr="00714F8E" w:rsidRDefault="00CF028B" w:rsidP="005F5620">
            <w:pPr>
              <w:pStyle w:val="Prrafodelista"/>
              <w:widowControl/>
              <w:numPr>
                <w:ilvl w:val="1"/>
                <w:numId w:val="7"/>
              </w:numPr>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CARGAS MASIVAS SICOF: </w:t>
            </w:r>
          </w:p>
          <w:p w14:paraId="090AE5D0" w14:textId="77777777" w:rsidR="00D55085" w:rsidRPr="00714F8E" w:rsidRDefault="00D55085" w:rsidP="00D55085">
            <w:pPr>
              <w:widowControl/>
              <w:suppressAutoHyphens/>
              <w:autoSpaceDE/>
              <w:autoSpaceDN/>
              <w:spacing w:line="1" w:lineRule="atLeast"/>
              <w:jc w:val="both"/>
              <w:textDirection w:val="btLr"/>
              <w:textAlignment w:val="top"/>
              <w:outlineLvl w:val="0"/>
              <w:rPr>
                <w:color w:val="000000"/>
                <w:sz w:val="20"/>
                <w:szCs w:val="20"/>
              </w:rPr>
            </w:pPr>
          </w:p>
          <w:p w14:paraId="021F0E9E" w14:textId="133A925C" w:rsidR="00CF028B" w:rsidRPr="00714F8E" w:rsidRDefault="00CF028B" w:rsidP="00D55085">
            <w:pPr>
              <w:widowControl/>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Para la realización de cargas masivas en la plataforma SICOF, la dependencia que requiera debe realizar en un archivo en Excel el formato con una cantidad mayor a 30 ítems, para luego proceder a convertirlo a un archivo plano “Texto (delimitado por tabulaciones)” y, adjuntar al correo de </w:t>
            </w:r>
            <w:r w:rsidR="00631B41" w:rsidRPr="00714F8E">
              <w:rPr>
                <w:color w:val="000000"/>
                <w:sz w:val="20"/>
                <w:szCs w:val="20"/>
              </w:rPr>
              <w:t>la Dirección Financiera</w:t>
            </w:r>
            <w:r w:rsidRPr="00714F8E">
              <w:rPr>
                <w:color w:val="000000"/>
                <w:sz w:val="20"/>
                <w:szCs w:val="20"/>
              </w:rPr>
              <w:t>.</w:t>
            </w:r>
          </w:p>
          <w:p w14:paraId="7C8083C2" w14:textId="77777777" w:rsidR="00D55085" w:rsidRPr="00714F8E" w:rsidRDefault="00D55085" w:rsidP="00CF028B">
            <w:pPr>
              <w:ind w:leftChars="157" w:left="377" w:firstLineChars="26" w:firstLine="52"/>
              <w:jc w:val="both"/>
              <w:rPr>
                <w:color w:val="000000"/>
                <w:sz w:val="20"/>
                <w:szCs w:val="20"/>
              </w:rPr>
            </w:pPr>
          </w:p>
          <w:p w14:paraId="694BAACE" w14:textId="0A5FBC1A" w:rsidR="00CF028B" w:rsidRPr="00714F8E" w:rsidRDefault="00CF028B" w:rsidP="0014023E">
            <w:pPr>
              <w:pStyle w:val="Prrafodelista"/>
              <w:numPr>
                <w:ilvl w:val="0"/>
                <w:numId w:val="33"/>
              </w:numPr>
              <w:ind w:left="567"/>
              <w:jc w:val="both"/>
              <w:rPr>
                <w:color w:val="000000"/>
                <w:sz w:val="20"/>
                <w:szCs w:val="20"/>
              </w:rPr>
            </w:pPr>
            <w:r w:rsidRPr="00714F8E">
              <w:rPr>
                <w:color w:val="000000"/>
                <w:sz w:val="20"/>
                <w:szCs w:val="20"/>
              </w:rPr>
              <w:t>Por el momento única y exclusivamente quien realiza cargas masivas es un profesional de</w:t>
            </w:r>
            <w:r w:rsidR="00631B41" w:rsidRPr="00714F8E">
              <w:rPr>
                <w:color w:val="000000"/>
                <w:sz w:val="20"/>
                <w:szCs w:val="20"/>
              </w:rPr>
              <w:t xml:space="preserve"> apoyo en la Dirección Financiera</w:t>
            </w:r>
            <w:r w:rsidRPr="00714F8E">
              <w:rPr>
                <w:color w:val="000000"/>
                <w:sz w:val="20"/>
                <w:szCs w:val="20"/>
              </w:rPr>
              <w:t>.</w:t>
            </w:r>
          </w:p>
          <w:p w14:paraId="16E47F06" w14:textId="77777777" w:rsidR="00CF028B" w:rsidRPr="00714F8E" w:rsidRDefault="00CF028B" w:rsidP="0014023E">
            <w:pPr>
              <w:pStyle w:val="Prrafodelista"/>
              <w:numPr>
                <w:ilvl w:val="0"/>
                <w:numId w:val="33"/>
              </w:numPr>
              <w:ind w:left="567"/>
              <w:jc w:val="both"/>
              <w:rPr>
                <w:color w:val="000000"/>
                <w:sz w:val="20"/>
                <w:szCs w:val="20"/>
              </w:rPr>
            </w:pPr>
            <w:r w:rsidRPr="00714F8E">
              <w:rPr>
                <w:color w:val="000000"/>
                <w:sz w:val="20"/>
                <w:szCs w:val="20"/>
              </w:rPr>
              <w:t>La persona que realiza y emite el archivo, es la única que debe adecuarlo, para que la carga masiva se realice con éxito. Es decir que si el archivo presenta errores este será devuelto al correo solicitante para su adecuación.</w:t>
            </w:r>
          </w:p>
          <w:p w14:paraId="56E9C904" w14:textId="77777777" w:rsidR="00CF028B" w:rsidRPr="00714F8E" w:rsidRDefault="00CF028B" w:rsidP="0014023E">
            <w:pPr>
              <w:pStyle w:val="Prrafodelista"/>
              <w:numPr>
                <w:ilvl w:val="0"/>
                <w:numId w:val="33"/>
              </w:numPr>
              <w:ind w:left="567"/>
              <w:jc w:val="both"/>
              <w:rPr>
                <w:color w:val="000000"/>
                <w:sz w:val="20"/>
                <w:szCs w:val="20"/>
              </w:rPr>
            </w:pPr>
            <w:r w:rsidRPr="00714F8E">
              <w:rPr>
                <w:color w:val="000000"/>
                <w:sz w:val="20"/>
                <w:szCs w:val="20"/>
              </w:rPr>
              <w:t>Para que sea denominado como carga masiva debe exceder a 30 ítems, estos deben estar sin decimales, puntos o, valores con signo pesos y, el NIT del tercero debe venir con el Dígito de verificación (DV).</w:t>
            </w:r>
          </w:p>
          <w:p w14:paraId="61D1955D" w14:textId="2D302242" w:rsidR="00CF028B" w:rsidRPr="00714F8E" w:rsidRDefault="00CF028B" w:rsidP="0014023E">
            <w:pPr>
              <w:pStyle w:val="Prrafodelista"/>
              <w:numPr>
                <w:ilvl w:val="0"/>
                <w:numId w:val="33"/>
              </w:numPr>
              <w:ind w:left="567"/>
              <w:jc w:val="both"/>
              <w:rPr>
                <w:color w:val="000000"/>
                <w:sz w:val="20"/>
                <w:szCs w:val="20"/>
              </w:rPr>
            </w:pPr>
            <w:r w:rsidRPr="00714F8E">
              <w:rPr>
                <w:color w:val="000000"/>
                <w:sz w:val="20"/>
                <w:szCs w:val="20"/>
              </w:rPr>
              <w:t>El correo de</w:t>
            </w:r>
            <w:r w:rsidR="00631B41" w:rsidRPr="00714F8E">
              <w:rPr>
                <w:color w:val="000000"/>
                <w:sz w:val="20"/>
                <w:szCs w:val="20"/>
              </w:rPr>
              <w:t xml:space="preserve"> Dirección Financiera</w:t>
            </w:r>
            <w:r w:rsidRPr="00714F8E">
              <w:rPr>
                <w:color w:val="000000"/>
                <w:sz w:val="20"/>
                <w:szCs w:val="20"/>
              </w:rPr>
              <w:t xml:space="preserve"> es  </w:t>
            </w:r>
            <w:hyperlink r:id="rId7" w:history="1">
              <w:r w:rsidR="00631B41" w:rsidRPr="00714F8E">
                <w:rPr>
                  <w:rStyle w:val="Hipervnculo"/>
                  <w:color w:val="4472C4" w:themeColor="accent5"/>
                </w:rPr>
                <w:t>direccionfinanciera@unillanos</w:t>
              </w:r>
            </w:hyperlink>
            <w:r w:rsidRPr="00714F8E">
              <w:rPr>
                <w:color w:val="4472C4" w:themeColor="accent5"/>
                <w:u w:val="single"/>
              </w:rPr>
              <w:t>.edu.co</w:t>
            </w:r>
            <w:r w:rsidRPr="00714F8E">
              <w:rPr>
                <w:color w:val="4472C4" w:themeColor="accent5"/>
                <w:sz w:val="20"/>
                <w:szCs w:val="20"/>
                <w:u w:val="single"/>
              </w:rPr>
              <w:t xml:space="preserve"> </w:t>
            </w:r>
          </w:p>
          <w:p w14:paraId="405BF4BD" w14:textId="77777777" w:rsidR="00D55085" w:rsidRPr="00714F8E" w:rsidRDefault="00D55085" w:rsidP="00D55085">
            <w:pPr>
              <w:widowControl/>
              <w:suppressAutoHyphens/>
              <w:autoSpaceDE/>
              <w:autoSpaceDN/>
              <w:spacing w:line="1" w:lineRule="atLeast"/>
              <w:jc w:val="both"/>
              <w:textDirection w:val="btLr"/>
              <w:textAlignment w:val="top"/>
              <w:outlineLvl w:val="0"/>
              <w:rPr>
                <w:color w:val="000000"/>
                <w:sz w:val="20"/>
                <w:szCs w:val="20"/>
              </w:rPr>
            </w:pPr>
          </w:p>
          <w:p w14:paraId="22C8DC57" w14:textId="5BAB97C3" w:rsidR="00CF028B" w:rsidRPr="00714F8E" w:rsidRDefault="00D55085" w:rsidP="00D55085">
            <w:pPr>
              <w:widowControl/>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5.2 </w:t>
            </w:r>
            <w:r w:rsidR="00CF028B" w:rsidRPr="00714F8E">
              <w:rPr>
                <w:color w:val="000000"/>
                <w:sz w:val="20"/>
                <w:szCs w:val="20"/>
              </w:rPr>
              <w:t xml:space="preserve">RUTA CUANDO SE ELABORA DISPONIBILIDADES “CDP” EN EL SISTEMA SICOF DESDE UNA DEPENDENCIA DIFERENTE A </w:t>
            </w:r>
            <w:r w:rsidR="00631B41" w:rsidRPr="00714F8E">
              <w:rPr>
                <w:color w:val="000000"/>
                <w:sz w:val="20"/>
                <w:szCs w:val="20"/>
              </w:rPr>
              <w:t>LA DIRECCIÓN FINANCIERA</w:t>
            </w:r>
            <w:r w:rsidR="00CF028B" w:rsidRPr="00714F8E">
              <w:rPr>
                <w:color w:val="000000"/>
                <w:sz w:val="20"/>
                <w:szCs w:val="20"/>
              </w:rPr>
              <w:t>:</w:t>
            </w:r>
          </w:p>
          <w:p w14:paraId="0EB9BBBE" w14:textId="77777777" w:rsidR="00D55085" w:rsidRPr="00714F8E" w:rsidRDefault="00D55085" w:rsidP="00D55085">
            <w:pPr>
              <w:widowControl/>
              <w:suppressAutoHyphens/>
              <w:autoSpaceDE/>
              <w:autoSpaceDN/>
              <w:spacing w:line="1" w:lineRule="atLeast"/>
              <w:jc w:val="both"/>
              <w:textDirection w:val="btLr"/>
              <w:textAlignment w:val="top"/>
              <w:outlineLvl w:val="0"/>
              <w:rPr>
                <w:color w:val="000000"/>
                <w:sz w:val="20"/>
                <w:szCs w:val="20"/>
              </w:rPr>
            </w:pPr>
          </w:p>
          <w:p w14:paraId="06641C1A" w14:textId="77777777" w:rsidR="00CF028B" w:rsidRPr="00714F8E" w:rsidRDefault="00CF028B" w:rsidP="00CF028B">
            <w:pPr>
              <w:widowControl/>
              <w:numPr>
                <w:ilvl w:val="0"/>
                <w:numId w:val="13"/>
              </w:numPr>
              <w:suppressAutoHyphens/>
              <w:autoSpaceDE/>
              <w:autoSpaceDN/>
              <w:spacing w:line="1" w:lineRule="atLeast"/>
              <w:ind w:left="418" w:hangingChars="209" w:hanging="418"/>
              <w:jc w:val="both"/>
              <w:textDirection w:val="btLr"/>
              <w:textAlignment w:val="top"/>
              <w:outlineLvl w:val="0"/>
              <w:rPr>
                <w:color w:val="000000"/>
                <w:sz w:val="20"/>
                <w:szCs w:val="20"/>
              </w:rPr>
            </w:pPr>
            <w:r w:rsidRPr="00714F8E">
              <w:rPr>
                <w:color w:val="000000"/>
                <w:sz w:val="20"/>
                <w:szCs w:val="20"/>
              </w:rPr>
              <w:t xml:space="preserve">El usuario elaborador de la dependencia, </w:t>
            </w:r>
            <w:r w:rsidR="006E6C9C" w:rsidRPr="00714F8E">
              <w:rPr>
                <w:color w:val="000000"/>
                <w:sz w:val="20"/>
                <w:szCs w:val="20"/>
              </w:rPr>
              <w:t>solicita</w:t>
            </w:r>
            <w:r w:rsidRPr="00714F8E">
              <w:rPr>
                <w:color w:val="000000"/>
                <w:sz w:val="20"/>
                <w:szCs w:val="20"/>
              </w:rPr>
              <w:t xml:space="preserve"> el CDP para pasar a revisión.</w:t>
            </w:r>
          </w:p>
          <w:p w14:paraId="4996CE23" w14:textId="77777777" w:rsidR="00CF028B" w:rsidRPr="00714F8E" w:rsidRDefault="00CF028B" w:rsidP="00CF028B">
            <w:pPr>
              <w:widowControl/>
              <w:numPr>
                <w:ilvl w:val="0"/>
                <w:numId w:val="13"/>
              </w:numPr>
              <w:suppressAutoHyphens/>
              <w:autoSpaceDE/>
              <w:autoSpaceDN/>
              <w:spacing w:line="1" w:lineRule="atLeast"/>
              <w:ind w:left="418" w:hangingChars="209" w:hanging="418"/>
              <w:jc w:val="both"/>
              <w:textDirection w:val="btLr"/>
              <w:textAlignment w:val="top"/>
              <w:outlineLvl w:val="0"/>
              <w:rPr>
                <w:color w:val="000000"/>
                <w:sz w:val="20"/>
                <w:szCs w:val="20"/>
              </w:rPr>
            </w:pPr>
            <w:r w:rsidRPr="00714F8E">
              <w:rPr>
                <w:color w:val="000000"/>
                <w:sz w:val="20"/>
                <w:szCs w:val="20"/>
              </w:rPr>
              <w:t>El jefe de la dependencia revisa y da el visto bueno, (opción aprobación / área de Vice-Recursos).</w:t>
            </w:r>
          </w:p>
          <w:p w14:paraId="396EF380" w14:textId="54A948A3" w:rsidR="00CF028B" w:rsidRPr="00714F8E" w:rsidRDefault="00CF028B" w:rsidP="00CF028B">
            <w:pPr>
              <w:widowControl/>
              <w:numPr>
                <w:ilvl w:val="0"/>
                <w:numId w:val="13"/>
              </w:numPr>
              <w:suppressAutoHyphens/>
              <w:autoSpaceDE/>
              <w:autoSpaceDN/>
              <w:spacing w:line="1" w:lineRule="atLeast"/>
              <w:ind w:left="418" w:hangingChars="209" w:hanging="418"/>
              <w:jc w:val="both"/>
              <w:textDirection w:val="btLr"/>
              <w:textAlignment w:val="top"/>
              <w:outlineLvl w:val="0"/>
              <w:rPr>
                <w:color w:val="000000"/>
                <w:sz w:val="20"/>
                <w:szCs w:val="20"/>
              </w:rPr>
            </w:pPr>
            <w:r w:rsidRPr="00714F8E">
              <w:rPr>
                <w:color w:val="000000"/>
                <w:sz w:val="20"/>
                <w:szCs w:val="20"/>
              </w:rPr>
              <w:t xml:space="preserve">Pasa al área de </w:t>
            </w:r>
            <w:r w:rsidR="00631B41" w:rsidRPr="00714F8E">
              <w:rPr>
                <w:color w:val="000000"/>
                <w:sz w:val="20"/>
                <w:szCs w:val="20"/>
              </w:rPr>
              <w:t>Dirección Financiera</w:t>
            </w:r>
            <w:r w:rsidRPr="00714F8E">
              <w:rPr>
                <w:color w:val="000000"/>
                <w:sz w:val="20"/>
                <w:szCs w:val="20"/>
              </w:rPr>
              <w:t>, se revisa y da visto bueno (opción aprobación), esto únicamente si cumple con los requerimientos exigidos según sea el caso, de lo contrario se rechazará.</w:t>
            </w:r>
          </w:p>
          <w:p w14:paraId="708046B8" w14:textId="77777777" w:rsidR="00D908C6" w:rsidRPr="00714F8E" w:rsidRDefault="00CF028B" w:rsidP="00D908C6">
            <w:pPr>
              <w:widowControl/>
              <w:numPr>
                <w:ilvl w:val="0"/>
                <w:numId w:val="13"/>
              </w:numPr>
              <w:suppressAutoHyphens/>
              <w:autoSpaceDE/>
              <w:autoSpaceDN/>
              <w:spacing w:line="1" w:lineRule="atLeast"/>
              <w:ind w:left="418" w:hangingChars="209" w:hanging="418"/>
              <w:jc w:val="both"/>
              <w:textDirection w:val="btLr"/>
              <w:textAlignment w:val="top"/>
              <w:outlineLvl w:val="0"/>
              <w:rPr>
                <w:color w:val="000000"/>
                <w:sz w:val="20"/>
                <w:szCs w:val="20"/>
              </w:rPr>
            </w:pPr>
            <w:r w:rsidRPr="00714F8E">
              <w:rPr>
                <w:color w:val="000000"/>
                <w:sz w:val="20"/>
                <w:szCs w:val="20"/>
              </w:rPr>
              <w:t>Como último, una vez se aprueba se emite el CDP con su respectivo número consecutivo.</w:t>
            </w:r>
          </w:p>
          <w:p w14:paraId="0425FD27" w14:textId="77777777" w:rsidR="00CF028B" w:rsidRPr="00714F8E" w:rsidRDefault="00CF028B" w:rsidP="00D908C6">
            <w:pPr>
              <w:widowControl/>
              <w:numPr>
                <w:ilvl w:val="0"/>
                <w:numId w:val="13"/>
              </w:numPr>
              <w:suppressAutoHyphens/>
              <w:autoSpaceDE/>
              <w:autoSpaceDN/>
              <w:spacing w:line="1" w:lineRule="atLeast"/>
              <w:ind w:left="418" w:hangingChars="209" w:hanging="418"/>
              <w:jc w:val="both"/>
              <w:textDirection w:val="btLr"/>
              <w:textAlignment w:val="top"/>
              <w:outlineLvl w:val="0"/>
              <w:rPr>
                <w:color w:val="000000"/>
                <w:sz w:val="20"/>
                <w:szCs w:val="20"/>
              </w:rPr>
            </w:pPr>
            <w:r w:rsidRPr="00714F8E">
              <w:rPr>
                <w:color w:val="000000"/>
                <w:sz w:val="20"/>
                <w:szCs w:val="20"/>
              </w:rPr>
              <w:t xml:space="preserve">En el formato de cada CDP, sección aprobación se puede observar la ruta que tuvo, (Divisiones que intervinieron en la creación del documento). </w:t>
            </w:r>
          </w:p>
          <w:p w14:paraId="406D81D5" w14:textId="77777777" w:rsidR="00D55085" w:rsidRPr="00714F8E" w:rsidRDefault="00D55085" w:rsidP="00D55085">
            <w:pPr>
              <w:widowControl/>
              <w:suppressAutoHyphens/>
              <w:autoSpaceDE/>
              <w:autoSpaceDN/>
              <w:spacing w:line="1" w:lineRule="atLeast"/>
              <w:jc w:val="both"/>
              <w:textDirection w:val="btLr"/>
              <w:textAlignment w:val="top"/>
              <w:outlineLvl w:val="0"/>
              <w:rPr>
                <w:color w:val="000000"/>
                <w:sz w:val="20"/>
                <w:szCs w:val="20"/>
              </w:rPr>
            </w:pPr>
          </w:p>
          <w:p w14:paraId="4B66C02E" w14:textId="30FA0BE7" w:rsidR="00D55085" w:rsidRPr="00714F8E" w:rsidRDefault="00CF028B" w:rsidP="00631B41">
            <w:pPr>
              <w:pStyle w:val="Prrafodelista"/>
              <w:widowControl/>
              <w:numPr>
                <w:ilvl w:val="1"/>
                <w:numId w:val="7"/>
              </w:numPr>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SOLICITUDES DE DISPONIBILIDAD EN SICOF PARA APROBACIÓN (SISTEMA CDP): La solicitud de CDP se realizará mediante la plataforma</w:t>
            </w:r>
          </w:p>
          <w:p w14:paraId="2E4E6EBC" w14:textId="77777777" w:rsidR="00CE06E0" w:rsidRPr="00714F8E" w:rsidRDefault="00CF028B" w:rsidP="00CE06E0">
            <w:pPr>
              <w:widowControl/>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SICOF (En aras de contribuir a la Política Ambiental y el Programa de Ahorro y Uso Eficiente del Papel en la Universidad de los Llanos). En el sistema se identificará el CONCEPTO, RUBRO, CENTRO DE COSTOS, VALOR y como soporte a la información suministrada se carga en formato PDF la documentación pertinente (según la necesidad) que soporta la solicitud de Disponibilidad realizada en el sistema.</w:t>
            </w:r>
          </w:p>
          <w:p w14:paraId="2FC5D37A" w14:textId="1244FA67" w:rsidR="0074088B" w:rsidRPr="00714F8E" w:rsidRDefault="00CE06E0" w:rsidP="00CE06E0">
            <w:pPr>
              <w:widowControl/>
              <w:suppressAutoHyphens/>
              <w:autoSpaceDE/>
              <w:autoSpaceDN/>
              <w:spacing w:line="1" w:lineRule="atLeast"/>
              <w:jc w:val="both"/>
              <w:textDirection w:val="btLr"/>
              <w:textAlignment w:val="top"/>
              <w:outlineLvl w:val="0"/>
              <w:rPr>
                <w:color w:val="000000"/>
                <w:sz w:val="20"/>
                <w:szCs w:val="20"/>
              </w:rPr>
            </w:pPr>
            <w:r w:rsidRPr="00714F8E">
              <w:rPr>
                <w:b/>
                <w:color w:val="000000"/>
                <w:sz w:val="20"/>
                <w:szCs w:val="20"/>
              </w:rPr>
              <w:t>Nota:</w:t>
            </w:r>
            <w:r w:rsidRPr="00714F8E">
              <w:rPr>
                <w:color w:val="000000"/>
                <w:sz w:val="20"/>
                <w:szCs w:val="20"/>
              </w:rPr>
              <w:t xml:space="preserve"> Una vez se solicite y realice el CDP, se tiene una duración de</w:t>
            </w:r>
            <w:r w:rsidR="00AF42EE" w:rsidRPr="00714F8E">
              <w:rPr>
                <w:color w:val="000000"/>
                <w:sz w:val="20"/>
                <w:szCs w:val="20"/>
              </w:rPr>
              <w:t xml:space="preserve"> 3 meses</w:t>
            </w:r>
            <w:r w:rsidR="00A36A54" w:rsidRPr="00714F8E">
              <w:rPr>
                <w:color w:val="000000"/>
                <w:sz w:val="20"/>
                <w:szCs w:val="20"/>
              </w:rPr>
              <w:t xml:space="preserve"> </w:t>
            </w:r>
            <w:r w:rsidRPr="00714F8E">
              <w:rPr>
                <w:color w:val="000000"/>
                <w:sz w:val="20"/>
                <w:szCs w:val="20"/>
              </w:rPr>
              <w:t xml:space="preserve">para la realización de </w:t>
            </w:r>
            <w:r w:rsidR="00AF42EE" w:rsidRPr="00714F8E">
              <w:rPr>
                <w:color w:val="000000"/>
                <w:sz w:val="20"/>
                <w:szCs w:val="20"/>
              </w:rPr>
              <w:t xml:space="preserve">Registros </w:t>
            </w:r>
            <w:r w:rsidRPr="00714F8E">
              <w:rPr>
                <w:color w:val="000000"/>
                <w:sz w:val="20"/>
                <w:szCs w:val="20"/>
              </w:rPr>
              <w:t>para este, de lo contr</w:t>
            </w:r>
            <w:r w:rsidR="00AF42EE" w:rsidRPr="00714F8E">
              <w:rPr>
                <w:color w:val="000000"/>
                <w:sz w:val="20"/>
                <w:szCs w:val="20"/>
              </w:rPr>
              <w:t>ario se deberá liberar el saldo con el fin de poder evolucionar con los estados depurados presupuestales</w:t>
            </w:r>
          </w:p>
          <w:p w14:paraId="05E9B8AB" w14:textId="77777777" w:rsidR="0074088B" w:rsidRPr="00714F8E" w:rsidRDefault="0074088B" w:rsidP="002E69FD">
            <w:pPr>
              <w:widowControl/>
              <w:suppressAutoHyphens/>
              <w:autoSpaceDE/>
              <w:autoSpaceDN/>
              <w:spacing w:line="1" w:lineRule="atLeast"/>
              <w:jc w:val="both"/>
              <w:textDirection w:val="btLr"/>
              <w:textAlignment w:val="top"/>
              <w:outlineLvl w:val="0"/>
              <w:rPr>
                <w:color w:val="000000"/>
                <w:sz w:val="20"/>
                <w:szCs w:val="20"/>
              </w:rPr>
            </w:pPr>
          </w:p>
          <w:p w14:paraId="4BA80EED" w14:textId="072C6AFC" w:rsidR="0074088B" w:rsidRPr="00714F8E" w:rsidRDefault="00CF028B" w:rsidP="002E69FD">
            <w:pPr>
              <w:widowControl/>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La información es revisada y se procederá a APROBAR en el caso que lo diligenciado en el sistema de SICOF, corresponda a los soportes de los documentos cargados en PDF, en caso de no corresponder se rechazará en el sistema la solicitud, en aras de corregir y actualizar la información suministrada. Si la solicitud de CDP corresponde a Recursos de </w:t>
            </w:r>
            <w:r w:rsidR="0074088B" w:rsidRPr="00714F8E">
              <w:rPr>
                <w:color w:val="000000"/>
                <w:sz w:val="20"/>
                <w:szCs w:val="20"/>
              </w:rPr>
              <w:t>Inversión:</w:t>
            </w:r>
            <w:r w:rsidRPr="00714F8E">
              <w:rPr>
                <w:color w:val="000000"/>
                <w:sz w:val="20"/>
                <w:szCs w:val="20"/>
              </w:rPr>
              <w:t> la Vicerrectoría de Recursos Universitarios realizará previamente a la solicitud de CDP la verificación correspondiente a las actividades y el rubro de los proyectos BPUNI, con el fin de realizar el control y el seguimiento correcto de la ejecución del mismo.</w:t>
            </w:r>
          </w:p>
          <w:p w14:paraId="57CE1D4A" w14:textId="77777777" w:rsidR="00CF028B" w:rsidRPr="00714F8E" w:rsidRDefault="00CF028B" w:rsidP="0014023E">
            <w:pPr>
              <w:pStyle w:val="Prrafodelista"/>
              <w:numPr>
                <w:ilvl w:val="0"/>
                <w:numId w:val="34"/>
              </w:numPr>
              <w:ind w:left="567"/>
              <w:jc w:val="both"/>
              <w:rPr>
                <w:color w:val="000000"/>
                <w:sz w:val="20"/>
                <w:szCs w:val="20"/>
              </w:rPr>
            </w:pPr>
            <w:r w:rsidRPr="00714F8E">
              <w:rPr>
                <w:color w:val="000000"/>
                <w:sz w:val="20"/>
                <w:szCs w:val="20"/>
              </w:rPr>
              <w:t xml:space="preserve">La solicitud de Disponibilidad tendrá como tiempo mínimo para aprobarse </w:t>
            </w:r>
            <w:r w:rsidR="006E6C9C" w:rsidRPr="00714F8E">
              <w:rPr>
                <w:color w:val="000000"/>
                <w:sz w:val="20"/>
                <w:szCs w:val="20"/>
              </w:rPr>
              <w:t xml:space="preserve">un (1) día </w:t>
            </w:r>
            <w:r w:rsidRPr="00714F8E">
              <w:rPr>
                <w:color w:val="000000"/>
                <w:sz w:val="20"/>
                <w:szCs w:val="20"/>
              </w:rPr>
              <w:t>hábil desde la solicitud.</w:t>
            </w:r>
          </w:p>
          <w:p w14:paraId="1946978C" w14:textId="77777777" w:rsidR="00CF028B" w:rsidRPr="00714F8E" w:rsidRDefault="00CF028B" w:rsidP="0014023E">
            <w:pPr>
              <w:pStyle w:val="Prrafodelista"/>
              <w:numPr>
                <w:ilvl w:val="0"/>
                <w:numId w:val="34"/>
              </w:numPr>
              <w:ind w:left="567"/>
              <w:jc w:val="both"/>
              <w:rPr>
                <w:color w:val="000000"/>
                <w:sz w:val="20"/>
                <w:szCs w:val="20"/>
              </w:rPr>
            </w:pPr>
            <w:r w:rsidRPr="00714F8E">
              <w:rPr>
                <w:color w:val="000000"/>
                <w:sz w:val="20"/>
                <w:szCs w:val="20"/>
              </w:rPr>
              <w:lastRenderedPageBreak/>
              <w:t>En el formato de cada RP y CDP, sección aprobación se puede observar la ruta que tuvo el documento, (Divisiones que intervinieron en la creación del documento).</w:t>
            </w:r>
          </w:p>
          <w:p w14:paraId="1587549D" w14:textId="77777777" w:rsidR="00CF028B" w:rsidRPr="00714F8E" w:rsidRDefault="00CF028B" w:rsidP="00145D97">
            <w:pPr>
              <w:jc w:val="both"/>
              <w:rPr>
                <w:color w:val="000000"/>
                <w:sz w:val="20"/>
                <w:szCs w:val="20"/>
              </w:rPr>
            </w:pPr>
            <w:r w:rsidRPr="00714F8E">
              <w:rPr>
                <w:color w:val="000000"/>
                <w:sz w:val="20"/>
                <w:szCs w:val="20"/>
              </w:rPr>
              <w:t>Se anexa el siguiente cuadro como soporte para las diferentes dependencias de los soportes que se cargarán en el sistema en PDF (según la necesidad) como soporte a la solicitud de Disponibilidad, para su respectiva aprobación. Estos documentos no pueden superar los 3 MB.</w:t>
            </w:r>
          </w:p>
          <w:p w14:paraId="5785F298" w14:textId="77777777" w:rsidR="00CF028B" w:rsidRPr="00714F8E" w:rsidRDefault="00CF028B" w:rsidP="00CF028B">
            <w:pPr>
              <w:ind w:hanging="2"/>
              <w:jc w:val="both"/>
              <w:rPr>
                <w:color w:val="000000"/>
                <w:sz w:val="20"/>
                <w:szCs w:val="20"/>
              </w:rPr>
            </w:pPr>
            <w:r w:rsidRPr="00714F8E">
              <w:rPr>
                <w:color w:val="000000"/>
                <w:sz w:val="20"/>
                <w:szCs w:val="20"/>
              </w:rPr>
              <w:t>Tabla 1: Documentos para aprobación de CDP en SICOF.</w:t>
            </w:r>
          </w:p>
          <w:p w14:paraId="48B8860A" w14:textId="77777777" w:rsidR="00EC318C" w:rsidRPr="00714F8E" w:rsidRDefault="00EC318C" w:rsidP="00CF028B">
            <w:pPr>
              <w:ind w:hanging="2"/>
              <w:jc w:val="both"/>
              <w:rPr>
                <w:color w:val="000000"/>
                <w:sz w:val="20"/>
                <w:szCs w:val="20"/>
              </w:rPr>
            </w:pPr>
          </w:p>
          <w:tbl>
            <w:tblPr>
              <w:tblW w:w="13427" w:type="dxa"/>
              <w:tblInd w:w="137" w:type="dxa"/>
              <w:tblCellMar>
                <w:left w:w="70" w:type="dxa"/>
                <w:right w:w="70" w:type="dxa"/>
              </w:tblCellMar>
              <w:tblLook w:val="04A0" w:firstRow="1" w:lastRow="0" w:firstColumn="1" w:lastColumn="0" w:noHBand="0" w:noVBand="1"/>
            </w:tblPr>
            <w:tblGrid>
              <w:gridCol w:w="506"/>
              <w:gridCol w:w="2698"/>
              <w:gridCol w:w="3018"/>
              <w:gridCol w:w="6979"/>
            </w:tblGrid>
            <w:tr w:rsidR="00FD6720" w:rsidRPr="00714F8E" w14:paraId="5C2717FA" w14:textId="77777777" w:rsidTr="00FF25AE">
              <w:trPr>
                <w:trHeight w:val="189"/>
              </w:trPr>
              <w:tc>
                <w:tcPr>
                  <w:tcW w:w="13427" w:type="dxa"/>
                  <w:gridSpan w:val="4"/>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69FAF8C9" w14:textId="77777777" w:rsidR="00FD6720" w:rsidRPr="00714F8E" w:rsidRDefault="00FD6720" w:rsidP="00FD6720">
                  <w:pPr>
                    <w:widowControl/>
                    <w:autoSpaceDE/>
                    <w:autoSpaceDN/>
                    <w:jc w:val="center"/>
                    <w:rPr>
                      <w:color w:val="000000"/>
                      <w:sz w:val="20"/>
                      <w:szCs w:val="20"/>
                    </w:rPr>
                  </w:pPr>
                  <w:r w:rsidRPr="00714F8E">
                    <w:rPr>
                      <w:color w:val="000000"/>
                      <w:sz w:val="20"/>
                      <w:szCs w:val="20"/>
                    </w:rPr>
                    <w:t>CDP PARA APROBACIÓN EN SICOF</w:t>
                  </w:r>
                </w:p>
              </w:tc>
            </w:tr>
            <w:tr w:rsidR="00FD6720" w:rsidRPr="00714F8E" w14:paraId="3331825D" w14:textId="77777777" w:rsidTr="00FF25AE">
              <w:trPr>
                <w:trHeight w:val="70"/>
              </w:trPr>
              <w:tc>
                <w:tcPr>
                  <w:tcW w:w="513" w:type="dxa"/>
                  <w:vMerge w:val="restart"/>
                  <w:tcBorders>
                    <w:top w:val="nil"/>
                    <w:left w:val="single" w:sz="4" w:space="0" w:color="auto"/>
                    <w:bottom w:val="single" w:sz="4" w:space="0" w:color="auto"/>
                    <w:right w:val="single" w:sz="4" w:space="0" w:color="auto"/>
                  </w:tcBorders>
                  <w:shd w:val="clear" w:color="000000" w:fill="AEAAAA"/>
                  <w:noWrap/>
                  <w:textDirection w:val="btLr"/>
                  <w:vAlign w:val="center"/>
                  <w:hideMark/>
                </w:tcPr>
                <w:p w14:paraId="62CFAD4E" w14:textId="77777777" w:rsidR="00FD6720" w:rsidRPr="00714F8E" w:rsidRDefault="00FD6720" w:rsidP="00FD6720">
                  <w:pPr>
                    <w:widowControl/>
                    <w:autoSpaceDE/>
                    <w:autoSpaceDN/>
                    <w:jc w:val="center"/>
                    <w:rPr>
                      <w:color w:val="000000"/>
                      <w:sz w:val="20"/>
                      <w:szCs w:val="20"/>
                    </w:rPr>
                  </w:pPr>
                  <w:r w:rsidRPr="00714F8E">
                    <w:rPr>
                      <w:color w:val="000000"/>
                      <w:sz w:val="20"/>
                      <w:szCs w:val="20"/>
                    </w:rPr>
                    <w:t>VICERRECURSOS</w:t>
                  </w:r>
                </w:p>
              </w:tc>
              <w:tc>
                <w:tcPr>
                  <w:tcW w:w="5813" w:type="dxa"/>
                  <w:gridSpan w:val="2"/>
                  <w:tcBorders>
                    <w:top w:val="single" w:sz="4" w:space="0" w:color="auto"/>
                    <w:left w:val="nil"/>
                    <w:bottom w:val="single" w:sz="4" w:space="0" w:color="auto"/>
                    <w:right w:val="single" w:sz="4" w:space="0" w:color="000000"/>
                  </w:tcBorders>
                  <w:shd w:val="clear" w:color="000000" w:fill="AEAAAA"/>
                  <w:vAlign w:val="bottom"/>
                  <w:hideMark/>
                </w:tcPr>
                <w:p w14:paraId="54388138" w14:textId="77777777" w:rsidR="00FD6720" w:rsidRPr="00714F8E" w:rsidRDefault="00EC318C" w:rsidP="00FD6720">
                  <w:pPr>
                    <w:widowControl/>
                    <w:autoSpaceDE/>
                    <w:autoSpaceDN/>
                    <w:jc w:val="center"/>
                    <w:rPr>
                      <w:color w:val="000000"/>
                      <w:sz w:val="20"/>
                      <w:szCs w:val="20"/>
                    </w:rPr>
                  </w:pPr>
                  <w:r w:rsidRPr="00714F8E">
                    <w:rPr>
                      <w:color w:val="000000"/>
                      <w:sz w:val="20"/>
                      <w:szCs w:val="20"/>
                    </w:rPr>
                    <w:t>Descripción</w:t>
                  </w:r>
                  <w:r w:rsidR="00FD6720" w:rsidRPr="00714F8E">
                    <w:rPr>
                      <w:color w:val="000000"/>
                      <w:sz w:val="20"/>
                      <w:szCs w:val="20"/>
                    </w:rPr>
                    <w:t xml:space="preserve"> </w:t>
                  </w:r>
                </w:p>
              </w:tc>
              <w:tc>
                <w:tcPr>
                  <w:tcW w:w="7101" w:type="dxa"/>
                  <w:tcBorders>
                    <w:top w:val="nil"/>
                    <w:left w:val="nil"/>
                    <w:bottom w:val="single" w:sz="4" w:space="0" w:color="auto"/>
                    <w:right w:val="single" w:sz="4" w:space="0" w:color="auto"/>
                  </w:tcBorders>
                  <w:shd w:val="clear" w:color="000000" w:fill="AEAAAA"/>
                  <w:vAlign w:val="bottom"/>
                  <w:hideMark/>
                </w:tcPr>
                <w:p w14:paraId="16C2332A"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Documentos adjuntos a la solicitud de CDP </w:t>
                  </w:r>
                </w:p>
              </w:tc>
            </w:tr>
            <w:tr w:rsidR="00FD6720" w:rsidRPr="00714F8E" w14:paraId="63CB4593" w14:textId="77777777" w:rsidTr="00EC318C">
              <w:trPr>
                <w:trHeight w:val="1062"/>
              </w:trPr>
              <w:tc>
                <w:tcPr>
                  <w:tcW w:w="513" w:type="dxa"/>
                  <w:vMerge/>
                  <w:tcBorders>
                    <w:top w:val="nil"/>
                    <w:left w:val="single" w:sz="4" w:space="0" w:color="auto"/>
                    <w:bottom w:val="single" w:sz="4" w:space="0" w:color="auto"/>
                    <w:right w:val="single" w:sz="4" w:space="0" w:color="auto"/>
                  </w:tcBorders>
                  <w:vAlign w:val="center"/>
                  <w:hideMark/>
                </w:tcPr>
                <w:p w14:paraId="0D62F4CB"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2855BC68"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Servicios </w:t>
                  </w:r>
                  <w:r w:rsidR="00EC318C" w:rsidRPr="00714F8E">
                    <w:rPr>
                      <w:color w:val="000000"/>
                      <w:sz w:val="20"/>
                      <w:szCs w:val="20"/>
                    </w:rPr>
                    <w:t>Públicos</w:t>
                  </w:r>
                  <w:r w:rsidRPr="00714F8E">
                    <w:rPr>
                      <w:color w:val="000000"/>
                      <w:sz w:val="20"/>
                      <w:szCs w:val="20"/>
                    </w:rPr>
                    <w:t xml:space="preserve"> </w:t>
                  </w:r>
                </w:p>
              </w:tc>
              <w:tc>
                <w:tcPr>
                  <w:tcW w:w="7101" w:type="dxa"/>
                  <w:tcBorders>
                    <w:top w:val="nil"/>
                    <w:left w:val="nil"/>
                    <w:bottom w:val="single" w:sz="4" w:space="0" w:color="auto"/>
                    <w:right w:val="single" w:sz="4" w:space="0" w:color="auto"/>
                  </w:tcBorders>
                  <w:shd w:val="clear" w:color="auto" w:fill="auto"/>
                  <w:vAlign w:val="bottom"/>
                  <w:hideMark/>
                </w:tcPr>
                <w:p w14:paraId="7C299F25" w14:textId="22A8DF6E" w:rsidR="00FD6720" w:rsidRPr="00714F8E" w:rsidRDefault="00FD6720" w:rsidP="00FD6720">
                  <w:pPr>
                    <w:widowControl/>
                    <w:autoSpaceDE/>
                    <w:autoSpaceDN/>
                    <w:rPr>
                      <w:color w:val="000000"/>
                      <w:sz w:val="20"/>
                      <w:szCs w:val="20"/>
                    </w:rPr>
                  </w:pPr>
                  <w:r w:rsidRPr="00714F8E">
                    <w:rPr>
                      <w:color w:val="000000"/>
                      <w:sz w:val="20"/>
                      <w:szCs w:val="20"/>
                    </w:rPr>
                    <w:t xml:space="preserve">Facturas servicios Públicos, cuando estas sean mayor a </w:t>
                  </w:r>
                  <w:r w:rsidR="00EC318C" w:rsidRPr="00714F8E">
                    <w:rPr>
                      <w:color w:val="000000"/>
                      <w:sz w:val="20"/>
                      <w:szCs w:val="20"/>
                    </w:rPr>
                    <w:t>dos recibos</w:t>
                  </w:r>
                  <w:r w:rsidRPr="00714F8E">
                    <w:rPr>
                      <w:color w:val="000000"/>
                      <w:sz w:val="20"/>
                      <w:szCs w:val="20"/>
                    </w:rPr>
                    <w:t xml:space="preserve"> se relaciona CON UN EXCEL donde identifica el número de facturas relacionando centro de costos, nombre del centro de costos, Rubro largo, Rubro corto y detalle del monto</w:t>
                  </w:r>
                  <w:r w:rsidR="004C5D8E" w:rsidRPr="00714F8E">
                    <w:rPr>
                      <w:color w:val="000000"/>
                      <w:sz w:val="20"/>
                      <w:szCs w:val="20"/>
                    </w:rPr>
                    <w:t>.</w:t>
                  </w:r>
                </w:p>
              </w:tc>
            </w:tr>
            <w:tr w:rsidR="00FD6720" w:rsidRPr="00714F8E" w14:paraId="7A109811" w14:textId="77777777" w:rsidTr="00EC318C">
              <w:trPr>
                <w:trHeight w:val="70"/>
              </w:trPr>
              <w:tc>
                <w:tcPr>
                  <w:tcW w:w="513" w:type="dxa"/>
                  <w:vMerge/>
                  <w:tcBorders>
                    <w:top w:val="nil"/>
                    <w:left w:val="single" w:sz="4" w:space="0" w:color="auto"/>
                    <w:bottom w:val="single" w:sz="4" w:space="0" w:color="auto"/>
                    <w:right w:val="single" w:sz="4" w:space="0" w:color="auto"/>
                  </w:tcBorders>
                  <w:vAlign w:val="center"/>
                  <w:hideMark/>
                </w:tcPr>
                <w:p w14:paraId="0839116A" w14:textId="77777777" w:rsidR="00FD6720" w:rsidRPr="00714F8E" w:rsidRDefault="00FD6720" w:rsidP="00FD6720">
                  <w:pPr>
                    <w:widowControl/>
                    <w:autoSpaceDE/>
                    <w:autoSpaceDN/>
                    <w:rPr>
                      <w:color w:val="000000"/>
                      <w:sz w:val="20"/>
                      <w:szCs w:val="20"/>
                    </w:rPr>
                  </w:pPr>
                </w:p>
              </w:tc>
              <w:tc>
                <w:tcPr>
                  <w:tcW w:w="12914" w:type="dxa"/>
                  <w:gridSpan w:val="3"/>
                  <w:tcBorders>
                    <w:top w:val="single" w:sz="4" w:space="0" w:color="auto"/>
                    <w:left w:val="nil"/>
                    <w:bottom w:val="single" w:sz="4" w:space="0" w:color="auto"/>
                    <w:right w:val="single" w:sz="4" w:space="0" w:color="000000"/>
                  </w:tcBorders>
                  <w:shd w:val="clear" w:color="auto" w:fill="auto"/>
                  <w:vAlign w:val="bottom"/>
                  <w:hideMark/>
                </w:tcPr>
                <w:p w14:paraId="105DD066"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PAGOS DIRECTOS: </w:t>
                  </w:r>
                </w:p>
              </w:tc>
            </w:tr>
            <w:tr w:rsidR="00FD6720" w:rsidRPr="00714F8E" w14:paraId="0223508F" w14:textId="77777777" w:rsidTr="00EC318C">
              <w:trPr>
                <w:trHeight w:val="675"/>
              </w:trPr>
              <w:tc>
                <w:tcPr>
                  <w:tcW w:w="513" w:type="dxa"/>
                  <w:vMerge/>
                  <w:tcBorders>
                    <w:top w:val="nil"/>
                    <w:left w:val="single" w:sz="4" w:space="0" w:color="auto"/>
                    <w:bottom w:val="single" w:sz="4" w:space="0" w:color="auto"/>
                    <w:right w:val="single" w:sz="4" w:space="0" w:color="auto"/>
                  </w:tcBorders>
                  <w:vAlign w:val="center"/>
                  <w:hideMark/>
                </w:tcPr>
                <w:p w14:paraId="69A6BB29" w14:textId="77777777" w:rsidR="00FD6720" w:rsidRPr="00714F8E" w:rsidRDefault="00FD6720" w:rsidP="00FD6720">
                  <w:pPr>
                    <w:widowControl/>
                    <w:autoSpaceDE/>
                    <w:autoSpaceDN/>
                    <w:rPr>
                      <w:color w:val="000000"/>
                      <w:sz w:val="20"/>
                      <w:szCs w:val="20"/>
                    </w:rPr>
                  </w:pPr>
                </w:p>
              </w:tc>
              <w:tc>
                <w:tcPr>
                  <w:tcW w:w="58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66FED1" w14:textId="77777777" w:rsidR="00FD6720" w:rsidRPr="00714F8E" w:rsidRDefault="00EC318C" w:rsidP="00FD6720">
                  <w:pPr>
                    <w:widowControl/>
                    <w:autoSpaceDE/>
                    <w:autoSpaceDN/>
                    <w:jc w:val="center"/>
                    <w:rPr>
                      <w:color w:val="000000"/>
                      <w:sz w:val="20"/>
                      <w:szCs w:val="20"/>
                    </w:rPr>
                  </w:pPr>
                  <w:r w:rsidRPr="00714F8E">
                    <w:rPr>
                      <w:color w:val="000000"/>
                      <w:sz w:val="20"/>
                      <w:szCs w:val="20"/>
                    </w:rPr>
                    <w:t>Membresías</w:t>
                  </w:r>
                  <w:r w:rsidR="00FD6720" w:rsidRPr="00714F8E">
                    <w:rPr>
                      <w:color w:val="000000"/>
                      <w:sz w:val="20"/>
                      <w:szCs w:val="20"/>
                    </w:rPr>
                    <w:t xml:space="preserve"> /Inscripciones seminarios capacitación</w:t>
                  </w:r>
                </w:p>
              </w:tc>
              <w:tc>
                <w:tcPr>
                  <w:tcW w:w="7101" w:type="dxa"/>
                  <w:vMerge w:val="restart"/>
                  <w:tcBorders>
                    <w:top w:val="nil"/>
                    <w:left w:val="single" w:sz="4" w:space="0" w:color="auto"/>
                    <w:bottom w:val="single" w:sz="4" w:space="0" w:color="auto"/>
                    <w:right w:val="single" w:sz="4" w:space="0" w:color="auto"/>
                  </w:tcBorders>
                  <w:shd w:val="clear" w:color="auto" w:fill="auto"/>
                  <w:vAlign w:val="center"/>
                  <w:hideMark/>
                </w:tcPr>
                <w:p w14:paraId="564A797B" w14:textId="77777777" w:rsidR="00FD6720" w:rsidRPr="00714F8E" w:rsidRDefault="00EC318C" w:rsidP="00FD6720">
                  <w:pPr>
                    <w:widowControl/>
                    <w:autoSpaceDE/>
                    <w:autoSpaceDN/>
                    <w:rPr>
                      <w:color w:val="000000"/>
                      <w:sz w:val="20"/>
                      <w:szCs w:val="20"/>
                    </w:rPr>
                  </w:pPr>
                  <w:r w:rsidRPr="00714F8E">
                    <w:rPr>
                      <w:color w:val="000000"/>
                      <w:sz w:val="20"/>
                      <w:szCs w:val="20"/>
                    </w:rPr>
                    <w:t>Requerimiento por</w:t>
                  </w:r>
                  <w:r w:rsidR="00FD6720" w:rsidRPr="00714F8E">
                    <w:rPr>
                      <w:color w:val="000000"/>
                      <w:sz w:val="20"/>
                      <w:szCs w:val="20"/>
                    </w:rPr>
                    <w:t xml:space="preserve"> Facultad, Factura o </w:t>
                  </w:r>
                  <w:r w:rsidRPr="00714F8E">
                    <w:rPr>
                      <w:color w:val="000000"/>
                      <w:sz w:val="20"/>
                      <w:szCs w:val="20"/>
                    </w:rPr>
                    <w:t>Cotización</w:t>
                  </w:r>
                  <w:r w:rsidR="00FD6720" w:rsidRPr="00714F8E">
                    <w:rPr>
                      <w:color w:val="000000"/>
                      <w:sz w:val="20"/>
                      <w:szCs w:val="20"/>
                    </w:rPr>
                    <w:t xml:space="preserve">, en la </w:t>
                  </w:r>
                  <w:r w:rsidRPr="00714F8E">
                    <w:rPr>
                      <w:color w:val="000000"/>
                      <w:sz w:val="20"/>
                      <w:szCs w:val="20"/>
                    </w:rPr>
                    <w:t>Resolución Rectoral</w:t>
                  </w:r>
                  <w:r w:rsidR="00FD6720" w:rsidRPr="00714F8E">
                    <w:rPr>
                      <w:color w:val="000000"/>
                      <w:sz w:val="20"/>
                      <w:szCs w:val="20"/>
                    </w:rPr>
                    <w:t xml:space="preserve"> soportar relación de centro de costos, nombre del centro de costos, Rubro largo, Rubro corto y detalle del monto. </w:t>
                  </w:r>
                </w:p>
              </w:tc>
            </w:tr>
            <w:tr w:rsidR="00FD6720" w:rsidRPr="00714F8E" w14:paraId="27A29B32" w14:textId="77777777" w:rsidTr="00DF7AC7">
              <w:trPr>
                <w:trHeight w:val="276"/>
              </w:trPr>
              <w:tc>
                <w:tcPr>
                  <w:tcW w:w="513" w:type="dxa"/>
                  <w:vMerge/>
                  <w:tcBorders>
                    <w:top w:val="nil"/>
                    <w:left w:val="single" w:sz="4" w:space="0" w:color="auto"/>
                    <w:bottom w:val="single" w:sz="4" w:space="0" w:color="auto"/>
                    <w:right w:val="single" w:sz="4" w:space="0" w:color="auto"/>
                  </w:tcBorders>
                  <w:vAlign w:val="center"/>
                  <w:hideMark/>
                </w:tcPr>
                <w:p w14:paraId="1FD62E81" w14:textId="77777777" w:rsidR="00FD6720" w:rsidRPr="00714F8E" w:rsidRDefault="00FD6720" w:rsidP="00FD6720">
                  <w:pPr>
                    <w:widowControl/>
                    <w:autoSpaceDE/>
                    <w:autoSpaceDN/>
                    <w:rPr>
                      <w:color w:val="000000"/>
                      <w:sz w:val="20"/>
                      <w:szCs w:val="20"/>
                    </w:rPr>
                  </w:pPr>
                </w:p>
              </w:tc>
              <w:tc>
                <w:tcPr>
                  <w:tcW w:w="5813" w:type="dxa"/>
                  <w:gridSpan w:val="2"/>
                  <w:vMerge/>
                  <w:tcBorders>
                    <w:top w:val="single" w:sz="4" w:space="0" w:color="auto"/>
                    <w:left w:val="single" w:sz="4" w:space="0" w:color="auto"/>
                    <w:bottom w:val="single" w:sz="4" w:space="0" w:color="000000"/>
                    <w:right w:val="single" w:sz="4" w:space="0" w:color="000000"/>
                  </w:tcBorders>
                  <w:vAlign w:val="center"/>
                  <w:hideMark/>
                </w:tcPr>
                <w:p w14:paraId="76C2D950" w14:textId="77777777" w:rsidR="00FD6720" w:rsidRPr="00714F8E" w:rsidRDefault="00FD6720" w:rsidP="00FD6720">
                  <w:pPr>
                    <w:widowControl/>
                    <w:autoSpaceDE/>
                    <w:autoSpaceDN/>
                    <w:rPr>
                      <w:color w:val="000000"/>
                      <w:sz w:val="20"/>
                      <w:szCs w:val="20"/>
                    </w:rPr>
                  </w:pPr>
                </w:p>
              </w:tc>
              <w:tc>
                <w:tcPr>
                  <w:tcW w:w="7101" w:type="dxa"/>
                  <w:vMerge/>
                  <w:tcBorders>
                    <w:top w:val="nil"/>
                    <w:left w:val="single" w:sz="4" w:space="0" w:color="auto"/>
                    <w:bottom w:val="single" w:sz="4" w:space="0" w:color="auto"/>
                    <w:right w:val="single" w:sz="4" w:space="0" w:color="auto"/>
                  </w:tcBorders>
                  <w:vAlign w:val="center"/>
                  <w:hideMark/>
                </w:tcPr>
                <w:p w14:paraId="2C17C9B9" w14:textId="77777777" w:rsidR="00FD6720" w:rsidRPr="00714F8E" w:rsidRDefault="00FD6720" w:rsidP="00FD6720">
                  <w:pPr>
                    <w:widowControl/>
                    <w:autoSpaceDE/>
                    <w:autoSpaceDN/>
                    <w:rPr>
                      <w:color w:val="000000"/>
                      <w:sz w:val="20"/>
                      <w:szCs w:val="20"/>
                    </w:rPr>
                  </w:pPr>
                </w:p>
              </w:tc>
            </w:tr>
            <w:tr w:rsidR="00FD6720" w:rsidRPr="00714F8E" w14:paraId="252299FF" w14:textId="77777777" w:rsidTr="00EC318C">
              <w:trPr>
                <w:trHeight w:val="370"/>
              </w:trPr>
              <w:tc>
                <w:tcPr>
                  <w:tcW w:w="513" w:type="dxa"/>
                  <w:vMerge/>
                  <w:tcBorders>
                    <w:top w:val="nil"/>
                    <w:left w:val="single" w:sz="4" w:space="0" w:color="auto"/>
                    <w:bottom w:val="single" w:sz="4" w:space="0" w:color="auto"/>
                    <w:right w:val="single" w:sz="4" w:space="0" w:color="auto"/>
                  </w:tcBorders>
                  <w:vAlign w:val="center"/>
                  <w:hideMark/>
                </w:tcPr>
                <w:p w14:paraId="2428909A"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434029B4" w14:textId="12087394" w:rsidR="00FD6720" w:rsidRPr="00714F8E" w:rsidRDefault="00FD6720" w:rsidP="00FD6720">
                  <w:pPr>
                    <w:widowControl/>
                    <w:autoSpaceDE/>
                    <w:autoSpaceDN/>
                    <w:jc w:val="center"/>
                    <w:rPr>
                      <w:color w:val="000000"/>
                      <w:sz w:val="20"/>
                      <w:szCs w:val="20"/>
                    </w:rPr>
                  </w:pPr>
                  <w:r w:rsidRPr="00714F8E">
                    <w:rPr>
                      <w:color w:val="000000"/>
                      <w:sz w:val="20"/>
                      <w:szCs w:val="20"/>
                    </w:rPr>
                    <w:t xml:space="preserve">Apoyos </w:t>
                  </w:r>
                  <w:r w:rsidR="00EC318C" w:rsidRPr="00714F8E">
                    <w:rPr>
                      <w:color w:val="000000"/>
                      <w:sz w:val="20"/>
                      <w:szCs w:val="20"/>
                    </w:rPr>
                    <w:t>Económicos</w:t>
                  </w:r>
                </w:p>
              </w:tc>
              <w:tc>
                <w:tcPr>
                  <w:tcW w:w="7101" w:type="dxa"/>
                  <w:tcBorders>
                    <w:top w:val="nil"/>
                    <w:left w:val="nil"/>
                    <w:bottom w:val="single" w:sz="4" w:space="0" w:color="auto"/>
                    <w:right w:val="single" w:sz="4" w:space="0" w:color="auto"/>
                  </w:tcBorders>
                  <w:shd w:val="clear" w:color="auto" w:fill="auto"/>
                  <w:vAlign w:val="bottom"/>
                  <w:hideMark/>
                </w:tcPr>
                <w:p w14:paraId="0F8CBC5B" w14:textId="77777777" w:rsidR="00FD6720" w:rsidRPr="00714F8E" w:rsidRDefault="00FD6720" w:rsidP="00FD6720">
                  <w:pPr>
                    <w:widowControl/>
                    <w:autoSpaceDE/>
                    <w:autoSpaceDN/>
                    <w:rPr>
                      <w:color w:val="000000"/>
                      <w:sz w:val="20"/>
                      <w:szCs w:val="20"/>
                    </w:rPr>
                  </w:pPr>
                  <w:r w:rsidRPr="00714F8E">
                    <w:rPr>
                      <w:color w:val="000000"/>
                      <w:sz w:val="20"/>
                      <w:szCs w:val="20"/>
                    </w:rPr>
                    <w:t xml:space="preserve">Oficio del </w:t>
                  </w:r>
                  <w:r w:rsidR="00EC318C" w:rsidRPr="00714F8E">
                    <w:rPr>
                      <w:color w:val="000000"/>
                      <w:sz w:val="20"/>
                      <w:szCs w:val="20"/>
                    </w:rPr>
                    <w:t>área</w:t>
                  </w:r>
                  <w:r w:rsidRPr="00714F8E">
                    <w:rPr>
                      <w:color w:val="000000"/>
                      <w:sz w:val="20"/>
                      <w:szCs w:val="20"/>
                    </w:rPr>
                    <w:t xml:space="preserve"> que asigne la solicitud / en caso del Sindicato oficio con visto bueno del Rector, en la Resolución Rectoral se refleje </w:t>
                  </w:r>
                  <w:r w:rsidR="00EC318C" w:rsidRPr="00714F8E">
                    <w:rPr>
                      <w:color w:val="000000"/>
                      <w:sz w:val="20"/>
                      <w:szCs w:val="20"/>
                    </w:rPr>
                    <w:t>la relación</w:t>
                  </w:r>
                  <w:r w:rsidRPr="00714F8E">
                    <w:rPr>
                      <w:color w:val="000000"/>
                      <w:sz w:val="20"/>
                      <w:szCs w:val="20"/>
                    </w:rPr>
                    <w:t xml:space="preserve"> de centro de costos, nombre del centro de costos, Rubro largo, Rubro corto y detalle del monto.</w:t>
                  </w:r>
                </w:p>
              </w:tc>
            </w:tr>
            <w:tr w:rsidR="00EB3306" w:rsidRPr="00714F8E" w14:paraId="39D872D2" w14:textId="77777777" w:rsidTr="00EC318C">
              <w:trPr>
                <w:trHeight w:val="370"/>
              </w:trPr>
              <w:tc>
                <w:tcPr>
                  <w:tcW w:w="513" w:type="dxa"/>
                  <w:vMerge/>
                  <w:tcBorders>
                    <w:top w:val="nil"/>
                    <w:left w:val="single" w:sz="4" w:space="0" w:color="auto"/>
                    <w:bottom w:val="single" w:sz="4" w:space="0" w:color="auto"/>
                    <w:right w:val="single" w:sz="4" w:space="0" w:color="auto"/>
                  </w:tcBorders>
                  <w:vAlign w:val="center"/>
                </w:tcPr>
                <w:p w14:paraId="4A1FEE95" w14:textId="77777777" w:rsidR="00EB3306" w:rsidRPr="00714F8E" w:rsidRDefault="00EB3306"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tcPr>
                <w:p w14:paraId="4610B700" w14:textId="33E87828" w:rsidR="00EB3306" w:rsidRPr="00714F8E" w:rsidRDefault="00EB3306" w:rsidP="00FD6720">
                  <w:pPr>
                    <w:widowControl/>
                    <w:autoSpaceDE/>
                    <w:autoSpaceDN/>
                    <w:jc w:val="center"/>
                    <w:rPr>
                      <w:color w:val="000000"/>
                      <w:sz w:val="20"/>
                      <w:szCs w:val="20"/>
                    </w:rPr>
                  </w:pPr>
                  <w:r w:rsidRPr="00714F8E">
                    <w:rPr>
                      <w:color w:val="000000"/>
                      <w:sz w:val="20"/>
                      <w:szCs w:val="20"/>
                    </w:rPr>
                    <w:t>Apoyos Económicos (</w:t>
                  </w:r>
                  <w:r w:rsidR="00CE06E0" w:rsidRPr="00714F8E">
                    <w:rPr>
                      <w:color w:val="000000"/>
                      <w:sz w:val="20"/>
                      <w:szCs w:val="20"/>
                    </w:rPr>
                    <w:t>REGALÍAS)</w:t>
                  </w:r>
                </w:p>
              </w:tc>
              <w:tc>
                <w:tcPr>
                  <w:tcW w:w="7101" w:type="dxa"/>
                  <w:tcBorders>
                    <w:top w:val="nil"/>
                    <w:left w:val="nil"/>
                    <w:bottom w:val="single" w:sz="4" w:space="0" w:color="auto"/>
                    <w:right w:val="single" w:sz="4" w:space="0" w:color="auto"/>
                  </w:tcBorders>
                  <w:shd w:val="clear" w:color="auto" w:fill="auto"/>
                  <w:vAlign w:val="bottom"/>
                </w:tcPr>
                <w:p w14:paraId="0A4951EC" w14:textId="458F0218" w:rsidR="00EB3306" w:rsidRPr="00714F8E" w:rsidRDefault="0017429C" w:rsidP="00FD6720">
                  <w:pPr>
                    <w:widowControl/>
                    <w:autoSpaceDE/>
                    <w:autoSpaceDN/>
                    <w:rPr>
                      <w:color w:val="000000"/>
                      <w:sz w:val="20"/>
                      <w:szCs w:val="20"/>
                    </w:rPr>
                  </w:pPr>
                  <w:r w:rsidRPr="00714F8E">
                    <w:rPr>
                      <w:color w:val="000000"/>
                      <w:sz w:val="20"/>
                      <w:szCs w:val="20"/>
                    </w:rPr>
                    <w:t>Oficio del área que asigne la solicitud</w:t>
                  </w:r>
                  <w:r w:rsidR="00D22EAD" w:rsidRPr="00714F8E">
                    <w:rPr>
                      <w:color w:val="000000"/>
                      <w:sz w:val="20"/>
                      <w:szCs w:val="20"/>
                    </w:rPr>
                    <w:t xml:space="preserve">, </w:t>
                  </w:r>
                  <w:r w:rsidR="00EB3306" w:rsidRPr="00714F8E">
                    <w:rPr>
                      <w:color w:val="000000"/>
                      <w:sz w:val="20"/>
                      <w:szCs w:val="20"/>
                    </w:rPr>
                    <w:t xml:space="preserve">Resolución Rectoral especificando centro de costos, nombre del centro de costos, Rubro largo, Rubro corto y detalle del monto, </w:t>
                  </w:r>
                  <w:r w:rsidR="00CE06E0" w:rsidRPr="00714F8E">
                    <w:rPr>
                      <w:color w:val="000000"/>
                      <w:sz w:val="20"/>
                      <w:szCs w:val="20"/>
                    </w:rPr>
                    <w:t>Certificado de cuenta bancaria, RUT Y Cédula de Ciudadanía del beneficiario.</w:t>
                  </w:r>
                </w:p>
              </w:tc>
            </w:tr>
            <w:tr w:rsidR="00FD6720" w:rsidRPr="00714F8E" w14:paraId="5B00377B" w14:textId="77777777" w:rsidTr="00CE06E0">
              <w:trPr>
                <w:trHeight w:val="856"/>
              </w:trPr>
              <w:tc>
                <w:tcPr>
                  <w:tcW w:w="513" w:type="dxa"/>
                  <w:vMerge/>
                  <w:tcBorders>
                    <w:top w:val="nil"/>
                    <w:left w:val="single" w:sz="4" w:space="0" w:color="auto"/>
                    <w:bottom w:val="single" w:sz="4" w:space="0" w:color="auto"/>
                    <w:right w:val="single" w:sz="4" w:space="0" w:color="auto"/>
                  </w:tcBorders>
                  <w:vAlign w:val="center"/>
                  <w:hideMark/>
                </w:tcPr>
                <w:p w14:paraId="3B7A822F"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65E127E7"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Caja Menor </w:t>
                  </w:r>
                </w:p>
              </w:tc>
              <w:tc>
                <w:tcPr>
                  <w:tcW w:w="7101" w:type="dxa"/>
                  <w:tcBorders>
                    <w:top w:val="nil"/>
                    <w:left w:val="nil"/>
                    <w:bottom w:val="single" w:sz="4" w:space="0" w:color="auto"/>
                    <w:right w:val="single" w:sz="4" w:space="0" w:color="auto"/>
                  </w:tcBorders>
                  <w:shd w:val="clear" w:color="000000" w:fill="FFFFFF"/>
                  <w:vAlign w:val="bottom"/>
                  <w:hideMark/>
                </w:tcPr>
                <w:p w14:paraId="09C4B92A" w14:textId="77777777" w:rsidR="00FD6720" w:rsidRPr="00714F8E" w:rsidRDefault="00FD6720" w:rsidP="00FD6720">
                  <w:pPr>
                    <w:widowControl/>
                    <w:autoSpaceDE/>
                    <w:autoSpaceDN/>
                    <w:rPr>
                      <w:color w:val="000000"/>
                      <w:sz w:val="20"/>
                      <w:szCs w:val="20"/>
                    </w:rPr>
                  </w:pPr>
                  <w:r w:rsidRPr="00714F8E">
                    <w:rPr>
                      <w:color w:val="000000"/>
                      <w:sz w:val="20"/>
                      <w:szCs w:val="20"/>
                    </w:rPr>
                    <w:t xml:space="preserve">Resolución Rectoral soportando relación de centro de costos, nombre del centro de costos, Rubro largo, Rubro corto y detalle del monto, Oficio de </w:t>
                  </w:r>
                  <w:r w:rsidR="00EC318C" w:rsidRPr="00714F8E">
                    <w:rPr>
                      <w:color w:val="000000"/>
                      <w:sz w:val="20"/>
                      <w:szCs w:val="20"/>
                    </w:rPr>
                    <w:t>Justificación</w:t>
                  </w:r>
                  <w:r w:rsidRPr="00714F8E">
                    <w:rPr>
                      <w:color w:val="000000"/>
                      <w:sz w:val="20"/>
                      <w:szCs w:val="20"/>
                    </w:rPr>
                    <w:t xml:space="preserve"> </w:t>
                  </w:r>
                  <w:r w:rsidR="00EC318C" w:rsidRPr="00714F8E">
                    <w:rPr>
                      <w:color w:val="000000"/>
                      <w:sz w:val="20"/>
                      <w:szCs w:val="20"/>
                    </w:rPr>
                    <w:t>Técnico</w:t>
                  </w:r>
                  <w:r w:rsidRPr="00714F8E">
                    <w:rPr>
                      <w:color w:val="000000"/>
                      <w:sz w:val="20"/>
                      <w:szCs w:val="20"/>
                    </w:rPr>
                    <w:t xml:space="preserve"> y </w:t>
                  </w:r>
                  <w:r w:rsidR="00EC318C" w:rsidRPr="00714F8E">
                    <w:rPr>
                      <w:color w:val="000000"/>
                      <w:sz w:val="20"/>
                      <w:szCs w:val="20"/>
                    </w:rPr>
                    <w:t>económica</w:t>
                  </w:r>
                  <w:r w:rsidRPr="00714F8E">
                    <w:rPr>
                      <w:color w:val="000000"/>
                      <w:sz w:val="20"/>
                      <w:szCs w:val="20"/>
                    </w:rPr>
                    <w:t xml:space="preserve"> de la </w:t>
                  </w:r>
                  <w:r w:rsidR="00EC318C" w:rsidRPr="00714F8E">
                    <w:rPr>
                      <w:color w:val="000000"/>
                      <w:sz w:val="20"/>
                      <w:szCs w:val="20"/>
                    </w:rPr>
                    <w:t>distribución</w:t>
                  </w:r>
                  <w:r w:rsidRPr="00714F8E">
                    <w:rPr>
                      <w:color w:val="000000"/>
                      <w:sz w:val="20"/>
                      <w:szCs w:val="20"/>
                    </w:rPr>
                    <w:t xml:space="preserve"> de la caja menor de la facultad</w:t>
                  </w:r>
                </w:p>
              </w:tc>
            </w:tr>
            <w:tr w:rsidR="00FD6720" w:rsidRPr="00714F8E" w14:paraId="41393FA2" w14:textId="77777777" w:rsidTr="00EC318C">
              <w:trPr>
                <w:trHeight w:val="366"/>
              </w:trPr>
              <w:tc>
                <w:tcPr>
                  <w:tcW w:w="513" w:type="dxa"/>
                  <w:vMerge/>
                  <w:tcBorders>
                    <w:top w:val="nil"/>
                    <w:left w:val="single" w:sz="4" w:space="0" w:color="auto"/>
                    <w:bottom w:val="single" w:sz="4" w:space="0" w:color="auto"/>
                    <w:right w:val="single" w:sz="4" w:space="0" w:color="auto"/>
                  </w:tcBorders>
                  <w:vAlign w:val="center"/>
                  <w:hideMark/>
                </w:tcPr>
                <w:p w14:paraId="325D3E81"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3E33A604" w14:textId="77777777" w:rsidR="00FD6720" w:rsidRPr="00714F8E" w:rsidRDefault="00FD6720" w:rsidP="00FD6720">
                  <w:pPr>
                    <w:widowControl/>
                    <w:autoSpaceDE/>
                    <w:autoSpaceDN/>
                    <w:jc w:val="center"/>
                    <w:rPr>
                      <w:color w:val="000000"/>
                      <w:sz w:val="20"/>
                      <w:szCs w:val="20"/>
                    </w:rPr>
                  </w:pPr>
                  <w:r w:rsidRPr="00714F8E">
                    <w:rPr>
                      <w:color w:val="000000"/>
                      <w:sz w:val="20"/>
                      <w:szCs w:val="20"/>
                    </w:rPr>
                    <w:t>Honorarios CSU</w:t>
                  </w:r>
                </w:p>
              </w:tc>
              <w:tc>
                <w:tcPr>
                  <w:tcW w:w="7101" w:type="dxa"/>
                  <w:tcBorders>
                    <w:top w:val="nil"/>
                    <w:left w:val="nil"/>
                    <w:bottom w:val="single" w:sz="4" w:space="0" w:color="auto"/>
                    <w:right w:val="single" w:sz="4" w:space="0" w:color="auto"/>
                  </w:tcBorders>
                  <w:shd w:val="clear" w:color="auto" w:fill="auto"/>
                  <w:vAlign w:val="bottom"/>
                  <w:hideMark/>
                </w:tcPr>
                <w:p w14:paraId="5E74C869" w14:textId="77777777" w:rsidR="00FD6720" w:rsidRPr="00714F8E" w:rsidRDefault="00FD6720" w:rsidP="00FD6720">
                  <w:pPr>
                    <w:widowControl/>
                    <w:autoSpaceDE/>
                    <w:autoSpaceDN/>
                    <w:rPr>
                      <w:color w:val="000000"/>
                      <w:sz w:val="20"/>
                      <w:szCs w:val="20"/>
                    </w:rPr>
                  </w:pPr>
                  <w:r w:rsidRPr="00714F8E">
                    <w:rPr>
                      <w:color w:val="000000"/>
                      <w:sz w:val="20"/>
                      <w:szCs w:val="20"/>
                    </w:rPr>
                    <w:t xml:space="preserve">Requerimiento secretario General y Certificado de asistencia, soportar relación de centro de costos, nombre del centro de costos, Rubro largo, Rubro corto y detalle del monto. </w:t>
                  </w:r>
                </w:p>
              </w:tc>
            </w:tr>
            <w:tr w:rsidR="00FD6720" w:rsidRPr="00714F8E" w14:paraId="5752CFB3" w14:textId="77777777" w:rsidTr="00EC318C">
              <w:trPr>
                <w:trHeight w:val="531"/>
              </w:trPr>
              <w:tc>
                <w:tcPr>
                  <w:tcW w:w="513" w:type="dxa"/>
                  <w:vMerge/>
                  <w:tcBorders>
                    <w:top w:val="nil"/>
                    <w:left w:val="single" w:sz="4" w:space="0" w:color="auto"/>
                    <w:bottom w:val="single" w:sz="4" w:space="0" w:color="auto"/>
                    <w:right w:val="single" w:sz="4" w:space="0" w:color="auto"/>
                  </w:tcBorders>
                  <w:vAlign w:val="center"/>
                  <w:hideMark/>
                </w:tcPr>
                <w:p w14:paraId="4C4AFB60"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739A5D53" w14:textId="77777777" w:rsidR="00FD6720" w:rsidRPr="00714F8E" w:rsidRDefault="00FD6720" w:rsidP="00FD6720">
                  <w:pPr>
                    <w:widowControl/>
                    <w:autoSpaceDE/>
                    <w:autoSpaceDN/>
                    <w:jc w:val="center"/>
                    <w:rPr>
                      <w:color w:val="000000"/>
                      <w:sz w:val="20"/>
                      <w:szCs w:val="20"/>
                    </w:rPr>
                  </w:pPr>
                  <w:r w:rsidRPr="00714F8E">
                    <w:rPr>
                      <w:color w:val="000000"/>
                      <w:sz w:val="20"/>
                      <w:szCs w:val="20"/>
                    </w:rPr>
                    <w:t>Avances/Desplazamiento docentes</w:t>
                  </w:r>
                </w:p>
              </w:tc>
              <w:tc>
                <w:tcPr>
                  <w:tcW w:w="7101" w:type="dxa"/>
                  <w:tcBorders>
                    <w:top w:val="nil"/>
                    <w:left w:val="nil"/>
                    <w:bottom w:val="single" w:sz="4" w:space="0" w:color="auto"/>
                    <w:right w:val="single" w:sz="4" w:space="0" w:color="auto"/>
                  </w:tcBorders>
                  <w:shd w:val="clear" w:color="auto" w:fill="auto"/>
                  <w:vAlign w:val="bottom"/>
                  <w:hideMark/>
                </w:tcPr>
                <w:p w14:paraId="1C1C5980" w14:textId="310206C4" w:rsidR="00CE06E0" w:rsidRPr="00714F8E" w:rsidRDefault="004C5D8E" w:rsidP="00937DB6">
                  <w:pPr>
                    <w:widowControl/>
                    <w:autoSpaceDE/>
                    <w:autoSpaceDN/>
                    <w:rPr>
                      <w:color w:val="000000"/>
                      <w:sz w:val="20"/>
                      <w:szCs w:val="20"/>
                    </w:rPr>
                  </w:pPr>
                  <w:r w:rsidRPr="00714F8E">
                    <w:rPr>
                      <w:color w:val="000000"/>
                      <w:sz w:val="20"/>
                      <w:szCs w:val="20"/>
                    </w:rPr>
                    <w:t xml:space="preserve">Oficio del área que asigne la solicitud, </w:t>
                  </w:r>
                  <w:r w:rsidR="00FD6720" w:rsidRPr="00714F8E">
                    <w:rPr>
                      <w:color w:val="000000"/>
                      <w:sz w:val="20"/>
                      <w:szCs w:val="20"/>
                    </w:rPr>
                    <w:t xml:space="preserve">Resolución Rectoral soportando relación de centro de costos, nombre del centro de costos, Rubro largo, Rubro corto y detalle del monto, RUT, </w:t>
                  </w:r>
                  <w:r w:rsidR="00EC318C" w:rsidRPr="00714F8E">
                    <w:rPr>
                      <w:color w:val="000000"/>
                      <w:sz w:val="20"/>
                      <w:szCs w:val="20"/>
                    </w:rPr>
                    <w:t>Certificación</w:t>
                  </w:r>
                  <w:r w:rsidR="00FD6720" w:rsidRPr="00714F8E">
                    <w:rPr>
                      <w:color w:val="000000"/>
                      <w:sz w:val="20"/>
                      <w:szCs w:val="20"/>
                    </w:rPr>
                    <w:t xml:space="preserve"> bancaria, Cédula de Ciudadanía en PDF.</w:t>
                  </w:r>
                </w:p>
                <w:p w14:paraId="03FB35FD" w14:textId="5666D28E" w:rsidR="00FD6720" w:rsidRPr="00714F8E" w:rsidRDefault="00CE06E0" w:rsidP="00937DB6">
                  <w:pPr>
                    <w:widowControl/>
                    <w:autoSpaceDE/>
                    <w:autoSpaceDN/>
                    <w:rPr>
                      <w:color w:val="000000"/>
                      <w:sz w:val="20"/>
                      <w:szCs w:val="20"/>
                    </w:rPr>
                  </w:pPr>
                  <w:r w:rsidRPr="00714F8E">
                    <w:rPr>
                      <w:color w:val="000000"/>
                      <w:sz w:val="20"/>
                      <w:szCs w:val="20"/>
                    </w:rPr>
                    <w:t xml:space="preserve">Nota: </w:t>
                  </w:r>
                  <w:r w:rsidR="00CD413E" w:rsidRPr="00714F8E">
                    <w:rPr>
                      <w:b/>
                      <w:i/>
                      <w:color w:val="000000"/>
                      <w:sz w:val="16"/>
                      <w:szCs w:val="20"/>
                    </w:rPr>
                    <w:t>LA SOLICITUD DE POSGRADOS DEBERÁ TENER LA AUTORIZACION DEL DIRECTOR Y EL DECANO.</w:t>
                  </w:r>
                </w:p>
              </w:tc>
            </w:tr>
            <w:tr w:rsidR="00FD6720" w:rsidRPr="00714F8E" w14:paraId="6C635C7E" w14:textId="77777777" w:rsidTr="00EC318C">
              <w:trPr>
                <w:trHeight w:val="385"/>
              </w:trPr>
              <w:tc>
                <w:tcPr>
                  <w:tcW w:w="513" w:type="dxa"/>
                  <w:vMerge/>
                  <w:tcBorders>
                    <w:top w:val="nil"/>
                    <w:left w:val="single" w:sz="4" w:space="0" w:color="auto"/>
                    <w:bottom w:val="single" w:sz="4" w:space="0" w:color="auto"/>
                    <w:right w:val="single" w:sz="4" w:space="0" w:color="auto"/>
                  </w:tcBorders>
                  <w:vAlign w:val="center"/>
                  <w:hideMark/>
                </w:tcPr>
                <w:p w14:paraId="1EF6E6FD" w14:textId="77777777" w:rsidR="00FD6720" w:rsidRPr="00714F8E" w:rsidRDefault="00FD6720" w:rsidP="00FD6720">
                  <w:pPr>
                    <w:widowControl/>
                    <w:autoSpaceDE/>
                    <w:autoSpaceDN/>
                    <w:rPr>
                      <w:color w:val="000000"/>
                      <w:sz w:val="20"/>
                      <w:szCs w:val="20"/>
                    </w:rPr>
                  </w:pPr>
                </w:p>
              </w:tc>
              <w:tc>
                <w:tcPr>
                  <w:tcW w:w="2744" w:type="dxa"/>
                  <w:vMerge w:val="restart"/>
                  <w:tcBorders>
                    <w:top w:val="nil"/>
                    <w:left w:val="single" w:sz="4" w:space="0" w:color="auto"/>
                    <w:bottom w:val="single" w:sz="4" w:space="0" w:color="auto"/>
                    <w:right w:val="single" w:sz="4" w:space="0" w:color="auto"/>
                  </w:tcBorders>
                  <w:shd w:val="clear" w:color="auto" w:fill="auto"/>
                  <w:vAlign w:val="center"/>
                  <w:hideMark/>
                </w:tcPr>
                <w:p w14:paraId="01082D0A" w14:textId="77777777" w:rsidR="00FD6720" w:rsidRPr="00714F8E" w:rsidRDefault="00EC318C" w:rsidP="00FD6720">
                  <w:pPr>
                    <w:widowControl/>
                    <w:autoSpaceDE/>
                    <w:autoSpaceDN/>
                    <w:jc w:val="center"/>
                    <w:rPr>
                      <w:color w:val="000000"/>
                      <w:sz w:val="20"/>
                      <w:szCs w:val="20"/>
                    </w:rPr>
                  </w:pPr>
                  <w:r w:rsidRPr="00714F8E">
                    <w:rPr>
                      <w:color w:val="000000"/>
                      <w:sz w:val="20"/>
                      <w:szCs w:val="20"/>
                    </w:rPr>
                    <w:t>Contratación</w:t>
                  </w:r>
                  <w:r w:rsidR="00FD6720" w:rsidRPr="00714F8E">
                    <w:rPr>
                      <w:color w:val="000000"/>
                      <w:sz w:val="20"/>
                      <w:szCs w:val="20"/>
                    </w:rPr>
                    <w:t xml:space="preserve"> Directa </w:t>
                  </w:r>
                </w:p>
              </w:tc>
              <w:tc>
                <w:tcPr>
                  <w:tcW w:w="3069" w:type="dxa"/>
                  <w:tcBorders>
                    <w:top w:val="nil"/>
                    <w:left w:val="nil"/>
                    <w:bottom w:val="single" w:sz="4" w:space="0" w:color="auto"/>
                    <w:right w:val="single" w:sz="4" w:space="0" w:color="auto"/>
                  </w:tcBorders>
                  <w:shd w:val="clear" w:color="auto" w:fill="auto"/>
                  <w:vAlign w:val="center"/>
                  <w:hideMark/>
                </w:tcPr>
                <w:p w14:paraId="31B483CB" w14:textId="77777777" w:rsidR="00FD6720" w:rsidRPr="00714F8E" w:rsidRDefault="00FD6720" w:rsidP="00FD6720">
                  <w:pPr>
                    <w:widowControl/>
                    <w:autoSpaceDE/>
                    <w:autoSpaceDN/>
                    <w:rPr>
                      <w:color w:val="000000"/>
                      <w:sz w:val="20"/>
                      <w:szCs w:val="20"/>
                    </w:rPr>
                  </w:pPr>
                  <w:r w:rsidRPr="00714F8E">
                    <w:rPr>
                      <w:color w:val="000000"/>
                      <w:sz w:val="20"/>
                      <w:szCs w:val="20"/>
                    </w:rPr>
                    <w:t>CPS-Regalías.</w:t>
                  </w:r>
                </w:p>
              </w:tc>
              <w:tc>
                <w:tcPr>
                  <w:tcW w:w="7101" w:type="dxa"/>
                  <w:tcBorders>
                    <w:top w:val="nil"/>
                    <w:left w:val="nil"/>
                    <w:bottom w:val="single" w:sz="4" w:space="0" w:color="auto"/>
                    <w:right w:val="single" w:sz="4" w:space="0" w:color="auto"/>
                  </w:tcBorders>
                  <w:shd w:val="clear" w:color="auto" w:fill="auto"/>
                  <w:vAlign w:val="bottom"/>
                  <w:hideMark/>
                </w:tcPr>
                <w:p w14:paraId="7530CE32" w14:textId="331447C2" w:rsidR="00FD6720" w:rsidRPr="00714F8E" w:rsidRDefault="00D22EAD" w:rsidP="00FD6720">
                  <w:pPr>
                    <w:widowControl/>
                    <w:autoSpaceDE/>
                    <w:autoSpaceDN/>
                    <w:rPr>
                      <w:color w:val="000000"/>
                      <w:sz w:val="20"/>
                      <w:szCs w:val="20"/>
                    </w:rPr>
                  </w:pPr>
                  <w:r w:rsidRPr="00714F8E">
                    <w:rPr>
                      <w:color w:val="000000"/>
                      <w:sz w:val="20"/>
                      <w:szCs w:val="20"/>
                    </w:rPr>
                    <w:t>Oficio del área que asigne la solicitud</w:t>
                  </w:r>
                  <w:r w:rsidR="004C5D8E" w:rsidRPr="00714F8E">
                    <w:rPr>
                      <w:color w:val="000000"/>
                      <w:sz w:val="20"/>
                      <w:szCs w:val="20"/>
                    </w:rPr>
                    <w:t>, s</w:t>
                  </w:r>
                  <w:r w:rsidR="00FD6720" w:rsidRPr="00714F8E">
                    <w:rPr>
                      <w:color w:val="000000"/>
                      <w:sz w:val="20"/>
                      <w:szCs w:val="20"/>
                    </w:rPr>
                    <w:t>oportes de: "RUT, CC PDF, Certificado bancario</w:t>
                  </w:r>
                  <w:r w:rsidR="00DF7AC7" w:rsidRPr="00714F8E">
                    <w:rPr>
                      <w:color w:val="000000"/>
                      <w:sz w:val="20"/>
                      <w:szCs w:val="20"/>
                    </w:rPr>
                    <w:t>”,</w:t>
                  </w:r>
                  <w:r w:rsidR="00FD6720" w:rsidRPr="00714F8E">
                    <w:rPr>
                      <w:color w:val="000000"/>
                      <w:sz w:val="20"/>
                      <w:szCs w:val="20"/>
                    </w:rPr>
                    <w:t xml:space="preserve"> (En el memorando </w:t>
                  </w:r>
                  <w:r w:rsidR="00DF7AC7" w:rsidRPr="00714F8E">
                    <w:rPr>
                      <w:color w:val="000000"/>
                      <w:sz w:val="20"/>
                      <w:szCs w:val="20"/>
                    </w:rPr>
                    <w:t>identificar relación</w:t>
                  </w:r>
                  <w:r w:rsidR="00FD6720" w:rsidRPr="00714F8E">
                    <w:rPr>
                      <w:color w:val="000000"/>
                      <w:sz w:val="20"/>
                      <w:szCs w:val="20"/>
                    </w:rPr>
                    <w:t xml:space="preserve"> de centro de costos, nombre del centro de costos, Rubro largo, Rubro corto, detalle del monto)</w:t>
                  </w:r>
                </w:p>
              </w:tc>
            </w:tr>
            <w:tr w:rsidR="00FD6720" w:rsidRPr="00714F8E" w14:paraId="131E2F44" w14:textId="77777777" w:rsidTr="00EC318C">
              <w:trPr>
                <w:trHeight w:val="242"/>
              </w:trPr>
              <w:tc>
                <w:tcPr>
                  <w:tcW w:w="513" w:type="dxa"/>
                  <w:vMerge/>
                  <w:tcBorders>
                    <w:top w:val="nil"/>
                    <w:left w:val="single" w:sz="4" w:space="0" w:color="auto"/>
                    <w:bottom w:val="single" w:sz="4" w:space="0" w:color="auto"/>
                    <w:right w:val="single" w:sz="4" w:space="0" w:color="auto"/>
                  </w:tcBorders>
                  <w:vAlign w:val="center"/>
                  <w:hideMark/>
                </w:tcPr>
                <w:p w14:paraId="3AE04DD4" w14:textId="77777777" w:rsidR="00FD6720" w:rsidRPr="00714F8E" w:rsidRDefault="00FD6720" w:rsidP="00FD6720">
                  <w:pPr>
                    <w:widowControl/>
                    <w:autoSpaceDE/>
                    <w:autoSpaceDN/>
                    <w:rPr>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14:paraId="4A1681D3" w14:textId="77777777" w:rsidR="00FD6720" w:rsidRPr="00714F8E" w:rsidRDefault="00FD6720" w:rsidP="00FD6720">
                  <w:pPr>
                    <w:widowControl/>
                    <w:autoSpaceDE/>
                    <w:autoSpaceDN/>
                    <w:rPr>
                      <w:color w:val="000000"/>
                      <w:sz w:val="20"/>
                      <w:szCs w:val="20"/>
                    </w:rPr>
                  </w:pPr>
                </w:p>
              </w:tc>
              <w:tc>
                <w:tcPr>
                  <w:tcW w:w="3069" w:type="dxa"/>
                  <w:tcBorders>
                    <w:top w:val="nil"/>
                    <w:left w:val="nil"/>
                    <w:bottom w:val="single" w:sz="4" w:space="0" w:color="auto"/>
                    <w:right w:val="single" w:sz="4" w:space="0" w:color="auto"/>
                  </w:tcBorders>
                  <w:shd w:val="clear" w:color="auto" w:fill="auto"/>
                  <w:vAlign w:val="center"/>
                  <w:hideMark/>
                </w:tcPr>
                <w:p w14:paraId="5C7F6440" w14:textId="77777777" w:rsidR="00FD6720" w:rsidRPr="00714F8E" w:rsidRDefault="00FD6720" w:rsidP="00FD6720">
                  <w:pPr>
                    <w:widowControl/>
                    <w:autoSpaceDE/>
                    <w:autoSpaceDN/>
                    <w:rPr>
                      <w:color w:val="000000"/>
                      <w:sz w:val="20"/>
                      <w:szCs w:val="20"/>
                    </w:rPr>
                  </w:pPr>
                  <w:r w:rsidRPr="00714F8E">
                    <w:rPr>
                      <w:color w:val="000000"/>
                      <w:sz w:val="20"/>
                      <w:szCs w:val="20"/>
                    </w:rPr>
                    <w:t>CPS-Funcionamiento.</w:t>
                  </w:r>
                </w:p>
              </w:tc>
              <w:tc>
                <w:tcPr>
                  <w:tcW w:w="71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35DAF8" w14:textId="7213CA36" w:rsidR="00FD6720" w:rsidRPr="00714F8E" w:rsidRDefault="00D22EAD" w:rsidP="00FD6720">
                  <w:pPr>
                    <w:widowControl/>
                    <w:autoSpaceDE/>
                    <w:autoSpaceDN/>
                    <w:jc w:val="center"/>
                    <w:rPr>
                      <w:color w:val="000000"/>
                      <w:sz w:val="20"/>
                      <w:szCs w:val="20"/>
                    </w:rPr>
                  </w:pPr>
                  <w:r w:rsidRPr="00714F8E">
                    <w:rPr>
                      <w:color w:val="000000"/>
                      <w:sz w:val="20"/>
                      <w:szCs w:val="20"/>
                    </w:rPr>
                    <w:t>Oficio del área que asigne la solicitud</w:t>
                  </w:r>
                  <w:r w:rsidR="004C5D8E" w:rsidRPr="00714F8E">
                    <w:rPr>
                      <w:color w:val="000000"/>
                      <w:sz w:val="20"/>
                      <w:szCs w:val="20"/>
                    </w:rPr>
                    <w:t xml:space="preserve">, </w:t>
                  </w:r>
                  <w:r w:rsidR="00FD6720" w:rsidRPr="00714F8E">
                    <w:rPr>
                      <w:color w:val="000000"/>
                      <w:sz w:val="20"/>
                      <w:szCs w:val="20"/>
                    </w:rPr>
                    <w:t xml:space="preserve">Relación de </w:t>
                  </w:r>
                  <w:r w:rsidR="00EC318C" w:rsidRPr="00714F8E">
                    <w:rPr>
                      <w:color w:val="000000"/>
                      <w:sz w:val="20"/>
                      <w:szCs w:val="20"/>
                    </w:rPr>
                    <w:t>Excel</w:t>
                  </w:r>
                  <w:r w:rsidR="00FD6720" w:rsidRPr="00714F8E">
                    <w:rPr>
                      <w:color w:val="000000"/>
                      <w:sz w:val="20"/>
                      <w:szCs w:val="20"/>
                    </w:rPr>
                    <w:t xml:space="preserve"> donde identifica el centro de costos, nombre del centro de costos, Rubro largo, Rubro corto y detalle del monto</w:t>
                  </w:r>
                  <w:r w:rsidR="004C5D8E" w:rsidRPr="00714F8E">
                    <w:rPr>
                      <w:color w:val="000000"/>
                      <w:sz w:val="20"/>
                      <w:szCs w:val="20"/>
                    </w:rPr>
                    <w:t>.</w:t>
                  </w:r>
                </w:p>
              </w:tc>
            </w:tr>
            <w:tr w:rsidR="00FD6720" w:rsidRPr="00714F8E" w14:paraId="6BD42497" w14:textId="77777777" w:rsidTr="00EC318C">
              <w:trPr>
                <w:trHeight w:val="70"/>
              </w:trPr>
              <w:tc>
                <w:tcPr>
                  <w:tcW w:w="513" w:type="dxa"/>
                  <w:vMerge/>
                  <w:tcBorders>
                    <w:top w:val="nil"/>
                    <w:left w:val="single" w:sz="4" w:space="0" w:color="auto"/>
                    <w:bottom w:val="single" w:sz="4" w:space="0" w:color="auto"/>
                    <w:right w:val="single" w:sz="4" w:space="0" w:color="auto"/>
                  </w:tcBorders>
                  <w:vAlign w:val="center"/>
                  <w:hideMark/>
                </w:tcPr>
                <w:p w14:paraId="08080F03" w14:textId="77777777" w:rsidR="00FD6720" w:rsidRPr="00714F8E" w:rsidRDefault="00FD6720" w:rsidP="00FD6720">
                  <w:pPr>
                    <w:widowControl/>
                    <w:autoSpaceDE/>
                    <w:autoSpaceDN/>
                    <w:rPr>
                      <w:color w:val="000000"/>
                      <w:sz w:val="20"/>
                      <w:szCs w:val="20"/>
                    </w:rPr>
                  </w:pPr>
                </w:p>
              </w:tc>
              <w:tc>
                <w:tcPr>
                  <w:tcW w:w="2744" w:type="dxa"/>
                  <w:vMerge/>
                  <w:tcBorders>
                    <w:top w:val="nil"/>
                    <w:left w:val="single" w:sz="4" w:space="0" w:color="auto"/>
                    <w:bottom w:val="single" w:sz="4" w:space="0" w:color="auto"/>
                    <w:right w:val="single" w:sz="4" w:space="0" w:color="auto"/>
                  </w:tcBorders>
                  <w:vAlign w:val="center"/>
                  <w:hideMark/>
                </w:tcPr>
                <w:p w14:paraId="38348842" w14:textId="77777777" w:rsidR="00FD6720" w:rsidRPr="00714F8E" w:rsidRDefault="00FD6720" w:rsidP="00FD6720">
                  <w:pPr>
                    <w:widowControl/>
                    <w:autoSpaceDE/>
                    <w:autoSpaceDN/>
                    <w:rPr>
                      <w:color w:val="000000"/>
                      <w:sz w:val="20"/>
                      <w:szCs w:val="20"/>
                    </w:rPr>
                  </w:pPr>
                </w:p>
              </w:tc>
              <w:tc>
                <w:tcPr>
                  <w:tcW w:w="3069" w:type="dxa"/>
                  <w:tcBorders>
                    <w:top w:val="nil"/>
                    <w:left w:val="nil"/>
                    <w:bottom w:val="single" w:sz="4" w:space="0" w:color="auto"/>
                    <w:right w:val="single" w:sz="4" w:space="0" w:color="auto"/>
                  </w:tcBorders>
                  <w:shd w:val="clear" w:color="auto" w:fill="auto"/>
                  <w:vAlign w:val="center"/>
                  <w:hideMark/>
                </w:tcPr>
                <w:p w14:paraId="525C1F39" w14:textId="77777777" w:rsidR="00FD6720" w:rsidRPr="00714F8E" w:rsidRDefault="00FD6720" w:rsidP="00FD6720">
                  <w:pPr>
                    <w:widowControl/>
                    <w:autoSpaceDE/>
                    <w:autoSpaceDN/>
                    <w:rPr>
                      <w:color w:val="000000"/>
                      <w:sz w:val="20"/>
                      <w:szCs w:val="20"/>
                    </w:rPr>
                  </w:pPr>
                  <w:r w:rsidRPr="00714F8E">
                    <w:rPr>
                      <w:color w:val="000000"/>
                      <w:sz w:val="20"/>
                      <w:szCs w:val="20"/>
                    </w:rPr>
                    <w:t>Bienes y Servicios</w:t>
                  </w:r>
                </w:p>
              </w:tc>
              <w:tc>
                <w:tcPr>
                  <w:tcW w:w="7101" w:type="dxa"/>
                  <w:vMerge/>
                  <w:tcBorders>
                    <w:top w:val="nil"/>
                    <w:left w:val="single" w:sz="4" w:space="0" w:color="auto"/>
                    <w:bottom w:val="single" w:sz="4" w:space="0" w:color="auto"/>
                    <w:right w:val="single" w:sz="4" w:space="0" w:color="auto"/>
                  </w:tcBorders>
                  <w:vAlign w:val="center"/>
                  <w:hideMark/>
                </w:tcPr>
                <w:p w14:paraId="33269FFB" w14:textId="77777777" w:rsidR="00FD6720" w:rsidRPr="00714F8E" w:rsidRDefault="00FD6720" w:rsidP="00FD6720">
                  <w:pPr>
                    <w:widowControl/>
                    <w:autoSpaceDE/>
                    <w:autoSpaceDN/>
                    <w:rPr>
                      <w:color w:val="000000"/>
                      <w:sz w:val="20"/>
                      <w:szCs w:val="20"/>
                    </w:rPr>
                  </w:pPr>
                </w:p>
              </w:tc>
            </w:tr>
            <w:tr w:rsidR="00FD6720" w:rsidRPr="00714F8E" w14:paraId="77FF7C0F" w14:textId="77777777" w:rsidTr="00EC318C">
              <w:trPr>
                <w:trHeight w:val="650"/>
              </w:trPr>
              <w:tc>
                <w:tcPr>
                  <w:tcW w:w="513" w:type="dxa"/>
                  <w:vMerge/>
                  <w:tcBorders>
                    <w:top w:val="nil"/>
                    <w:left w:val="single" w:sz="4" w:space="0" w:color="auto"/>
                    <w:bottom w:val="single" w:sz="4" w:space="0" w:color="auto"/>
                    <w:right w:val="single" w:sz="4" w:space="0" w:color="auto"/>
                  </w:tcBorders>
                  <w:vAlign w:val="center"/>
                  <w:hideMark/>
                </w:tcPr>
                <w:p w14:paraId="448CAED7"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auto"/>
                  </w:tcBorders>
                  <w:shd w:val="clear" w:color="auto" w:fill="auto"/>
                  <w:vAlign w:val="bottom"/>
                  <w:hideMark/>
                </w:tcPr>
                <w:p w14:paraId="641C3CDA" w14:textId="4718DA97" w:rsidR="00FD6720" w:rsidRPr="00714F8E" w:rsidRDefault="00EC318C" w:rsidP="00FD6720">
                  <w:pPr>
                    <w:widowControl/>
                    <w:autoSpaceDE/>
                    <w:autoSpaceDN/>
                    <w:jc w:val="center"/>
                    <w:rPr>
                      <w:color w:val="000000"/>
                      <w:sz w:val="20"/>
                      <w:szCs w:val="20"/>
                    </w:rPr>
                  </w:pPr>
                  <w:r w:rsidRPr="00714F8E">
                    <w:rPr>
                      <w:color w:val="000000"/>
                      <w:sz w:val="20"/>
                      <w:szCs w:val="20"/>
                    </w:rPr>
                    <w:t>Contratación</w:t>
                  </w:r>
                  <w:r w:rsidR="00FD6720" w:rsidRPr="00714F8E">
                    <w:rPr>
                      <w:color w:val="000000"/>
                      <w:sz w:val="20"/>
                      <w:szCs w:val="20"/>
                    </w:rPr>
                    <w:t xml:space="preserve"> </w:t>
                  </w:r>
                  <w:r w:rsidR="00EB3306" w:rsidRPr="00714F8E">
                    <w:rPr>
                      <w:color w:val="000000"/>
                      <w:sz w:val="20"/>
                      <w:szCs w:val="20"/>
                    </w:rPr>
                    <w:t>Pública</w:t>
                  </w:r>
                  <w:r w:rsidR="00FD6720" w:rsidRPr="00714F8E">
                    <w:rPr>
                      <w:color w:val="000000"/>
                      <w:sz w:val="20"/>
                      <w:szCs w:val="20"/>
                    </w:rPr>
                    <w:t xml:space="preserve"> y Privada</w:t>
                  </w:r>
                </w:p>
              </w:tc>
              <w:tc>
                <w:tcPr>
                  <w:tcW w:w="7101" w:type="dxa"/>
                  <w:tcBorders>
                    <w:top w:val="nil"/>
                    <w:left w:val="nil"/>
                    <w:bottom w:val="single" w:sz="4" w:space="0" w:color="auto"/>
                    <w:right w:val="single" w:sz="4" w:space="0" w:color="auto"/>
                  </w:tcBorders>
                  <w:shd w:val="clear" w:color="000000" w:fill="FFFFFF"/>
                  <w:vAlign w:val="bottom"/>
                  <w:hideMark/>
                </w:tcPr>
                <w:p w14:paraId="2A5773BA" w14:textId="283DD4E6" w:rsidR="00FD6720" w:rsidRPr="00714F8E" w:rsidRDefault="00D22EAD" w:rsidP="00FD6720">
                  <w:pPr>
                    <w:widowControl/>
                    <w:autoSpaceDE/>
                    <w:autoSpaceDN/>
                    <w:rPr>
                      <w:color w:val="000000"/>
                      <w:sz w:val="20"/>
                      <w:szCs w:val="20"/>
                    </w:rPr>
                  </w:pPr>
                  <w:r w:rsidRPr="00714F8E">
                    <w:rPr>
                      <w:color w:val="000000"/>
                      <w:sz w:val="20"/>
                      <w:szCs w:val="20"/>
                    </w:rPr>
                    <w:t>Oficio del área que asigne la solicitud</w:t>
                  </w:r>
                  <w:r w:rsidR="004C5D8E" w:rsidRPr="00714F8E">
                    <w:rPr>
                      <w:color w:val="000000"/>
                      <w:sz w:val="20"/>
                      <w:szCs w:val="20"/>
                    </w:rPr>
                    <w:t>, r</w:t>
                  </w:r>
                  <w:r w:rsidR="00FD6720" w:rsidRPr="00714F8E">
                    <w:rPr>
                      <w:color w:val="000000"/>
                      <w:sz w:val="20"/>
                      <w:szCs w:val="20"/>
                    </w:rPr>
                    <w:t xml:space="preserve">elación de </w:t>
                  </w:r>
                  <w:r w:rsidR="00EC318C" w:rsidRPr="00714F8E">
                    <w:rPr>
                      <w:color w:val="000000"/>
                      <w:sz w:val="20"/>
                      <w:szCs w:val="20"/>
                    </w:rPr>
                    <w:t>Excel</w:t>
                  </w:r>
                  <w:r w:rsidR="00631B41" w:rsidRPr="00714F8E">
                    <w:rPr>
                      <w:color w:val="000000"/>
                      <w:sz w:val="20"/>
                      <w:szCs w:val="20"/>
                    </w:rPr>
                    <w:t xml:space="preserve"> de la proyección,</w:t>
                  </w:r>
                  <w:r w:rsidR="00FD6720" w:rsidRPr="00714F8E">
                    <w:rPr>
                      <w:color w:val="000000"/>
                      <w:sz w:val="20"/>
                      <w:szCs w:val="20"/>
                    </w:rPr>
                    <w:t xml:space="preserve"> donde</w:t>
                  </w:r>
                  <w:r w:rsidR="00631B41" w:rsidRPr="00714F8E">
                    <w:rPr>
                      <w:color w:val="000000"/>
                      <w:sz w:val="20"/>
                      <w:szCs w:val="20"/>
                    </w:rPr>
                    <w:t xml:space="preserve"> se</w:t>
                  </w:r>
                  <w:r w:rsidR="00FD6720" w:rsidRPr="00714F8E">
                    <w:rPr>
                      <w:color w:val="000000"/>
                      <w:sz w:val="20"/>
                      <w:szCs w:val="20"/>
                    </w:rPr>
                    <w:t xml:space="preserve"> identifica el centro de costos, nombre del centro de costos, Rubro largo, Rubro corto y detalle del monto.</w:t>
                  </w:r>
                </w:p>
              </w:tc>
            </w:tr>
            <w:tr w:rsidR="00FD6720" w:rsidRPr="00714F8E" w14:paraId="7DC59804" w14:textId="77777777" w:rsidTr="00EC318C">
              <w:trPr>
                <w:trHeight w:val="675"/>
              </w:trPr>
              <w:tc>
                <w:tcPr>
                  <w:tcW w:w="513" w:type="dxa"/>
                  <w:vMerge w:val="restart"/>
                  <w:tcBorders>
                    <w:top w:val="nil"/>
                    <w:left w:val="single" w:sz="4" w:space="0" w:color="auto"/>
                    <w:bottom w:val="single" w:sz="4" w:space="0" w:color="auto"/>
                    <w:right w:val="single" w:sz="4" w:space="0" w:color="auto"/>
                  </w:tcBorders>
                  <w:shd w:val="clear" w:color="000000" w:fill="AEAAAA"/>
                  <w:noWrap/>
                  <w:textDirection w:val="btLr"/>
                  <w:vAlign w:val="center"/>
                  <w:hideMark/>
                </w:tcPr>
                <w:p w14:paraId="1F475552" w14:textId="77777777" w:rsidR="00FD6720" w:rsidRPr="00714F8E" w:rsidRDefault="00FD6720" w:rsidP="00FD6720">
                  <w:pPr>
                    <w:widowControl/>
                    <w:autoSpaceDE/>
                    <w:autoSpaceDN/>
                    <w:jc w:val="center"/>
                    <w:rPr>
                      <w:color w:val="000000"/>
                      <w:sz w:val="20"/>
                      <w:szCs w:val="20"/>
                    </w:rPr>
                  </w:pPr>
                  <w:r w:rsidRPr="00714F8E">
                    <w:rPr>
                      <w:color w:val="000000"/>
                      <w:sz w:val="20"/>
                      <w:szCs w:val="20"/>
                    </w:rPr>
                    <w:t>CURRÍCULO</w:t>
                  </w:r>
                </w:p>
              </w:tc>
              <w:tc>
                <w:tcPr>
                  <w:tcW w:w="5813" w:type="dxa"/>
                  <w:gridSpan w:val="2"/>
                  <w:tcBorders>
                    <w:top w:val="single" w:sz="4" w:space="0" w:color="auto"/>
                    <w:left w:val="nil"/>
                    <w:bottom w:val="single" w:sz="4" w:space="0" w:color="auto"/>
                    <w:right w:val="single" w:sz="4" w:space="0" w:color="000000"/>
                  </w:tcBorders>
                  <w:shd w:val="clear" w:color="000000" w:fill="AEAAAA"/>
                  <w:vAlign w:val="bottom"/>
                  <w:hideMark/>
                </w:tcPr>
                <w:p w14:paraId="0EA0E6A9" w14:textId="77777777" w:rsidR="00FD6720" w:rsidRPr="00714F8E" w:rsidRDefault="00EC318C" w:rsidP="00FD6720">
                  <w:pPr>
                    <w:widowControl/>
                    <w:autoSpaceDE/>
                    <w:autoSpaceDN/>
                    <w:jc w:val="center"/>
                    <w:rPr>
                      <w:color w:val="000000"/>
                      <w:sz w:val="20"/>
                      <w:szCs w:val="20"/>
                    </w:rPr>
                  </w:pPr>
                  <w:r w:rsidRPr="00714F8E">
                    <w:rPr>
                      <w:color w:val="000000"/>
                      <w:sz w:val="20"/>
                      <w:szCs w:val="20"/>
                    </w:rPr>
                    <w:t>Descripción</w:t>
                  </w:r>
                  <w:r w:rsidR="00FD6720" w:rsidRPr="00714F8E">
                    <w:rPr>
                      <w:color w:val="000000"/>
                      <w:sz w:val="20"/>
                      <w:szCs w:val="20"/>
                    </w:rPr>
                    <w:t xml:space="preserve"> </w:t>
                  </w:r>
                </w:p>
              </w:tc>
              <w:tc>
                <w:tcPr>
                  <w:tcW w:w="7101" w:type="dxa"/>
                  <w:tcBorders>
                    <w:top w:val="nil"/>
                    <w:left w:val="nil"/>
                    <w:bottom w:val="single" w:sz="4" w:space="0" w:color="auto"/>
                    <w:right w:val="single" w:sz="4" w:space="0" w:color="auto"/>
                  </w:tcBorders>
                  <w:shd w:val="clear" w:color="000000" w:fill="AEAAAA"/>
                  <w:vAlign w:val="bottom"/>
                  <w:hideMark/>
                </w:tcPr>
                <w:p w14:paraId="4DBD99E4"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Documentos adjuntos a la solicitud de CDP </w:t>
                  </w:r>
                </w:p>
              </w:tc>
            </w:tr>
            <w:tr w:rsidR="00FD6720" w:rsidRPr="00714F8E" w14:paraId="50880E56" w14:textId="77777777" w:rsidTr="00EC318C">
              <w:trPr>
                <w:trHeight w:val="674"/>
              </w:trPr>
              <w:tc>
                <w:tcPr>
                  <w:tcW w:w="513" w:type="dxa"/>
                  <w:vMerge/>
                  <w:tcBorders>
                    <w:top w:val="nil"/>
                    <w:left w:val="single" w:sz="4" w:space="0" w:color="auto"/>
                    <w:bottom w:val="single" w:sz="4" w:space="0" w:color="auto"/>
                    <w:right w:val="single" w:sz="4" w:space="0" w:color="auto"/>
                  </w:tcBorders>
                  <w:vAlign w:val="center"/>
                  <w:hideMark/>
                </w:tcPr>
                <w:p w14:paraId="2065C9A4"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7BF5598A"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Avances Practicas </w:t>
                  </w:r>
                  <w:r w:rsidR="00EC318C" w:rsidRPr="00714F8E">
                    <w:rPr>
                      <w:color w:val="000000"/>
                      <w:sz w:val="20"/>
                      <w:szCs w:val="20"/>
                    </w:rPr>
                    <w:t>Académicas</w:t>
                  </w:r>
                  <w:r w:rsidRPr="00714F8E">
                    <w:rPr>
                      <w:color w:val="000000"/>
                      <w:sz w:val="20"/>
                      <w:szCs w:val="20"/>
                    </w:rPr>
                    <w:t xml:space="preserve"> </w:t>
                  </w:r>
                </w:p>
              </w:tc>
              <w:tc>
                <w:tcPr>
                  <w:tcW w:w="7101" w:type="dxa"/>
                  <w:tcBorders>
                    <w:top w:val="nil"/>
                    <w:left w:val="nil"/>
                    <w:bottom w:val="single" w:sz="4" w:space="0" w:color="auto"/>
                    <w:right w:val="single" w:sz="4" w:space="0" w:color="auto"/>
                  </w:tcBorders>
                  <w:shd w:val="clear" w:color="auto" w:fill="auto"/>
                  <w:vAlign w:val="bottom"/>
                  <w:hideMark/>
                </w:tcPr>
                <w:p w14:paraId="0E78EF7C" w14:textId="5FD9A130" w:rsidR="00FD6720" w:rsidRPr="00714F8E" w:rsidRDefault="00D22EAD" w:rsidP="00FD6720">
                  <w:pPr>
                    <w:widowControl/>
                    <w:autoSpaceDE/>
                    <w:autoSpaceDN/>
                    <w:rPr>
                      <w:color w:val="000000"/>
                      <w:sz w:val="20"/>
                      <w:szCs w:val="20"/>
                    </w:rPr>
                  </w:pPr>
                  <w:r w:rsidRPr="00714F8E">
                    <w:rPr>
                      <w:color w:val="000000"/>
                      <w:sz w:val="20"/>
                      <w:szCs w:val="20"/>
                    </w:rPr>
                    <w:t>Oficio del área que asigne la solicitud</w:t>
                  </w:r>
                  <w:r w:rsidR="004C5D8E" w:rsidRPr="00714F8E">
                    <w:rPr>
                      <w:color w:val="000000"/>
                      <w:sz w:val="20"/>
                      <w:szCs w:val="20"/>
                    </w:rPr>
                    <w:t xml:space="preserve">, </w:t>
                  </w:r>
                  <w:r w:rsidR="00EC318C" w:rsidRPr="00714F8E">
                    <w:rPr>
                      <w:color w:val="000000"/>
                      <w:sz w:val="20"/>
                      <w:szCs w:val="20"/>
                    </w:rPr>
                    <w:t>Resolución</w:t>
                  </w:r>
                  <w:r w:rsidR="00FD6720" w:rsidRPr="00714F8E">
                    <w:rPr>
                      <w:color w:val="000000"/>
                      <w:sz w:val="20"/>
                      <w:szCs w:val="20"/>
                    </w:rPr>
                    <w:t xml:space="preserve"> </w:t>
                  </w:r>
                  <w:r w:rsidR="00EC318C" w:rsidRPr="00714F8E">
                    <w:rPr>
                      <w:color w:val="000000"/>
                      <w:sz w:val="20"/>
                      <w:szCs w:val="20"/>
                    </w:rPr>
                    <w:t>Académica</w:t>
                  </w:r>
                  <w:r w:rsidR="00FD6720" w:rsidRPr="00714F8E">
                    <w:rPr>
                      <w:color w:val="000000"/>
                      <w:sz w:val="20"/>
                      <w:szCs w:val="20"/>
                    </w:rPr>
                    <w:t xml:space="preserve"> y </w:t>
                  </w:r>
                  <w:r w:rsidR="00EC318C" w:rsidRPr="00714F8E">
                    <w:rPr>
                      <w:color w:val="000000"/>
                      <w:sz w:val="20"/>
                      <w:szCs w:val="20"/>
                    </w:rPr>
                    <w:t>Resolución Rectoral</w:t>
                  </w:r>
                  <w:r w:rsidR="00FD6720" w:rsidRPr="00714F8E">
                    <w:rPr>
                      <w:color w:val="000000"/>
                      <w:sz w:val="20"/>
                      <w:szCs w:val="20"/>
                    </w:rPr>
                    <w:t xml:space="preserve"> soportando relación de centro de costos, nombre del centro de costos, Rubro largo, Rubro corto y detalle del monto. </w:t>
                  </w:r>
                </w:p>
              </w:tc>
            </w:tr>
            <w:tr w:rsidR="00FD6720" w:rsidRPr="00714F8E" w14:paraId="57B1A027" w14:textId="77777777" w:rsidTr="00FF25AE">
              <w:trPr>
                <w:trHeight w:val="116"/>
              </w:trPr>
              <w:tc>
                <w:tcPr>
                  <w:tcW w:w="513" w:type="dxa"/>
                  <w:vMerge w:val="restart"/>
                  <w:tcBorders>
                    <w:top w:val="nil"/>
                    <w:left w:val="single" w:sz="4" w:space="0" w:color="auto"/>
                    <w:bottom w:val="single" w:sz="4" w:space="0" w:color="auto"/>
                    <w:right w:val="single" w:sz="4" w:space="0" w:color="auto"/>
                  </w:tcBorders>
                  <w:shd w:val="clear" w:color="000000" w:fill="AEAAAA"/>
                  <w:noWrap/>
                  <w:textDirection w:val="btLr"/>
                  <w:vAlign w:val="center"/>
                  <w:hideMark/>
                </w:tcPr>
                <w:p w14:paraId="0E9ACC1E" w14:textId="77777777" w:rsidR="00FD6720" w:rsidRPr="00714F8E" w:rsidRDefault="00FD6720" w:rsidP="00FD6720">
                  <w:pPr>
                    <w:widowControl/>
                    <w:autoSpaceDE/>
                    <w:autoSpaceDN/>
                    <w:jc w:val="center"/>
                    <w:rPr>
                      <w:color w:val="000000"/>
                      <w:sz w:val="20"/>
                      <w:szCs w:val="20"/>
                    </w:rPr>
                  </w:pPr>
                  <w:r w:rsidRPr="00714F8E">
                    <w:rPr>
                      <w:color w:val="000000"/>
                      <w:sz w:val="20"/>
                      <w:szCs w:val="20"/>
                    </w:rPr>
                    <w:t>VICEACADEMICA</w:t>
                  </w:r>
                </w:p>
              </w:tc>
              <w:tc>
                <w:tcPr>
                  <w:tcW w:w="5813" w:type="dxa"/>
                  <w:gridSpan w:val="2"/>
                  <w:tcBorders>
                    <w:top w:val="single" w:sz="4" w:space="0" w:color="auto"/>
                    <w:left w:val="nil"/>
                    <w:bottom w:val="single" w:sz="4" w:space="0" w:color="auto"/>
                    <w:right w:val="single" w:sz="4" w:space="0" w:color="000000"/>
                  </w:tcBorders>
                  <w:shd w:val="clear" w:color="000000" w:fill="AEAAAA"/>
                  <w:vAlign w:val="bottom"/>
                  <w:hideMark/>
                </w:tcPr>
                <w:p w14:paraId="63954A54" w14:textId="77777777" w:rsidR="00FD6720" w:rsidRPr="00714F8E" w:rsidRDefault="00EC318C" w:rsidP="00FD6720">
                  <w:pPr>
                    <w:widowControl/>
                    <w:autoSpaceDE/>
                    <w:autoSpaceDN/>
                    <w:jc w:val="center"/>
                    <w:rPr>
                      <w:color w:val="000000"/>
                      <w:sz w:val="20"/>
                      <w:szCs w:val="20"/>
                    </w:rPr>
                  </w:pPr>
                  <w:r w:rsidRPr="00714F8E">
                    <w:rPr>
                      <w:color w:val="000000"/>
                      <w:sz w:val="20"/>
                      <w:szCs w:val="20"/>
                    </w:rPr>
                    <w:t>Descripción</w:t>
                  </w:r>
                  <w:r w:rsidR="00FD6720" w:rsidRPr="00714F8E">
                    <w:rPr>
                      <w:color w:val="000000"/>
                      <w:sz w:val="20"/>
                      <w:szCs w:val="20"/>
                    </w:rPr>
                    <w:t xml:space="preserve"> </w:t>
                  </w:r>
                </w:p>
              </w:tc>
              <w:tc>
                <w:tcPr>
                  <w:tcW w:w="7101" w:type="dxa"/>
                  <w:tcBorders>
                    <w:top w:val="nil"/>
                    <w:left w:val="nil"/>
                    <w:bottom w:val="single" w:sz="4" w:space="0" w:color="auto"/>
                    <w:right w:val="single" w:sz="4" w:space="0" w:color="auto"/>
                  </w:tcBorders>
                  <w:shd w:val="clear" w:color="000000" w:fill="AEAAAA"/>
                  <w:vAlign w:val="bottom"/>
                  <w:hideMark/>
                </w:tcPr>
                <w:p w14:paraId="71515187"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Documentos adjuntos a la solicitud de CDP </w:t>
                  </w:r>
                </w:p>
              </w:tc>
            </w:tr>
            <w:tr w:rsidR="00FD6720" w:rsidRPr="00714F8E" w14:paraId="79E1777B" w14:textId="77777777" w:rsidTr="00FF25AE">
              <w:trPr>
                <w:trHeight w:val="871"/>
              </w:trPr>
              <w:tc>
                <w:tcPr>
                  <w:tcW w:w="513" w:type="dxa"/>
                  <w:vMerge/>
                  <w:tcBorders>
                    <w:top w:val="nil"/>
                    <w:left w:val="single" w:sz="4" w:space="0" w:color="auto"/>
                    <w:bottom w:val="single" w:sz="4" w:space="0" w:color="auto"/>
                    <w:right w:val="single" w:sz="4" w:space="0" w:color="auto"/>
                  </w:tcBorders>
                  <w:vAlign w:val="center"/>
                  <w:hideMark/>
                </w:tcPr>
                <w:p w14:paraId="5459D89A"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15D75D05"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Avances / Apoyo </w:t>
                  </w:r>
                  <w:r w:rsidR="00EC318C" w:rsidRPr="00714F8E">
                    <w:rPr>
                      <w:color w:val="000000"/>
                      <w:sz w:val="20"/>
                      <w:szCs w:val="20"/>
                    </w:rPr>
                    <w:t>Económico</w:t>
                  </w:r>
                  <w:r w:rsidRPr="00714F8E">
                    <w:rPr>
                      <w:color w:val="000000"/>
                      <w:sz w:val="20"/>
                      <w:szCs w:val="20"/>
                    </w:rPr>
                    <w:t xml:space="preserve"> </w:t>
                  </w:r>
                </w:p>
              </w:tc>
              <w:tc>
                <w:tcPr>
                  <w:tcW w:w="7101" w:type="dxa"/>
                  <w:tcBorders>
                    <w:top w:val="nil"/>
                    <w:left w:val="nil"/>
                    <w:bottom w:val="single" w:sz="4" w:space="0" w:color="auto"/>
                    <w:right w:val="single" w:sz="4" w:space="0" w:color="auto"/>
                  </w:tcBorders>
                  <w:shd w:val="clear" w:color="auto" w:fill="auto"/>
                  <w:vAlign w:val="bottom"/>
                  <w:hideMark/>
                </w:tcPr>
                <w:p w14:paraId="021850D4" w14:textId="6DAC2E42" w:rsidR="00FD6720" w:rsidRPr="00714F8E" w:rsidRDefault="00D22EAD" w:rsidP="00FD6720">
                  <w:pPr>
                    <w:widowControl/>
                    <w:autoSpaceDE/>
                    <w:autoSpaceDN/>
                    <w:rPr>
                      <w:color w:val="000000"/>
                      <w:sz w:val="20"/>
                      <w:szCs w:val="20"/>
                    </w:rPr>
                  </w:pPr>
                  <w:r w:rsidRPr="00714F8E">
                    <w:rPr>
                      <w:color w:val="000000"/>
                      <w:sz w:val="20"/>
                      <w:szCs w:val="20"/>
                    </w:rPr>
                    <w:t xml:space="preserve">Oficio del área que asigne la solicitud, </w:t>
                  </w:r>
                  <w:r w:rsidR="00FD6720" w:rsidRPr="00714F8E">
                    <w:rPr>
                      <w:color w:val="000000"/>
                      <w:sz w:val="20"/>
                      <w:szCs w:val="20"/>
                    </w:rPr>
                    <w:t xml:space="preserve">según sea el caso (Facultades, Dirección General de Investigaciones, Dirección General de Proyección social) Resolución Rectoral soportando relación de centro de costos, nombre del centro de costos, Rubro largo, Rubro corto y detalle del monto. </w:t>
                  </w:r>
                  <w:r w:rsidR="00AF42EE" w:rsidRPr="00714F8E">
                    <w:rPr>
                      <w:b/>
                      <w:i/>
                      <w:color w:val="000000"/>
                      <w:sz w:val="18"/>
                      <w:szCs w:val="18"/>
                    </w:rPr>
                    <w:t xml:space="preserve">Nota: </w:t>
                  </w:r>
                  <w:r w:rsidR="00AF42EE" w:rsidRPr="00714F8E">
                    <w:rPr>
                      <w:i/>
                      <w:color w:val="000000"/>
                      <w:sz w:val="18"/>
                      <w:szCs w:val="18"/>
                    </w:rPr>
                    <w:t>Debe tener visto bueno del decano de la facultad y firma del jefe del programa (posgrados)</w:t>
                  </w:r>
                </w:p>
              </w:tc>
            </w:tr>
            <w:tr w:rsidR="00FD6720" w:rsidRPr="00714F8E" w14:paraId="5BF1733C" w14:textId="77777777" w:rsidTr="00FF25AE">
              <w:trPr>
                <w:trHeight w:val="225"/>
              </w:trPr>
              <w:tc>
                <w:tcPr>
                  <w:tcW w:w="513" w:type="dxa"/>
                  <w:vMerge/>
                  <w:tcBorders>
                    <w:top w:val="nil"/>
                    <w:left w:val="single" w:sz="4" w:space="0" w:color="auto"/>
                    <w:bottom w:val="single" w:sz="4" w:space="0" w:color="auto"/>
                    <w:right w:val="single" w:sz="4" w:space="0" w:color="auto"/>
                  </w:tcBorders>
                  <w:vAlign w:val="center"/>
                  <w:hideMark/>
                </w:tcPr>
                <w:p w14:paraId="59B198CE"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0D3FEFA1" w14:textId="77777777" w:rsidR="00FD6720" w:rsidRPr="00714F8E" w:rsidRDefault="00FD6720" w:rsidP="00FD6720">
                  <w:pPr>
                    <w:widowControl/>
                    <w:autoSpaceDE/>
                    <w:autoSpaceDN/>
                    <w:jc w:val="center"/>
                    <w:rPr>
                      <w:color w:val="000000"/>
                      <w:sz w:val="20"/>
                      <w:szCs w:val="20"/>
                    </w:rPr>
                  </w:pPr>
                  <w:r w:rsidRPr="00714F8E">
                    <w:rPr>
                      <w:color w:val="000000"/>
                      <w:sz w:val="20"/>
                      <w:szCs w:val="20"/>
                    </w:rPr>
                    <w:t>Comisiones de Servicio</w:t>
                  </w:r>
                </w:p>
              </w:tc>
              <w:tc>
                <w:tcPr>
                  <w:tcW w:w="7101" w:type="dxa"/>
                  <w:tcBorders>
                    <w:top w:val="nil"/>
                    <w:left w:val="nil"/>
                    <w:bottom w:val="single" w:sz="4" w:space="0" w:color="auto"/>
                    <w:right w:val="single" w:sz="4" w:space="0" w:color="auto"/>
                  </w:tcBorders>
                  <w:shd w:val="clear" w:color="auto" w:fill="auto"/>
                  <w:vAlign w:val="bottom"/>
                  <w:hideMark/>
                </w:tcPr>
                <w:p w14:paraId="625A7F4F" w14:textId="5A9A54A9" w:rsidR="00FD6720" w:rsidRPr="00714F8E" w:rsidRDefault="00D22EAD" w:rsidP="00FD6720">
                  <w:pPr>
                    <w:widowControl/>
                    <w:autoSpaceDE/>
                    <w:autoSpaceDN/>
                    <w:rPr>
                      <w:color w:val="000000"/>
                      <w:sz w:val="20"/>
                      <w:szCs w:val="20"/>
                    </w:rPr>
                  </w:pPr>
                  <w:r w:rsidRPr="00714F8E">
                    <w:rPr>
                      <w:color w:val="000000"/>
                      <w:sz w:val="20"/>
                      <w:szCs w:val="20"/>
                    </w:rPr>
                    <w:t>Oficio del área que asigne la solicitud se</w:t>
                  </w:r>
                  <w:r w:rsidR="00FD6720" w:rsidRPr="00714F8E">
                    <w:rPr>
                      <w:color w:val="000000"/>
                      <w:sz w:val="20"/>
                      <w:szCs w:val="20"/>
                    </w:rPr>
                    <w:t xml:space="preserve">gún sea el caso </w:t>
                  </w:r>
                  <w:r w:rsidR="00FF25AE" w:rsidRPr="00714F8E">
                    <w:rPr>
                      <w:color w:val="000000"/>
                      <w:sz w:val="20"/>
                      <w:szCs w:val="20"/>
                    </w:rPr>
                    <w:t>(facultades</w:t>
                  </w:r>
                  <w:r w:rsidR="00FD6720" w:rsidRPr="00714F8E">
                    <w:rPr>
                      <w:color w:val="000000"/>
                      <w:sz w:val="20"/>
                      <w:szCs w:val="20"/>
                    </w:rPr>
                    <w:t xml:space="preserve">, </w:t>
                  </w:r>
                  <w:r w:rsidR="00EC318C" w:rsidRPr="00714F8E">
                    <w:rPr>
                      <w:color w:val="000000"/>
                      <w:sz w:val="20"/>
                      <w:szCs w:val="20"/>
                    </w:rPr>
                    <w:t>Dirección</w:t>
                  </w:r>
                  <w:r w:rsidR="00FD6720" w:rsidRPr="00714F8E">
                    <w:rPr>
                      <w:color w:val="000000"/>
                      <w:sz w:val="20"/>
                      <w:szCs w:val="20"/>
                    </w:rPr>
                    <w:t xml:space="preserve"> General de Investigaciones, </w:t>
                  </w:r>
                  <w:r w:rsidR="00EC318C" w:rsidRPr="00714F8E">
                    <w:rPr>
                      <w:color w:val="000000"/>
                      <w:sz w:val="20"/>
                      <w:szCs w:val="20"/>
                    </w:rPr>
                    <w:t>Dirección</w:t>
                  </w:r>
                  <w:r w:rsidR="00FD6720" w:rsidRPr="00714F8E">
                    <w:rPr>
                      <w:color w:val="000000"/>
                      <w:sz w:val="20"/>
                      <w:szCs w:val="20"/>
                    </w:rPr>
                    <w:t xml:space="preserve"> General de </w:t>
                  </w:r>
                  <w:r w:rsidR="00EC318C" w:rsidRPr="00714F8E">
                    <w:rPr>
                      <w:color w:val="000000"/>
                      <w:sz w:val="20"/>
                      <w:szCs w:val="20"/>
                    </w:rPr>
                    <w:t>Proyección</w:t>
                  </w:r>
                  <w:r w:rsidR="00FD6720" w:rsidRPr="00714F8E">
                    <w:rPr>
                      <w:color w:val="000000"/>
                      <w:sz w:val="20"/>
                      <w:szCs w:val="20"/>
                    </w:rPr>
                    <w:t xml:space="preserve"> social)</w:t>
                  </w:r>
                  <w:r w:rsidR="00D104F1" w:rsidRPr="00714F8E">
                    <w:rPr>
                      <w:color w:val="000000"/>
                      <w:sz w:val="20"/>
                      <w:szCs w:val="20"/>
                    </w:rPr>
                    <w:t>, justificando el motivo.</w:t>
                  </w:r>
                </w:p>
                <w:p w14:paraId="68D8B054" w14:textId="48DAEDFB" w:rsidR="00D104F1" w:rsidRPr="00714F8E" w:rsidRDefault="00D104F1" w:rsidP="00FD6720">
                  <w:pPr>
                    <w:widowControl/>
                    <w:autoSpaceDE/>
                    <w:autoSpaceDN/>
                    <w:rPr>
                      <w:b/>
                      <w:i/>
                      <w:color w:val="000000"/>
                      <w:sz w:val="18"/>
                      <w:szCs w:val="18"/>
                    </w:rPr>
                  </w:pPr>
                  <w:r w:rsidRPr="00714F8E">
                    <w:rPr>
                      <w:b/>
                      <w:i/>
                      <w:color w:val="000000"/>
                      <w:sz w:val="18"/>
                      <w:szCs w:val="18"/>
                    </w:rPr>
                    <w:t xml:space="preserve">Nota: </w:t>
                  </w:r>
                  <w:r w:rsidRPr="00714F8E">
                    <w:rPr>
                      <w:i/>
                      <w:color w:val="000000"/>
                      <w:sz w:val="18"/>
                      <w:szCs w:val="18"/>
                    </w:rPr>
                    <w:t>Debe tener visto bueno del decano de la facultad y firma del jefe del programa.</w:t>
                  </w:r>
                </w:p>
              </w:tc>
            </w:tr>
            <w:tr w:rsidR="00FD6720" w:rsidRPr="00714F8E" w14:paraId="155C96FB" w14:textId="77777777" w:rsidTr="00FF25AE">
              <w:trPr>
                <w:trHeight w:val="70"/>
              </w:trPr>
              <w:tc>
                <w:tcPr>
                  <w:tcW w:w="513" w:type="dxa"/>
                  <w:vMerge/>
                  <w:tcBorders>
                    <w:top w:val="nil"/>
                    <w:left w:val="single" w:sz="4" w:space="0" w:color="auto"/>
                    <w:bottom w:val="single" w:sz="4" w:space="0" w:color="auto"/>
                    <w:right w:val="single" w:sz="4" w:space="0" w:color="auto"/>
                  </w:tcBorders>
                  <w:vAlign w:val="center"/>
                  <w:hideMark/>
                </w:tcPr>
                <w:p w14:paraId="58DEB424"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72B19FC4"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Monitores </w:t>
                  </w:r>
                </w:p>
              </w:tc>
              <w:tc>
                <w:tcPr>
                  <w:tcW w:w="7101" w:type="dxa"/>
                  <w:tcBorders>
                    <w:top w:val="nil"/>
                    <w:left w:val="nil"/>
                    <w:bottom w:val="single" w:sz="4" w:space="0" w:color="auto"/>
                    <w:right w:val="single" w:sz="4" w:space="0" w:color="auto"/>
                  </w:tcBorders>
                  <w:shd w:val="clear" w:color="auto" w:fill="auto"/>
                  <w:vAlign w:val="bottom"/>
                  <w:hideMark/>
                </w:tcPr>
                <w:p w14:paraId="234B287A" w14:textId="77777777" w:rsidR="00FD6720" w:rsidRPr="00714F8E" w:rsidRDefault="00FD6720" w:rsidP="00FD6720">
                  <w:pPr>
                    <w:widowControl/>
                    <w:autoSpaceDE/>
                    <w:autoSpaceDN/>
                    <w:rPr>
                      <w:color w:val="000000"/>
                      <w:sz w:val="20"/>
                      <w:szCs w:val="20"/>
                    </w:rPr>
                  </w:pPr>
                  <w:r w:rsidRPr="00714F8E">
                    <w:rPr>
                      <w:color w:val="000000"/>
                      <w:sz w:val="20"/>
                      <w:szCs w:val="20"/>
                    </w:rPr>
                    <w:t xml:space="preserve">FO-DOC-07(Requerimiento De monitores), Relación de centro de costos, nombre del centro de costos, Rubro largo, Rubro corto y detalle del monto. </w:t>
                  </w:r>
                </w:p>
              </w:tc>
            </w:tr>
            <w:tr w:rsidR="00FD6720" w:rsidRPr="00714F8E" w14:paraId="6A3A5AB5" w14:textId="77777777" w:rsidTr="004C5D8E">
              <w:trPr>
                <w:trHeight w:val="759"/>
              </w:trPr>
              <w:tc>
                <w:tcPr>
                  <w:tcW w:w="513" w:type="dxa"/>
                  <w:vMerge w:val="restart"/>
                  <w:tcBorders>
                    <w:top w:val="nil"/>
                    <w:left w:val="single" w:sz="4" w:space="0" w:color="auto"/>
                    <w:bottom w:val="single" w:sz="4" w:space="0" w:color="auto"/>
                    <w:right w:val="single" w:sz="4" w:space="0" w:color="auto"/>
                  </w:tcBorders>
                  <w:shd w:val="clear" w:color="000000" w:fill="AEAAAA"/>
                  <w:noWrap/>
                  <w:textDirection w:val="btLr"/>
                  <w:vAlign w:val="center"/>
                  <w:hideMark/>
                </w:tcPr>
                <w:p w14:paraId="1C18D9AD" w14:textId="77777777" w:rsidR="00FD6720" w:rsidRPr="00714F8E" w:rsidRDefault="00FD6720" w:rsidP="00FD6720">
                  <w:pPr>
                    <w:widowControl/>
                    <w:autoSpaceDE/>
                    <w:autoSpaceDN/>
                    <w:jc w:val="center"/>
                    <w:rPr>
                      <w:color w:val="000000"/>
                      <w:sz w:val="20"/>
                      <w:szCs w:val="20"/>
                    </w:rPr>
                  </w:pPr>
                  <w:r w:rsidRPr="00714F8E">
                    <w:rPr>
                      <w:color w:val="000000"/>
                      <w:sz w:val="20"/>
                      <w:szCs w:val="20"/>
                    </w:rPr>
                    <w:t>SS. GENERALES</w:t>
                  </w:r>
                </w:p>
              </w:tc>
              <w:tc>
                <w:tcPr>
                  <w:tcW w:w="5813" w:type="dxa"/>
                  <w:gridSpan w:val="2"/>
                  <w:tcBorders>
                    <w:top w:val="single" w:sz="4" w:space="0" w:color="auto"/>
                    <w:left w:val="nil"/>
                    <w:bottom w:val="single" w:sz="4" w:space="0" w:color="auto"/>
                    <w:right w:val="single" w:sz="4" w:space="0" w:color="000000"/>
                  </w:tcBorders>
                  <w:shd w:val="clear" w:color="000000" w:fill="AEAAAA"/>
                  <w:vAlign w:val="bottom"/>
                  <w:hideMark/>
                </w:tcPr>
                <w:p w14:paraId="0063880F" w14:textId="77777777" w:rsidR="00FD6720" w:rsidRPr="00714F8E" w:rsidRDefault="00EC318C" w:rsidP="00FD6720">
                  <w:pPr>
                    <w:widowControl/>
                    <w:autoSpaceDE/>
                    <w:autoSpaceDN/>
                    <w:jc w:val="center"/>
                    <w:rPr>
                      <w:color w:val="000000"/>
                      <w:sz w:val="20"/>
                      <w:szCs w:val="20"/>
                    </w:rPr>
                  </w:pPr>
                  <w:r w:rsidRPr="00714F8E">
                    <w:rPr>
                      <w:color w:val="000000"/>
                      <w:sz w:val="20"/>
                      <w:szCs w:val="20"/>
                    </w:rPr>
                    <w:t>Descripción</w:t>
                  </w:r>
                  <w:r w:rsidR="00FD6720" w:rsidRPr="00714F8E">
                    <w:rPr>
                      <w:color w:val="000000"/>
                      <w:sz w:val="20"/>
                      <w:szCs w:val="20"/>
                    </w:rPr>
                    <w:t xml:space="preserve"> </w:t>
                  </w:r>
                </w:p>
              </w:tc>
              <w:tc>
                <w:tcPr>
                  <w:tcW w:w="7101" w:type="dxa"/>
                  <w:tcBorders>
                    <w:top w:val="nil"/>
                    <w:left w:val="nil"/>
                    <w:bottom w:val="single" w:sz="4" w:space="0" w:color="auto"/>
                    <w:right w:val="single" w:sz="4" w:space="0" w:color="auto"/>
                  </w:tcBorders>
                  <w:shd w:val="clear" w:color="000000" w:fill="AEAAAA"/>
                  <w:vAlign w:val="bottom"/>
                  <w:hideMark/>
                </w:tcPr>
                <w:p w14:paraId="0567627F"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Documentos adjuntos a la solicitud de CDP </w:t>
                  </w:r>
                </w:p>
              </w:tc>
            </w:tr>
            <w:tr w:rsidR="00FD6720" w:rsidRPr="00714F8E" w14:paraId="401C3A30" w14:textId="77777777" w:rsidTr="00FF25AE">
              <w:trPr>
                <w:trHeight w:val="597"/>
              </w:trPr>
              <w:tc>
                <w:tcPr>
                  <w:tcW w:w="513" w:type="dxa"/>
                  <w:vMerge/>
                  <w:tcBorders>
                    <w:top w:val="nil"/>
                    <w:left w:val="single" w:sz="4" w:space="0" w:color="auto"/>
                    <w:bottom w:val="single" w:sz="4" w:space="0" w:color="auto"/>
                    <w:right w:val="single" w:sz="4" w:space="0" w:color="auto"/>
                  </w:tcBorders>
                  <w:vAlign w:val="center"/>
                  <w:hideMark/>
                </w:tcPr>
                <w:p w14:paraId="5BB6BF49"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0CD52BF0"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Avances (Planta) </w:t>
                  </w:r>
                </w:p>
              </w:tc>
              <w:tc>
                <w:tcPr>
                  <w:tcW w:w="7101" w:type="dxa"/>
                  <w:tcBorders>
                    <w:top w:val="nil"/>
                    <w:left w:val="nil"/>
                    <w:bottom w:val="single" w:sz="4" w:space="0" w:color="auto"/>
                    <w:right w:val="single" w:sz="4" w:space="0" w:color="auto"/>
                  </w:tcBorders>
                  <w:shd w:val="clear" w:color="000000" w:fill="FFFFFF"/>
                  <w:vAlign w:val="bottom"/>
                  <w:hideMark/>
                </w:tcPr>
                <w:p w14:paraId="6903568C" w14:textId="64E08AC7" w:rsidR="00FD6720" w:rsidRPr="00714F8E" w:rsidRDefault="00D22EAD" w:rsidP="00FD6720">
                  <w:pPr>
                    <w:widowControl/>
                    <w:autoSpaceDE/>
                    <w:autoSpaceDN/>
                    <w:rPr>
                      <w:color w:val="000000"/>
                      <w:sz w:val="20"/>
                      <w:szCs w:val="20"/>
                    </w:rPr>
                  </w:pPr>
                  <w:r w:rsidRPr="00714F8E">
                    <w:rPr>
                      <w:color w:val="000000"/>
                      <w:sz w:val="20"/>
                      <w:szCs w:val="20"/>
                    </w:rPr>
                    <w:t xml:space="preserve">Oficio del área que asigne la solicitud </w:t>
                  </w:r>
                  <w:r w:rsidR="004C5D8E" w:rsidRPr="00714F8E">
                    <w:rPr>
                      <w:color w:val="000000"/>
                      <w:sz w:val="20"/>
                      <w:szCs w:val="20"/>
                    </w:rPr>
                    <w:t xml:space="preserve">que </w:t>
                  </w:r>
                  <w:r w:rsidRPr="00714F8E">
                    <w:rPr>
                      <w:color w:val="000000"/>
                      <w:sz w:val="20"/>
                      <w:szCs w:val="20"/>
                    </w:rPr>
                    <w:t>corresponda, allegar a</w:t>
                  </w:r>
                  <w:r w:rsidR="004C5D8E" w:rsidRPr="00714F8E">
                    <w:rPr>
                      <w:color w:val="000000"/>
                      <w:sz w:val="20"/>
                      <w:szCs w:val="20"/>
                    </w:rPr>
                    <w:t xml:space="preserve">l </w:t>
                  </w:r>
                  <w:r w:rsidR="00FD6720" w:rsidRPr="00714F8E">
                    <w:rPr>
                      <w:color w:val="000000"/>
                      <w:sz w:val="20"/>
                      <w:szCs w:val="20"/>
                    </w:rPr>
                    <w:t xml:space="preserve">Correo </w:t>
                  </w:r>
                  <w:r w:rsidRPr="00714F8E">
                    <w:rPr>
                      <w:color w:val="000000"/>
                      <w:sz w:val="20"/>
                      <w:szCs w:val="20"/>
                    </w:rPr>
                    <w:t xml:space="preserve">quién </w:t>
                  </w:r>
                  <w:r w:rsidR="00FD6720" w:rsidRPr="00714F8E">
                    <w:rPr>
                      <w:color w:val="000000"/>
                      <w:sz w:val="20"/>
                      <w:szCs w:val="20"/>
                    </w:rPr>
                    <w:t xml:space="preserve">certifica </w:t>
                  </w:r>
                  <w:r w:rsidR="00FF25AE" w:rsidRPr="00714F8E">
                    <w:rPr>
                      <w:color w:val="000000"/>
                      <w:sz w:val="20"/>
                      <w:szCs w:val="20"/>
                    </w:rPr>
                    <w:t>la autorización</w:t>
                  </w:r>
                  <w:r w:rsidR="00FD6720" w:rsidRPr="00714F8E">
                    <w:rPr>
                      <w:color w:val="000000"/>
                      <w:sz w:val="20"/>
                      <w:szCs w:val="20"/>
                    </w:rPr>
                    <w:t xml:space="preserve"> práctica </w:t>
                  </w:r>
                  <w:r w:rsidR="00FF25AE" w:rsidRPr="00714F8E">
                    <w:rPr>
                      <w:color w:val="000000"/>
                      <w:sz w:val="20"/>
                      <w:szCs w:val="20"/>
                    </w:rPr>
                    <w:t>extramuros</w:t>
                  </w:r>
                  <w:r w:rsidR="00FD6720" w:rsidRPr="00714F8E">
                    <w:rPr>
                      <w:color w:val="000000"/>
                      <w:sz w:val="20"/>
                      <w:szCs w:val="20"/>
                    </w:rPr>
                    <w:t xml:space="preserve">, Resolución Académica </w:t>
                  </w:r>
                  <w:r w:rsidR="00AF42EE" w:rsidRPr="00714F8E">
                    <w:rPr>
                      <w:color w:val="000000"/>
                      <w:sz w:val="20"/>
                      <w:szCs w:val="20"/>
                    </w:rPr>
                    <w:t xml:space="preserve">y/o </w:t>
                  </w:r>
                  <w:r w:rsidR="00FF25AE" w:rsidRPr="00714F8E">
                    <w:rPr>
                      <w:color w:val="000000"/>
                      <w:sz w:val="20"/>
                      <w:szCs w:val="20"/>
                    </w:rPr>
                    <w:t>Resolución Rectoral</w:t>
                  </w:r>
                  <w:r w:rsidR="00FD6720" w:rsidRPr="00714F8E">
                    <w:rPr>
                      <w:color w:val="000000"/>
                      <w:sz w:val="20"/>
                      <w:szCs w:val="20"/>
                    </w:rPr>
                    <w:t xml:space="preserve"> soportando relación de centro de costos, nombre del centro de costos, Rubro largo, Rubro corto y detalle del monto. </w:t>
                  </w:r>
                </w:p>
              </w:tc>
            </w:tr>
            <w:tr w:rsidR="00FD6720" w:rsidRPr="00714F8E" w14:paraId="5FC0F34B" w14:textId="77777777" w:rsidTr="00FF25AE">
              <w:trPr>
                <w:trHeight w:val="525"/>
              </w:trPr>
              <w:tc>
                <w:tcPr>
                  <w:tcW w:w="513" w:type="dxa"/>
                  <w:vMerge/>
                  <w:tcBorders>
                    <w:top w:val="nil"/>
                    <w:left w:val="single" w:sz="4" w:space="0" w:color="auto"/>
                    <w:bottom w:val="single" w:sz="4" w:space="0" w:color="auto"/>
                    <w:right w:val="single" w:sz="4" w:space="0" w:color="auto"/>
                  </w:tcBorders>
                  <w:vAlign w:val="center"/>
                  <w:hideMark/>
                </w:tcPr>
                <w:p w14:paraId="15F10A8C"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5B2E5ECC"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Avance Transporte y </w:t>
                  </w:r>
                  <w:r w:rsidR="00FF25AE" w:rsidRPr="00714F8E">
                    <w:rPr>
                      <w:color w:val="000000"/>
                      <w:sz w:val="20"/>
                      <w:szCs w:val="20"/>
                    </w:rPr>
                    <w:t>Manutención</w:t>
                  </w:r>
                  <w:r w:rsidRPr="00714F8E">
                    <w:rPr>
                      <w:color w:val="000000"/>
                      <w:sz w:val="20"/>
                      <w:szCs w:val="20"/>
                    </w:rPr>
                    <w:t xml:space="preserve"> CPS </w:t>
                  </w:r>
                </w:p>
              </w:tc>
              <w:tc>
                <w:tcPr>
                  <w:tcW w:w="7101" w:type="dxa"/>
                  <w:tcBorders>
                    <w:top w:val="nil"/>
                    <w:left w:val="nil"/>
                    <w:bottom w:val="single" w:sz="4" w:space="0" w:color="auto"/>
                    <w:right w:val="single" w:sz="4" w:space="0" w:color="auto"/>
                  </w:tcBorders>
                  <w:shd w:val="clear" w:color="auto" w:fill="auto"/>
                  <w:vAlign w:val="bottom"/>
                  <w:hideMark/>
                </w:tcPr>
                <w:p w14:paraId="1CF78BF5" w14:textId="37630DE7" w:rsidR="004C5D8E" w:rsidRPr="00714F8E" w:rsidRDefault="00FD6720" w:rsidP="004C5D8E">
                  <w:pPr>
                    <w:widowControl/>
                    <w:autoSpaceDE/>
                    <w:autoSpaceDN/>
                    <w:rPr>
                      <w:color w:val="000000"/>
                      <w:sz w:val="20"/>
                      <w:szCs w:val="20"/>
                    </w:rPr>
                  </w:pPr>
                  <w:r w:rsidRPr="00714F8E">
                    <w:rPr>
                      <w:color w:val="000000"/>
                      <w:sz w:val="20"/>
                      <w:szCs w:val="20"/>
                    </w:rPr>
                    <w:t xml:space="preserve">Copia de la solicitud de cada </w:t>
                  </w:r>
                  <w:r w:rsidR="00FF25AE" w:rsidRPr="00714F8E">
                    <w:rPr>
                      <w:color w:val="000000"/>
                      <w:sz w:val="20"/>
                      <w:szCs w:val="20"/>
                    </w:rPr>
                    <w:t>dependencia</w:t>
                  </w:r>
                  <w:r w:rsidRPr="00714F8E">
                    <w:rPr>
                      <w:color w:val="000000"/>
                      <w:sz w:val="20"/>
                      <w:szCs w:val="20"/>
                    </w:rPr>
                    <w:t xml:space="preserve"> por Correo y Memorando </w:t>
                  </w:r>
                  <w:r w:rsidR="00FF25AE" w:rsidRPr="00714F8E">
                    <w:rPr>
                      <w:color w:val="000000"/>
                      <w:sz w:val="20"/>
                      <w:szCs w:val="20"/>
                    </w:rPr>
                    <w:t>anexando relación</w:t>
                  </w:r>
                  <w:r w:rsidRPr="00714F8E">
                    <w:rPr>
                      <w:color w:val="000000"/>
                      <w:sz w:val="20"/>
                      <w:szCs w:val="20"/>
                    </w:rPr>
                    <w:t xml:space="preserve"> de centro de costos, nombre del centro de costos, Rubro largo, Rubro corto y detalle del monto. </w:t>
                  </w:r>
                  <w:r w:rsidR="00AF42EE" w:rsidRPr="00714F8E">
                    <w:rPr>
                      <w:color w:val="000000"/>
                      <w:sz w:val="20"/>
                      <w:szCs w:val="20"/>
                    </w:rPr>
                    <w:t xml:space="preserve"> </w:t>
                  </w:r>
                  <w:r w:rsidR="00AF42EE" w:rsidRPr="00714F8E">
                    <w:rPr>
                      <w:b/>
                      <w:i/>
                      <w:color w:val="000000"/>
                      <w:sz w:val="18"/>
                      <w:szCs w:val="18"/>
                    </w:rPr>
                    <w:t xml:space="preserve">Nota: </w:t>
                  </w:r>
                  <w:r w:rsidR="00AF42EE" w:rsidRPr="00714F8E">
                    <w:rPr>
                      <w:i/>
                      <w:color w:val="000000"/>
                      <w:sz w:val="18"/>
                      <w:szCs w:val="18"/>
                    </w:rPr>
                    <w:t>Debe tener visto bueno del decano de la facultad y firma del jefe del programa</w:t>
                  </w:r>
                  <w:r w:rsidR="004C5D8E" w:rsidRPr="00714F8E">
                    <w:rPr>
                      <w:i/>
                      <w:color w:val="000000"/>
                      <w:sz w:val="18"/>
                      <w:szCs w:val="18"/>
                    </w:rPr>
                    <w:t>.</w:t>
                  </w:r>
                </w:p>
              </w:tc>
            </w:tr>
            <w:tr w:rsidR="00FD6720" w:rsidRPr="00714F8E" w14:paraId="43F19E87" w14:textId="77777777" w:rsidTr="00FF25AE">
              <w:trPr>
                <w:trHeight w:val="126"/>
              </w:trPr>
              <w:tc>
                <w:tcPr>
                  <w:tcW w:w="513" w:type="dxa"/>
                  <w:vMerge w:val="restart"/>
                  <w:tcBorders>
                    <w:top w:val="nil"/>
                    <w:left w:val="single" w:sz="4" w:space="0" w:color="auto"/>
                    <w:bottom w:val="single" w:sz="4" w:space="0" w:color="auto"/>
                    <w:right w:val="single" w:sz="4" w:space="0" w:color="auto"/>
                  </w:tcBorders>
                  <w:shd w:val="clear" w:color="000000" w:fill="AEAAAA"/>
                  <w:noWrap/>
                  <w:textDirection w:val="btLr"/>
                  <w:vAlign w:val="center"/>
                  <w:hideMark/>
                </w:tcPr>
                <w:p w14:paraId="0842746B" w14:textId="77777777" w:rsidR="00FD6720" w:rsidRPr="00714F8E" w:rsidRDefault="00FD6720" w:rsidP="00FD6720">
                  <w:pPr>
                    <w:widowControl/>
                    <w:autoSpaceDE/>
                    <w:autoSpaceDN/>
                    <w:jc w:val="center"/>
                    <w:rPr>
                      <w:color w:val="000000"/>
                      <w:sz w:val="20"/>
                      <w:szCs w:val="20"/>
                    </w:rPr>
                  </w:pPr>
                  <w:r w:rsidRPr="00714F8E">
                    <w:rPr>
                      <w:color w:val="000000"/>
                      <w:sz w:val="20"/>
                      <w:szCs w:val="20"/>
                    </w:rPr>
                    <w:lastRenderedPageBreak/>
                    <w:t>SS. ADMINISTRATIVOS</w:t>
                  </w:r>
                </w:p>
              </w:tc>
              <w:tc>
                <w:tcPr>
                  <w:tcW w:w="5813" w:type="dxa"/>
                  <w:gridSpan w:val="2"/>
                  <w:tcBorders>
                    <w:top w:val="single" w:sz="4" w:space="0" w:color="auto"/>
                    <w:left w:val="nil"/>
                    <w:bottom w:val="single" w:sz="4" w:space="0" w:color="auto"/>
                    <w:right w:val="single" w:sz="4" w:space="0" w:color="000000"/>
                  </w:tcBorders>
                  <w:shd w:val="clear" w:color="000000" w:fill="AEAAAA"/>
                  <w:vAlign w:val="bottom"/>
                  <w:hideMark/>
                </w:tcPr>
                <w:p w14:paraId="7878DD1F" w14:textId="77777777" w:rsidR="00FD6720" w:rsidRPr="00714F8E" w:rsidRDefault="00EC318C" w:rsidP="00FD6720">
                  <w:pPr>
                    <w:widowControl/>
                    <w:autoSpaceDE/>
                    <w:autoSpaceDN/>
                    <w:jc w:val="center"/>
                    <w:rPr>
                      <w:color w:val="000000"/>
                      <w:sz w:val="20"/>
                      <w:szCs w:val="20"/>
                    </w:rPr>
                  </w:pPr>
                  <w:r w:rsidRPr="00714F8E">
                    <w:rPr>
                      <w:color w:val="000000"/>
                      <w:sz w:val="20"/>
                      <w:szCs w:val="20"/>
                    </w:rPr>
                    <w:t>Descripción</w:t>
                  </w:r>
                  <w:r w:rsidR="00FD6720" w:rsidRPr="00714F8E">
                    <w:rPr>
                      <w:color w:val="000000"/>
                      <w:sz w:val="20"/>
                      <w:szCs w:val="20"/>
                    </w:rPr>
                    <w:t xml:space="preserve"> </w:t>
                  </w:r>
                </w:p>
              </w:tc>
              <w:tc>
                <w:tcPr>
                  <w:tcW w:w="7101" w:type="dxa"/>
                  <w:tcBorders>
                    <w:top w:val="nil"/>
                    <w:left w:val="nil"/>
                    <w:bottom w:val="single" w:sz="4" w:space="0" w:color="auto"/>
                    <w:right w:val="single" w:sz="4" w:space="0" w:color="auto"/>
                  </w:tcBorders>
                  <w:shd w:val="clear" w:color="000000" w:fill="AEAAAA"/>
                  <w:vAlign w:val="bottom"/>
                  <w:hideMark/>
                </w:tcPr>
                <w:p w14:paraId="4FC7ED90"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Documentos adjuntos a la solicitud de CDP </w:t>
                  </w:r>
                </w:p>
              </w:tc>
            </w:tr>
            <w:tr w:rsidR="00FD6720" w:rsidRPr="00714F8E" w14:paraId="7A4AD1A9" w14:textId="77777777" w:rsidTr="00FF25AE">
              <w:trPr>
                <w:trHeight w:val="457"/>
              </w:trPr>
              <w:tc>
                <w:tcPr>
                  <w:tcW w:w="513" w:type="dxa"/>
                  <w:vMerge/>
                  <w:tcBorders>
                    <w:top w:val="nil"/>
                    <w:left w:val="single" w:sz="4" w:space="0" w:color="auto"/>
                    <w:bottom w:val="single" w:sz="4" w:space="0" w:color="auto"/>
                    <w:right w:val="single" w:sz="4" w:space="0" w:color="auto"/>
                  </w:tcBorders>
                  <w:vAlign w:val="center"/>
                  <w:hideMark/>
                </w:tcPr>
                <w:p w14:paraId="275B8C7E"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7E298361" w14:textId="77777777" w:rsidR="00FD6720" w:rsidRPr="00714F8E" w:rsidRDefault="00FD6720" w:rsidP="00FD6720">
                  <w:pPr>
                    <w:widowControl/>
                    <w:autoSpaceDE/>
                    <w:autoSpaceDN/>
                    <w:jc w:val="center"/>
                    <w:rPr>
                      <w:color w:val="000000"/>
                      <w:sz w:val="20"/>
                      <w:szCs w:val="20"/>
                    </w:rPr>
                  </w:pPr>
                  <w:r w:rsidRPr="00714F8E">
                    <w:rPr>
                      <w:color w:val="000000"/>
                      <w:sz w:val="20"/>
                      <w:szCs w:val="20"/>
                    </w:rPr>
                    <w:t>Catedra Posgrados</w:t>
                  </w:r>
                </w:p>
              </w:tc>
              <w:tc>
                <w:tcPr>
                  <w:tcW w:w="7101" w:type="dxa"/>
                  <w:tcBorders>
                    <w:top w:val="nil"/>
                    <w:left w:val="nil"/>
                    <w:bottom w:val="single" w:sz="4" w:space="0" w:color="auto"/>
                    <w:right w:val="single" w:sz="4" w:space="0" w:color="auto"/>
                  </w:tcBorders>
                  <w:shd w:val="clear" w:color="auto" w:fill="auto"/>
                  <w:vAlign w:val="bottom"/>
                  <w:hideMark/>
                </w:tcPr>
                <w:p w14:paraId="19A216A1" w14:textId="4215451F" w:rsidR="00FD6720" w:rsidRPr="00714F8E" w:rsidRDefault="00D22EAD" w:rsidP="00FD6720">
                  <w:pPr>
                    <w:widowControl/>
                    <w:autoSpaceDE/>
                    <w:autoSpaceDN/>
                    <w:rPr>
                      <w:color w:val="000000"/>
                      <w:sz w:val="20"/>
                      <w:szCs w:val="20"/>
                    </w:rPr>
                  </w:pPr>
                  <w:r w:rsidRPr="00714F8E">
                    <w:rPr>
                      <w:color w:val="000000"/>
                      <w:sz w:val="20"/>
                      <w:szCs w:val="20"/>
                    </w:rPr>
                    <w:t>O</w:t>
                  </w:r>
                  <w:r w:rsidR="00FD6720" w:rsidRPr="00714F8E">
                    <w:rPr>
                      <w:color w:val="000000"/>
                      <w:sz w:val="20"/>
                      <w:szCs w:val="20"/>
                    </w:rPr>
                    <w:t xml:space="preserve">ficio del área que asigne la solicitud por correo, dentro de la </w:t>
                  </w:r>
                  <w:r w:rsidR="00EC318C" w:rsidRPr="00714F8E">
                    <w:rPr>
                      <w:color w:val="000000"/>
                      <w:sz w:val="20"/>
                      <w:szCs w:val="20"/>
                    </w:rPr>
                    <w:t>planeación</w:t>
                  </w:r>
                  <w:r w:rsidR="00FD6720" w:rsidRPr="00714F8E">
                    <w:rPr>
                      <w:color w:val="000000"/>
                      <w:sz w:val="20"/>
                      <w:szCs w:val="20"/>
                    </w:rPr>
                    <w:t xml:space="preserve"> </w:t>
                  </w:r>
                  <w:r w:rsidR="00EC318C" w:rsidRPr="00714F8E">
                    <w:rPr>
                      <w:color w:val="000000"/>
                      <w:sz w:val="20"/>
                      <w:szCs w:val="20"/>
                    </w:rPr>
                    <w:t>identificar relación</w:t>
                  </w:r>
                  <w:r w:rsidR="00FD6720" w:rsidRPr="00714F8E">
                    <w:rPr>
                      <w:color w:val="000000"/>
                      <w:sz w:val="20"/>
                      <w:szCs w:val="20"/>
                    </w:rPr>
                    <w:t xml:space="preserve"> de centro de costos, nombre del centro de costos, Rubro largo, Rubro corto, detalle del </w:t>
                  </w:r>
                  <w:r w:rsidR="00EC318C" w:rsidRPr="00714F8E">
                    <w:rPr>
                      <w:color w:val="000000"/>
                      <w:sz w:val="20"/>
                      <w:szCs w:val="20"/>
                    </w:rPr>
                    <w:t>monto y</w:t>
                  </w:r>
                  <w:r w:rsidR="00FD6720" w:rsidRPr="00714F8E">
                    <w:rPr>
                      <w:color w:val="000000"/>
                      <w:sz w:val="20"/>
                      <w:szCs w:val="20"/>
                    </w:rPr>
                    <w:t xml:space="preserve"> Liquidación. </w:t>
                  </w:r>
                </w:p>
              </w:tc>
            </w:tr>
            <w:tr w:rsidR="00FD6720" w:rsidRPr="00714F8E" w14:paraId="364D90A8" w14:textId="77777777" w:rsidTr="00EC318C">
              <w:trPr>
                <w:trHeight w:val="256"/>
              </w:trPr>
              <w:tc>
                <w:tcPr>
                  <w:tcW w:w="513" w:type="dxa"/>
                  <w:vMerge/>
                  <w:tcBorders>
                    <w:top w:val="nil"/>
                    <w:left w:val="single" w:sz="4" w:space="0" w:color="auto"/>
                    <w:bottom w:val="single" w:sz="4" w:space="0" w:color="auto"/>
                    <w:right w:val="single" w:sz="4" w:space="0" w:color="auto"/>
                  </w:tcBorders>
                  <w:vAlign w:val="center"/>
                  <w:hideMark/>
                </w:tcPr>
                <w:p w14:paraId="235A42EC"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58C61B65" w14:textId="77777777" w:rsidR="00FD6720" w:rsidRPr="00714F8E" w:rsidRDefault="00EC318C" w:rsidP="00FD6720">
                  <w:pPr>
                    <w:widowControl/>
                    <w:autoSpaceDE/>
                    <w:autoSpaceDN/>
                    <w:jc w:val="center"/>
                    <w:rPr>
                      <w:color w:val="000000"/>
                      <w:sz w:val="20"/>
                      <w:szCs w:val="20"/>
                    </w:rPr>
                  </w:pPr>
                  <w:r w:rsidRPr="00714F8E">
                    <w:rPr>
                      <w:color w:val="000000"/>
                      <w:sz w:val="20"/>
                      <w:szCs w:val="20"/>
                    </w:rPr>
                    <w:t>Contratación</w:t>
                  </w:r>
                  <w:r w:rsidR="00FD6720" w:rsidRPr="00714F8E">
                    <w:rPr>
                      <w:color w:val="000000"/>
                      <w:sz w:val="20"/>
                      <w:szCs w:val="20"/>
                    </w:rPr>
                    <w:t xml:space="preserve"> </w:t>
                  </w:r>
                  <w:r w:rsidRPr="00714F8E">
                    <w:rPr>
                      <w:color w:val="000000"/>
                      <w:sz w:val="20"/>
                      <w:szCs w:val="20"/>
                    </w:rPr>
                    <w:t>Educación</w:t>
                  </w:r>
                  <w:r w:rsidR="00FD6720" w:rsidRPr="00714F8E">
                    <w:rPr>
                      <w:color w:val="000000"/>
                      <w:sz w:val="20"/>
                      <w:szCs w:val="20"/>
                    </w:rPr>
                    <w:t xml:space="preserve"> Continuada </w:t>
                  </w:r>
                </w:p>
              </w:tc>
              <w:tc>
                <w:tcPr>
                  <w:tcW w:w="7101" w:type="dxa"/>
                  <w:tcBorders>
                    <w:top w:val="nil"/>
                    <w:left w:val="nil"/>
                    <w:bottom w:val="single" w:sz="4" w:space="0" w:color="auto"/>
                    <w:right w:val="single" w:sz="4" w:space="0" w:color="auto"/>
                  </w:tcBorders>
                  <w:shd w:val="clear" w:color="auto" w:fill="auto"/>
                  <w:vAlign w:val="bottom"/>
                  <w:hideMark/>
                </w:tcPr>
                <w:p w14:paraId="4315CC5B" w14:textId="50071922" w:rsidR="00FD6720" w:rsidRPr="00714F8E" w:rsidRDefault="00D22EAD" w:rsidP="00FD6720">
                  <w:pPr>
                    <w:widowControl/>
                    <w:autoSpaceDE/>
                    <w:autoSpaceDN/>
                    <w:rPr>
                      <w:color w:val="000000"/>
                      <w:sz w:val="20"/>
                      <w:szCs w:val="20"/>
                    </w:rPr>
                  </w:pPr>
                  <w:r w:rsidRPr="00714F8E">
                    <w:rPr>
                      <w:color w:val="000000"/>
                      <w:sz w:val="20"/>
                      <w:szCs w:val="20"/>
                    </w:rPr>
                    <w:t>Oficio del área que asigne la solicitud</w:t>
                  </w:r>
                  <w:r w:rsidR="004C5D8E" w:rsidRPr="00714F8E">
                    <w:rPr>
                      <w:color w:val="000000"/>
                      <w:sz w:val="20"/>
                      <w:szCs w:val="20"/>
                    </w:rPr>
                    <w:t xml:space="preserve">, </w:t>
                  </w:r>
                  <w:r w:rsidR="00FD6720" w:rsidRPr="00714F8E">
                    <w:rPr>
                      <w:color w:val="000000"/>
                      <w:sz w:val="20"/>
                      <w:szCs w:val="20"/>
                    </w:rPr>
                    <w:t xml:space="preserve">Relación de la programación emitida de cada Posgrado y/o programa / </w:t>
                  </w:r>
                  <w:r w:rsidR="00EC318C" w:rsidRPr="00714F8E">
                    <w:rPr>
                      <w:color w:val="000000"/>
                      <w:sz w:val="20"/>
                      <w:szCs w:val="20"/>
                    </w:rPr>
                    <w:t>identificar relación</w:t>
                  </w:r>
                  <w:r w:rsidR="00FD6720" w:rsidRPr="00714F8E">
                    <w:rPr>
                      <w:color w:val="000000"/>
                      <w:sz w:val="20"/>
                      <w:szCs w:val="20"/>
                    </w:rPr>
                    <w:t xml:space="preserve"> de centro de costos, nombre del centro de costos, Rubro largo, Rubro corto, detalle del </w:t>
                  </w:r>
                  <w:r w:rsidR="00EC318C" w:rsidRPr="00714F8E">
                    <w:rPr>
                      <w:color w:val="000000"/>
                      <w:sz w:val="20"/>
                      <w:szCs w:val="20"/>
                    </w:rPr>
                    <w:t>monto y</w:t>
                  </w:r>
                  <w:r w:rsidR="00FD6720" w:rsidRPr="00714F8E">
                    <w:rPr>
                      <w:color w:val="000000"/>
                      <w:sz w:val="20"/>
                      <w:szCs w:val="20"/>
                    </w:rPr>
                    <w:t xml:space="preserve"> Liquidación. </w:t>
                  </w:r>
                </w:p>
              </w:tc>
            </w:tr>
            <w:tr w:rsidR="00FD6720" w:rsidRPr="00714F8E" w14:paraId="74D62207" w14:textId="77777777" w:rsidTr="00EC318C">
              <w:trPr>
                <w:trHeight w:val="305"/>
              </w:trPr>
              <w:tc>
                <w:tcPr>
                  <w:tcW w:w="513" w:type="dxa"/>
                  <w:vMerge/>
                  <w:tcBorders>
                    <w:top w:val="nil"/>
                    <w:left w:val="single" w:sz="4" w:space="0" w:color="auto"/>
                    <w:bottom w:val="single" w:sz="4" w:space="0" w:color="auto"/>
                    <w:right w:val="single" w:sz="4" w:space="0" w:color="auto"/>
                  </w:tcBorders>
                  <w:vAlign w:val="center"/>
                  <w:hideMark/>
                </w:tcPr>
                <w:p w14:paraId="58B34F74"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71FBE77C" w14:textId="77777777" w:rsidR="00FD6720" w:rsidRPr="00714F8E" w:rsidRDefault="00FD6720" w:rsidP="00FD6720">
                  <w:pPr>
                    <w:widowControl/>
                    <w:autoSpaceDE/>
                    <w:autoSpaceDN/>
                    <w:jc w:val="center"/>
                    <w:rPr>
                      <w:color w:val="000000"/>
                      <w:sz w:val="20"/>
                      <w:szCs w:val="20"/>
                    </w:rPr>
                  </w:pPr>
                  <w:r w:rsidRPr="00714F8E">
                    <w:rPr>
                      <w:color w:val="000000"/>
                      <w:sz w:val="20"/>
                      <w:szCs w:val="20"/>
                    </w:rPr>
                    <w:t>Evaluadores Posgrados y Externos</w:t>
                  </w:r>
                </w:p>
              </w:tc>
              <w:tc>
                <w:tcPr>
                  <w:tcW w:w="7101" w:type="dxa"/>
                  <w:tcBorders>
                    <w:top w:val="nil"/>
                    <w:left w:val="nil"/>
                    <w:bottom w:val="single" w:sz="4" w:space="0" w:color="auto"/>
                    <w:right w:val="single" w:sz="4" w:space="0" w:color="auto"/>
                  </w:tcBorders>
                  <w:shd w:val="clear" w:color="auto" w:fill="auto"/>
                  <w:vAlign w:val="bottom"/>
                  <w:hideMark/>
                </w:tcPr>
                <w:p w14:paraId="67EC71C9" w14:textId="2AFEE098" w:rsidR="00FD6720" w:rsidRPr="00714F8E" w:rsidRDefault="00D22EAD" w:rsidP="00FD6720">
                  <w:pPr>
                    <w:widowControl/>
                    <w:autoSpaceDE/>
                    <w:autoSpaceDN/>
                    <w:rPr>
                      <w:color w:val="000000"/>
                      <w:sz w:val="20"/>
                      <w:szCs w:val="20"/>
                    </w:rPr>
                  </w:pPr>
                  <w:r w:rsidRPr="00714F8E">
                    <w:rPr>
                      <w:color w:val="000000"/>
                      <w:sz w:val="20"/>
                      <w:szCs w:val="20"/>
                    </w:rPr>
                    <w:t>Oficio del área que asigne la solicitud allegar al</w:t>
                  </w:r>
                  <w:r w:rsidR="00FD6720" w:rsidRPr="00714F8E">
                    <w:rPr>
                      <w:color w:val="000000"/>
                      <w:sz w:val="20"/>
                      <w:szCs w:val="20"/>
                    </w:rPr>
                    <w:t xml:space="preserve"> correo, dentro de la </w:t>
                  </w:r>
                  <w:r w:rsidR="00EC318C" w:rsidRPr="00714F8E">
                    <w:rPr>
                      <w:color w:val="000000"/>
                      <w:sz w:val="20"/>
                      <w:szCs w:val="20"/>
                    </w:rPr>
                    <w:t>planeación</w:t>
                  </w:r>
                  <w:r w:rsidR="00FD6720" w:rsidRPr="00714F8E">
                    <w:rPr>
                      <w:color w:val="000000"/>
                      <w:sz w:val="20"/>
                      <w:szCs w:val="20"/>
                    </w:rPr>
                    <w:t xml:space="preserve"> </w:t>
                  </w:r>
                  <w:r w:rsidR="00EC318C" w:rsidRPr="00714F8E">
                    <w:rPr>
                      <w:color w:val="000000"/>
                      <w:sz w:val="20"/>
                      <w:szCs w:val="20"/>
                    </w:rPr>
                    <w:t>identificar relación</w:t>
                  </w:r>
                  <w:r w:rsidR="00FD6720" w:rsidRPr="00714F8E">
                    <w:rPr>
                      <w:color w:val="000000"/>
                      <w:sz w:val="20"/>
                      <w:szCs w:val="20"/>
                    </w:rPr>
                    <w:t xml:space="preserve"> de centro de costos, nombre del centro de costos, Rubro largo, Rubro corto, detalle del </w:t>
                  </w:r>
                  <w:r w:rsidR="00EC318C" w:rsidRPr="00714F8E">
                    <w:rPr>
                      <w:color w:val="000000"/>
                      <w:sz w:val="20"/>
                      <w:szCs w:val="20"/>
                    </w:rPr>
                    <w:t>monto y</w:t>
                  </w:r>
                  <w:r w:rsidR="00FD6720" w:rsidRPr="00714F8E">
                    <w:rPr>
                      <w:color w:val="000000"/>
                      <w:sz w:val="20"/>
                      <w:szCs w:val="20"/>
                    </w:rPr>
                    <w:t xml:space="preserve"> Liquidación. </w:t>
                  </w:r>
                </w:p>
              </w:tc>
            </w:tr>
            <w:tr w:rsidR="00FD6720" w:rsidRPr="00714F8E" w14:paraId="01B3C1D6" w14:textId="77777777" w:rsidTr="00EC318C">
              <w:trPr>
                <w:trHeight w:val="206"/>
              </w:trPr>
              <w:tc>
                <w:tcPr>
                  <w:tcW w:w="513" w:type="dxa"/>
                  <w:vMerge/>
                  <w:tcBorders>
                    <w:top w:val="nil"/>
                    <w:left w:val="single" w:sz="4" w:space="0" w:color="auto"/>
                    <w:bottom w:val="single" w:sz="4" w:space="0" w:color="auto"/>
                    <w:right w:val="single" w:sz="4" w:space="0" w:color="auto"/>
                  </w:tcBorders>
                  <w:vAlign w:val="center"/>
                  <w:hideMark/>
                </w:tcPr>
                <w:p w14:paraId="55E469F7"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36C219A6" w14:textId="77777777" w:rsidR="00FD6720" w:rsidRPr="00714F8E" w:rsidRDefault="00FD6720" w:rsidP="00FD6720">
                  <w:pPr>
                    <w:widowControl/>
                    <w:autoSpaceDE/>
                    <w:autoSpaceDN/>
                    <w:jc w:val="center"/>
                    <w:rPr>
                      <w:color w:val="000000"/>
                      <w:sz w:val="20"/>
                      <w:szCs w:val="20"/>
                    </w:rPr>
                  </w:pPr>
                  <w:r w:rsidRPr="00714F8E">
                    <w:rPr>
                      <w:color w:val="000000"/>
                      <w:sz w:val="20"/>
                      <w:szCs w:val="20"/>
                    </w:rPr>
                    <w:t>Viáticos Administrativos</w:t>
                  </w:r>
                </w:p>
              </w:tc>
              <w:tc>
                <w:tcPr>
                  <w:tcW w:w="7101" w:type="dxa"/>
                  <w:tcBorders>
                    <w:top w:val="nil"/>
                    <w:left w:val="nil"/>
                    <w:bottom w:val="single" w:sz="4" w:space="0" w:color="auto"/>
                    <w:right w:val="single" w:sz="4" w:space="0" w:color="auto"/>
                  </w:tcBorders>
                  <w:shd w:val="clear" w:color="auto" w:fill="auto"/>
                  <w:vAlign w:val="bottom"/>
                  <w:hideMark/>
                </w:tcPr>
                <w:p w14:paraId="4F5EC4E1" w14:textId="705EBAE5" w:rsidR="00FD6720" w:rsidRPr="00714F8E" w:rsidRDefault="00D22EAD" w:rsidP="00FD6720">
                  <w:pPr>
                    <w:widowControl/>
                    <w:autoSpaceDE/>
                    <w:autoSpaceDN/>
                    <w:rPr>
                      <w:color w:val="000000"/>
                      <w:sz w:val="20"/>
                      <w:szCs w:val="20"/>
                    </w:rPr>
                  </w:pPr>
                  <w:r w:rsidRPr="00714F8E">
                    <w:rPr>
                      <w:color w:val="000000"/>
                      <w:sz w:val="20"/>
                      <w:szCs w:val="20"/>
                    </w:rPr>
                    <w:t>Oficio del área que asigne la solicitud allegar al</w:t>
                  </w:r>
                  <w:r w:rsidR="00FD6720" w:rsidRPr="00714F8E">
                    <w:rPr>
                      <w:color w:val="000000"/>
                      <w:sz w:val="20"/>
                      <w:szCs w:val="20"/>
                    </w:rPr>
                    <w:t xml:space="preserve"> correo, dentro de la </w:t>
                  </w:r>
                  <w:r w:rsidR="00EC318C" w:rsidRPr="00714F8E">
                    <w:rPr>
                      <w:color w:val="000000"/>
                      <w:sz w:val="20"/>
                      <w:szCs w:val="20"/>
                    </w:rPr>
                    <w:t>planeación</w:t>
                  </w:r>
                  <w:r w:rsidR="00FD6720" w:rsidRPr="00714F8E">
                    <w:rPr>
                      <w:color w:val="000000"/>
                      <w:sz w:val="20"/>
                      <w:szCs w:val="20"/>
                    </w:rPr>
                    <w:t xml:space="preserve"> </w:t>
                  </w:r>
                  <w:r w:rsidR="00EC318C" w:rsidRPr="00714F8E">
                    <w:rPr>
                      <w:color w:val="000000"/>
                      <w:sz w:val="20"/>
                      <w:szCs w:val="20"/>
                    </w:rPr>
                    <w:t>identificar relación</w:t>
                  </w:r>
                  <w:r w:rsidR="00FD6720" w:rsidRPr="00714F8E">
                    <w:rPr>
                      <w:color w:val="000000"/>
                      <w:sz w:val="20"/>
                      <w:szCs w:val="20"/>
                    </w:rPr>
                    <w:t xml:space="preserve"> de centro de costos, nombre del centro de costos, Rubro largo, Rubro corto, detalle del </w:t>
                  </w:r>
                  <w:r w:rsidR="00EC318C" w:rsidRPr="00714F8E">
                    <w:rPr>
                      <w:color w:val="000000"/>
                      <w:sz w:val="20"/>
                      <w:szCs w:val="20"/>
                    </w:rPr>
                    <w:t>monto y</w:t>
                  </w:r>
                  <w:r w:rsidR="00FD6720" w:rsidRPr="00714F8E">
                    <w:rPr>
                      <w:color w:val="000000"/>
                      <w:sz w:val="20"/>
                      <w:szCs w:val="20"/>
                    </w:rPr>
                    <w:t xml:space="preserve"> Liquidación. </w:t>
                  </w:r>
                </w:p>
              </w:tc>
            </w:tr>
            <w:tr w:rsidR="00FD6720" w:rsidRPr="00714F8E" w14:paraId="6D1F905F" w14:textId="77777777" w:rsidTr="00FF25AE">
              <w:trPr>
                <w:trHeight w:val="234"/>
              </w:trPr>
              <w:tc>
                <w:tcPr>
                  <w:tcW w:w="513" w:type="dxa"/>
                  <w:vMerge/>
                  <w:tcBorders>
                    <w:top w:val="nil"/>
                    <w:left w:val="single" w:sz="4" w:space="0" w:color="auto"/>
                    <w:bottom w:val="single" w:sz="4" w:space="0" w:color="auto"/>
                    <w:right w:val="single" w:sz="4" w:space="0" w:color="auto"/>
                  </w:tcBorders>
                  <w:vAlign w:val="center"/>
                  <w:hideMark/>
                </w:tcPr>
                <w:p w14:paraId="681FD6E7" w14:textId="77777777" w:rsidR="00FD6720" w:rsidRPr="00714F8E" w:rsidRDefault="00FD6720" w:rsidP="00FD6720">
                  <w:pPr>
                    <w:widowControl/>
                    <w:autoSpaceDE/>
                    <w:autoSpaceDN/>
                    <w:rPr>
                      <w:color w:val="000000"/>
                      <w:sz w:val="20"/>
                      <w:szCs w:val="20"/>
                    </w:rPr>
                  </w:pPr>
                </w:p>
              </w:tc>
              <w:tc>
                <w:tcPr>
                  <w:tcW w:w="5813" w:type="dxa"/>
                  <w:gridSpan w:val="2"/>
                  <w:tcBorders>
                    <w:top w:val="single" w:sz="4" w:space="0" w:color="auto"/>
                    <w:left w:val="nil"/>
                    <w:bottom w:val="single" w:sz="4" w:space="0" w:color="auto"/>
                    <w:right w:val="single" w:sz="4" w:space="0" w:color="000000"/>
                  </w:tcBorders>
                  <w:shd w:val="clear" w:color="auto" w:fill="auto"/>
                  <w:vAlign w:val="bottom"/>
                  <w:hideMark/>
                </w:tcPr>
                <w:p w14:paraId="2884438C" w14:textId="77777777" w:rsidR="00FD6720" w:rsidRPr="00714F8E" w:rsidRDefault="00FD6720" w:rsidP="00FD6720">
                  <w:pPr>
                    <w:widowControl/>
                    <w:autoSpaceDE/>
                    <w:autoSpaceDN/>
                    <w:jc w:val="center"/>
                    <w:rPr>
                      <w:color w:val="000000"/>
                      <w:sz w:val="20"/>
                      <w:szCs w:val="20"/>
                    </w:rPr>
                  </w:pPr>
                  <w:r w:rsidRPr="00714F8E">
                    <w:rPr>
                      <w:color w:val="000000"/>
                      <w:sz w:val="20"/>
                      <w:szCs w:val="20"/>
                    </w:rPr>
                    <w:t xml:space="preserve">Docentes Catedra </w:t>
                  </w:r>
                </w:p>
              </w:tc>
              <w:tc>
                <w:tcPr>
                  <w:tcW w:w="7101" w:type="dxa"/>
                  <w:tcBorders>
                    <w:top w:val="nil"/>
                    <w:left w:val="nil"/>
                    <w:bottom w:val="single" w:sz="4" w:space="0" w:color="auto"/>
                    <w:right w:val="single" w:sz="4" w:space="0" w:color="auto"/>
                  </w:tcBorders>
                  <w:shd w:val="clear" w:color="auto" w:fill="auto"/>
                  <w:vAlign w:val="bottom"/>
                  <w:hideMark/>
                </w:tcPr>
                <w:p w14:paraId="7520245A" w14:textId="49356C27" w:rsidR="00FD6720" w:rsidRPr="00714F8E" w:rsidRDefault="00D22EAD" w:rsidP="00FD6720">
                  <w:pPr>
                    <w:widowControl/>
                    <w:autoSpaceDE/>
                    <w:autoSpaceDN/>
                    <w:rPr>
                      <w:color w:val="000000"/>
                      <w:sz w:val="20"/>
                      <w:szCs w:val="20"/>
                    </w:rPr>
                  </w:pPr>
                  <w:r w:rsidRPr="00714F8E">
                    <w:rPr>
                      <w:color w:val="000000"/>
                      <w:sz w:val="20"/>
                      <w:szCs w:val="20"/>
                    </w:rPr>
                    <w:t>Oficio del área que asigne la solicitud</w:t>
                  </w:r>
                  <w:r w:rsidR="008E14ED" w:rsidRPr="00714F8E">
                    <w:rPr>
                      <w:color w:val="000000"/>
                      <w:sz w:val="20"/>
                      <w:szCs w:val="20"/>
                    </w:rPr>
                    <w:t>, d</w:t>
                  </w:r>
                  <w:r w:rsidR="00EC318C" w:rsidRPr="00714F8E">
                    <w:rPr>
                      <w:color w:val="000000"/>
                      <w:sz w:val="20"/>
                      <w:szCs w:val="20"/>
                    </w:rPr>
                    <w:t>entro</w:t>
                  </w:r>
                  <w:r w:rsidR="00FD6720" w:rsidRPr="00714F8E">
                    <w:rPr>
                      <w:color w:val="000000"/>
                      <w:sz w:val="20"/>
                      <w:szCs w:val="20"/>
                    </w:rPr>
                    <w:t xml:space="preserve"> de las proyecciones </w:t>
                  </w:r>
                  <w:r w:rsidR="00EC318C" w:rsidRPr="00714F8E">
                    <w:rPr>
                      <w:color w:val="000000"/>
                      <w:sz w:val="20"/>
                      <w:szCs w:val="20"/>
                    </w:rPr>
                    <w:t>identificar relación</w:t>
                  </w:r>
                  <w:r w:rsidR="00FD6720" w:rsidRPr="00714F8E">
                    <w:rPr>
                      <w:color w:val="000000"/>
                      <w:sz w:val="20"/>
                      <w:szCs w:val="20"/>
                    </w:rPr>
                    <w:t xml:space="preserve"> de centro de costos, nombre del centro de costos, Rubro largo, Rubro corto, detalle del monto</w:t>
                  </w:r>
                  <w:r w:rsidR="008E14ED" w:rsidRPr="00714F8E">
                    <w:rPr>
                      <w:color w:val="000000"/>
                      <w:sz w:val="20"/>
                      <w:szCs w:val="20"/>
                    </w:rPr>
                    <w:t>.</w:t>
                  </w:r>
                </w:p>
              </w:tc>
            </w:tr>
          </w:tbl>
          <w:p w14:paraId="6EF27A21" w14:textId="77777777" w:rsidR="00FD6720" w:rsidRPr="00714F8E" w:rsidRDefault="00FD6720" w:rsidP="00CF028B">
            <w:pPr>
              <w:ind w:hanging="2"/>
              <w:jc w:val="both"/>
              <w:rPr>
                <w:color w:val="000000"/>
                <w:sz w:val="20"/>
                <w:szCs w:val="20"/>
              </w:rPr>
            </w:pPr>
          </w:p>
          <w:p w14:paraId="67443A4C" w14:textId="77777777" w:rsidR="003E726F" w:rsidRPr="00714F8E" w:rsidRDefault="00CF028B" w:rsidP="00FD6720">
            <w:pPr>
              <w:pStyle w:val="Prrafodelista"/>
              <w:widowControl/>
              <w:numPr>
                <w:ilvl w:val="1"/>
                <w:numId w:val="35"/>
              </w:numPr>
              <w:suppressAutoHyphens/>
              <w:autoSpaceDE/>
              <w:autoSpaceDN/>
              <w:spacing w:line="1" w:lineRule="atLeast"/>
              <w:ind w:leftChars="19" w:left="406"/>
              <w:jc w:val="both"/>
              <w:textDirection w:val="btLr"/>
              <w:textAlignment w:val="top"/>
              <w:outlineLvl w:val="0"/>
              <w:rPr>
                <w:color w:val="000000"/>
                <w:sz w:val="20"/>
                <w:szCs w:val="20"/>
              </w:rPr>
            </w:pPr>
            <w:r w:rsidRPr="00714F8E">
              <w:rPr>
                <w:color w:val="000000"/>
                <w:sz w:val="20"/>
                <w:szCs w:val="20"/>
              </w:rPr>
              <w:t xml:space="preserve">SOLICITUD DE DISPONIBILIDAD </w:t>
            </w:r>
            <w:r w:rsidR="003E726F" w:rsidRPr="00714F8E">
              <w:rPr>
                <w:color w:val="000000"/>
                <w:sz w:val="20"/>
                <w:szCs w:val="20"/>
              </w:rPr>
              <w:t>VÍA</w:t>
            </w:r>
            <w:r w:rsidRPr="00714F8E">
              <w:rPr>
                <w:color w:val="000000"/>
                <w:sz w:val="20"/>
                <w:szCs w:val="20"/>
              </w:rPr>
              <w:t xml:space="preserve"> CORREO </w:t>
            </w:r>
            <w:r w:rsidR="003E726F" w:rsidRPr="00714F8E">
              <w:rPr>
                <w:color w:val="000000"/>
                <w:sz w:val="20"/>
                <w:szCs w:val="20"/>
              </w:rPr>
              <w:t>ELECTRÓNICO</w:t>
            </w:r>
            <w:r w:rsidRPr="00714F8E">
              <w:rPr>
                <w:color w:val="000000"/>
                <w:sz w:val="20"/>
                <w:szCs w:val="20"/>
              </w:rPr>
              <w:t xml:space="preserve"> (SGR):</w:t>
            </w:r>
          </w:p>
          <w:p w14:paraId="3F7D6E9E" w14:textId="77777777" w:rsidR="003E726F" w:rsidRPr="00714F8E" w:rsidRDefault="003E726F" w:rsidP="003E726F">
            <w:pPr>
              <w:widowControl/>
              <w:suppressAutoHyphens/>
              <w:autoSpaceDE/>
              <w:autoSpaceDN/>
              <w:spacing w:line="1" w:lineRule="atLeast"/>
              <w:ind w:left="46"/>
              <w:jc w:val="both"/>
              <w:textDirection w:val="btLr"/>
              <w:textAlignment w:val="top"/>
              <w:outlineLvl w:val="0"/>
              <w:rPr>
                <w:color w:val="000000"/>
                <w:sz w:val="20"/>
                <w:szCs w:val="20"/>
              </w:rPr>
            </w:pPr>
          </w:p>
          <w:p w14:paraId="4A098AA6" w14:textId="77777777" w:rsidR="00CF028B" w:rsidRPr="00714F8E" w:rsidRDefault="00CF028B" w:rsidP="003E726F">
            <w:pPr>
              <w:widowControl/>
              <w:suppressAutoHyphens/>
              <w:autoSpaceDE/>
              <w:autoSpaceDN/>
              <w:spacing w:line="1" w:lineRule="atLeast"/>
              <w:ind w:left="46"/>
              <w:jc w:val="both"/>
              <w:textDirection w:val="btLr"/>
              <w:textAlignment w:val="top"/>
              <w:outlineLvl w:val="0"/>
              <w:rPr>
                <w:color w:val="000000"/>
                <w:sz w:val="20"/>
                <w:szCs w:val="20"/>
              </w:rPr>
            </w:pPr>
            <w:r w:rsidRPr="00714F8E">
              <w:rPr>
                <w:color w:val="000000"/>
                <w:sz w:val="20"/>
                <w:szCs w:val="20"/>
              </w:rPr>
              <w:t>Si la solicitud de CDP es de SGR primero se creará en la Plataforma de Regalías el CDP, para poder dar continuidad a su creación en el sistema de SICOF (En aras de contribuir a la Política Ambiental y el Programa de Ahorro y Uso Eficiente del Papel en la Universidad de los Llanos). Se debe tener los soportes correspondientes de Cuenta Bancaria RUT-CEDULA y Contrato, para ser creada en la Plataforma de Regalías, (en el caso de una Persona Jurídica adicional a los documentos anteriores, se debe anexar la Cédula de Ciudadanía del Representante Legal y RUT). En aras de contribuir a la Política Ambiental y el Programa de Ahorro y Uso Eficiente del Papel en la Universidad de los Llanos, la solicitud de CDP - SGR se pueden recibir, revisar, y tramitar mediante Correo Institucional. En caso de cancelación o devolución deberá hacerse mediante el mismo correo por el cual se realizó la solicitud justificando él motivo de la cancelación o devolución con el fin de realizar la trazabilidad de estos.</w:t>
            </w:r>
          </w:p>
          <w:p w14:paraId="6B18E7AE" w14:textId="77777777" w:rsidR="0034655B" w:rsidRPr="00714F8E" w:rsidRDefault="0034655B" w:rsidP="0034655B">
            <w:pPr>
              <w:ind w:leftChars="19" w:left="46"/>
              <w:jc w:val="both"/>
              <w:rPr>
                <w:color w:val="000000"/>
                <w:sz w:val="20"/>
                <w:szCs w:val="20"/>
              </w:rPr>
            </w:pPr>
          </w:p>
          <w:p w14:paraId="357CF533" w14:textId="77777777" w:rsidR="00CF028B" w:rsidRPr="00714F8E" w:rsidRDefault="00CF028B" w:rsidP="0034655B">
            <w:pPr>
              <w:pStyle w:val="Prrafodelista"/>
              <w:numPr>
                <w:ilvl w:val="0"/>
                <w:numId w:val="36"/>
              </w:numPr>
              <w:jc w:val="both"/>
              <w:rPr>
                <w:color w:val="000000"/>
                <w:sz w:val="20"/>
                <w:szCs w:val="20"/>
              </w:rPr>
            </w:pPr>
            <w:r w:rsidRPr="00714F8E">
              <w:rPr>
                <w:color w:val="000000"/>
                <w:sz w:val="20"/>
                <w:szCs w:val="20"/>
              </w:rPr>
              <w:t>Si la solicitud es realizada en el horario de 7:30 am a 12:00</w:t>
            </w:r>
            <w:r w:rsidR="0034655B" w:rsidRPr="00714F8E">
              <w:rPr>
                <w:color w:val="000000"/>
                <w:sz w:val="20"/>
                <w:szCs w:val="20"/>
              </w:rPr>
              <w:t xml:space="preserve"> </w:t>
            </w:r>
            <w:r w:rsidRPr="00714F8E">
              <w:rPr>
                <w:color w:val="000000"/>
                <w:sz w:val="20"/>
                <w:szCs w:val="20"/>
              </w:rPr>
              <w:t>pm. se tramitará con fecha de ese mismo día, de lo contrario se expedirá el RP - SGR con fecha del día siguiente o se cancelará la solicitud, según sea el caso.</w:t>
            </w:r>
          </w:p>
          <w:p w14:paraId="15D76A17" w14:textId="77777777" w:rsidR="0034655B" w:rsidRPr="00714F8E" w:rsidRDefault="00CF028B" w:rsidP="0034655B">
            <w:pPr>
              <w:pStyle w:val="Prrafodelista"/>
              <w:numPr>
                <w:ilvl w:val="0"/>
                <w:numId w:val="36"/>
              </w:numPr>
              <w:jc w:val="both"/>
              <w:rPr>
                <w:color w:val="000000"/>
                <w:sz w:val="20"/>
                <w:szCs w:val="20"/>
              </w:rPr>
            </w:pPr>
            <w:r w:rsidRPr="00714F8E">
              <w:rPr>
                <w:color w:val="000000"/>
                <w:sz w:val="20"/>
                <w:szCs w:val="20"/>
              </w:rPr>
              <w:t>Si la solicitud de CDP es de SGR primero se creará en la Plataforma de Regalías, para poder dar continuidad a su creación en el sistema de SICOF.</w:t>
            </w:r>
          </w:p>
          <w:p w14:paraId="040DAF8E" w14:textId="77777777" w:rsidR="00CF028B" w:rsidRPr="00714F8E" w:rsidRDefault="00CF028B" w:rsidP="0034655B">
            <w:pPr>
              <w:pStyle w:val="Prrafodelista"/>
              <w:numPr>
                <w:ilvl w:val="0"/>
                <w:numId w:val="36"/>
              </w:numPr>
              <w:jc w:val="both"/>
              <w:rPr>
                <w:color w:val="000000"/>
                <w:sz w:val="20"/>
                <w:szCs w:val="20"/>
              </w:rPr>
            </w:pPr>
            <w:r w:rsidRPr="00714F8E">
              <w:rPr>
                <w:color w:val="000000"/>
                <w:sz w:val="20"/>
                <w:szCs w:val="20"/>
              </w:rPr>
              <w:t>El formato deberá contar con su respectiva firma de autorización, según sea el caso.</w:t>
            </w:r>
          </w:p>
          <w:p w14:paraId="1C147ABC" w14:textId="77777777" w:rsidR="0034655B" w:rsidRPr="00714F8E" w:rsidRDefault="0034655B" w:rsidP="0034655B">
            <w:pPr>
              <w:jc w:val="both"/>
              <w:rPr>
                <w:color w:val="000000"/>
                <w:sz w:val="20"/>
                <w:szCs w:val="20"/>
              </w:rPr>
            </w:pPr>
          </w:p>
          <w:p w14:paraId="58B52ED9" w14:textId="77777777" w:rsidR="003E726F" w:rsidRPr="00714F8E" w:rsidRDefault="00CF028B" w:rsidP="0034655B">
            <w:pPr>
              <w:pStyle w:val="Prrafodelista"/>
              <w:widowControl/>
              <w:numPr>
                <w:ilvl w:val="1"/>
                <w:numId w:val="35"/>
              </w:numPr>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DISPONIBILIDAD VÍA CORREO ELECTRÓNICO: (INVERSION - LICITACIÓN): </w:t>
            </w:r>
          </w:p>
          <w:p w14:paraId="39D32FA5" w14:textId="77777777" w:rsidR="003E726F" w:rsidRPr="00714F8E" w:rsidRDefault="003E726F" w:rsidP="003E726F">
            <w:pPr>
              <w:widowControl/>
              <w:suppressAutoHyphens/>
              <w:autoSpaceDE/>
              <w:autoSpaceDN/>
              <w:spacing w:line="1" w:lineRule="atLeast"/>
              <w:jc w:val="both"/>
              <w:textDirection w:val="btLr"/>
              <w:textAlignment w:val="top"/>
              <w:outlineLvl w:val="0"/>
              <w:rPr>
                <w:color w:val="000000"/>
                <w:sz w:val="20"/>
                <w:szCs w:val="20"/>
              </w:rPr>
            </w:pPr>
          </w:p>
          <w:p w14:paraId="75D7AD99" w14:textId="77777777" w:rsidR="00CF028B" w:rsidRPr="00714F8E" w:rsidRDefault="00CF028B" w:rsidP="003E726F">
            <w:pPr>
              <w:widowControl/>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La solicitud debe estar en el Formato establecido (FO-GBS-02) con la Relación de centro de costos, nombre del centro de costos, Rubro largo, Rubro corto y detalle del monto, con documentos soporte a la necesidad, con su correspondiente firma de autorización, según sea el caso (Vicerrector de Recursos Universitarios, Vicerrector Académico o el jefe de la División de Servicios Administrativos y por el ordenador del gasto (Rector), o quien este delegue. La solicitud de CDP se debe recibir, revisar, y tramitar mediante Correo Institucional.</w:t>
            </w:r>
          </w:p>
          <w:p w14:paraId="6E2BAC8F" w14:textId="77777777" w:rsidR="0034655B" w:rsidRPr="00714F8E" w:rsidRDefault="0034655B" w:rsidP="00CF028B">
            <w:pPr>
              <w:ind w:leftChars="176" w:left="422" w:firstLine="2"/>
              <w:jc w:val="both"/>
              <w:rPr>
                <w:color w:val="000000"/>
                <w:sz w:val="20"/>
                <w:szCs w:val="20"/>
              </w:rPr>
            </w:pPr>
          </w:p>
          <w:p w14:paraId="1C87CC08" w14:textId="77777777" w:rsidR="00CF028B" w:rsidRPr="00714F8E" w:rsidRDefault="00CF028B" w:rsidP="0034655B">
            <w:pPr>
              <w:pStyle w:val="Prrafodelista"/>
              <w:numPr>
                <w:ilvl w:val="0"/>
                <w:numId w:val="37"/>
              </w:numPr>
              <w:jc w:val="both"/>
              <w:rPr>
                <w:color w:val="000000"/>
                <w:sz w:val="20"/>
                <w:szCs w:val="20"/>
              </w:rPr>
            </w:pPr>
            <w:r w:rsidRPr="00714F8E">
              <w:rPr>
                <w:color w:val="000000"/>
                <w:sz w:val="20"/>
                <w:szCs w:val="20"/>
              </w:rPr>
              <w:t>En caso de cancelación/Ajuste o devolución deberá hacerse mediante el mismo correo por el cual se realizó la solicitud justificando él motivo de la cancelación o devolución mediante el formato FO-FIN-02 con su respectiva firma, con el fin de realizar la trazabilidad de los mismos.</w:t>
            </w:r>
          </w:p>
          <w:p w14:paraId="20AB1FE8" w14:textId="77777777" w:rsidR="00CF028B" w:rsidRPr="00714F8E" w:rsidRDefault="00CF028B" w:rsidP="0034655B">
            <w:pPr>
              <w:pStyle w:val="Prrafodelista"/>
              <w:numPr>
                <w:ilvl w:val="0"/>
                <w:numId w:val="37"/>
              </w:numPr>
              <w:jc w:val="both"/>
              <w:rPr>
                <w:color w:val="000000"/>
                <w:sz w:val="20"/>
                <w:szCs w:val="20"/>
              </w:rPr>
            </w:pPr>
            <w:r w:rsidRPr="00714F8E">
              <w:rPr>
                <w:color w:val="000000"/>
                <w:sz w:val="20"/>
                <w:szCs w:val="20"/>
              </w:rPr>
              <w:t>Si la solicitud de CDP corresponde a Recursos de Inversión, la Vicerrectoría de Recursos Universitarios realizará la verificación correspondiente a las actividades y el rubro de los proyectos BPUNI previa a la solicitud de CDP con el fin de realizar el control y el seguimiento correcto de la ejecución del mismo.</w:t>
            </w:r>
          </w:p>
          <w:p w14:paraId="5FF3C851" w14:textId="53F478A2" w:rsidR="00CF028B" w:rsidRPr="00714F8E" w:rsidRDefault="00CF028B" w:rsidP="0034655B">
            <w:pPr>
              <w:pStyle w:val="Prrafodelista"/>
              <w:numPr>
                <w:ilvl w:val="0"/>
                <w:numId w:val="37"/>
              </w:numPr>
              <w:jc w:val="both"/>
              <w:rPr>
                <w:color w:val="000000"/>
                <w:sz w:val="20"/>
                <w:szCs w:val="20"/>
              </w:rPr>
            </w:pPr>
            <w:r w:rsidRPr="00714F8E">
              <w:rPr>
                <w:color w:val="000000"/>
                <w:sz w:val="20"/>
                <w:szCs w:val="20"/>
              </w:rPr>
              <w:t>El Formato establecido (FO-GBS-02) Solicitud de Disponibilidad, debe venir diligenciado con la respectiva firma.</w:t>
            </w:r>
          </w:p>
          <w:p w14:paraId="64C4B6C7" w14:textId="77777777" w:rsidR="00DF7AC7" w:rsidRPr="00714F8E" w:rsidRDefault="00DF7AC7" w:rsidP="00DF7AC7">
            <w:pPr>
              <w:pStyle w:val="Prrafodelista"/>
              <w:jc w:val="both"/>
              <w:rPr>
                <w:color w:val="000000"/>
                <w:sz w:val="20"/>
                <w:szCs w:val="20"/>
              </w:rPr>
            </w:pPr>
          </w:p>
          <w:p w14:paraId="2658BEBE" w14:textId="77777777" w:rsidR="0034655B" w:rsidRPr="00714F8E" w:rsidRDefault="0034655B" w:rsidP="0034655B">
            <w:pPr>
              <w:widowControl/>
              <w:suppressAutoHyphens/>
              <w:autoSpaceDE/>
              <w:autoSpaceDN/>
              <w:spacing w:line="1" w:lineRule="atLeast"/>
              <w:ind w:left="423"/>
              <w:jc w:val="both"/>
              <w:textDirection w:val="btLr"/>
              <w:textAlignment w:val="top"/>
              <w:outlineLvl w:val="0"/>
              <w:rPr>
                <w:color w:val="000000"/>
                <w:sz w:val="20"/>
                <w:szCs w:val="20"/>
              </w:rPr>
            </w:pPr>
          </w:p>
          <w:p w14:paraId="359A4768" w14:textId="77777777" w:rsidR="003E726F" w:rsidRPr="00714F8E" w:rsidRDefault="00CF028B" w:rsidP="0034655B">
            <w:pPr>
              <w:pStyle w:val="Prrafodelista"/>
              <w:widowControl/>
              <w:numPr>
                <w:ilvl w:val="1"/>
                <w:numId w:val="35"/>
              </w:numPr>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SOLICITUDES DE DISPONIBILIDAD SICOF - AVANCE: </w:t>
            </w:r>
          </w:p>
          <w:p w14:paraId="7AB22616" w14:textId="77777777" w:rsidR="003E726F" w:rsidRPr="00714F8E" w:rsidRDefault="003E726F" w:rsidP="003E726F">
            <w:pPr>
              <w:widowControl/>
              <w:suppressAutoHyphens/>
              <w:autoSpaceDE/>
              <w:autoSpaceDN/>
              <w:spacing w:line="1" w:lineRule="atLeast"/>
              <w:jc w:val="both"/>
              <w:textDirection w:val="btLr"/>
              <w:textAlignment w:val="top"/>
              <w:outlineLvl w:val="0"/>
              <w:rPr>
                <w:color w:val="000000"/>
                <w:sz w:val="20"/>
                <w:szCs w:val="20"/>
              </w:rPr>
            </w:pPr>
          </w:p>
          <w:p w14:paraId="1F6C1ADF" w14:textId="77777777" w:rsidR="00CF028B" w:rsidRPr="00714F8E" w:rsidRDefault="00CF028B" w:rsidP="003E726F">
            <w:pPr>
              <w:widowControl/>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Cuando la solicitud de CDP sea para expedir AVANCE, la solicitud debe venir en el Formato CDP establecido, con su correspondiente firma de autorización, según sea el caso (Vicerrector de Recursos Universitarios, Vicerrector Académico o el Jefe de la División de Servicios Administrativos y por el ordenador del gasto (Rector), o quien este delegue y con el soporte del borrador de la  Resolución Rectoral, se procederá a emitir el CDP y el RP,  en la Plataforma de SICOF, en el caso del AVANCE no se necesitará enviar solicitud de RP, se procede a realizar la Orden de Pago, primeramente se solicita número de Resolución Rectoral del borrador que se tiene y posteriormente en el módulo de Tesorería se ingresa el Avance para generar la Orden de Pago, para que ésta se refleje desde en la oficina de tesorería y puedan continuar con el trámite del Avance. En aras de contribuir a la Política Ambiental y el Programa de Ahorro y Uso Eficiente del Papel en la Universidad de los Llanos la solicitud de CDP se pueden recibir, revisar, y tramitar en Físico o mediante Correo Institucional, según la necesidad. </w:t>
            </w:r>
          </w:p>
          <w:p w14:paraId="114FA0AD" w14:textId="77777777" w:rsidR="00CF028B" w:rsidRPr="00714F8E" w:rsidRDefault="00CF028B" w:rsidP="0034655B">
            <w:pPr>
              <w:pStyle w:val="Prrafodelista"/>
              <w:numPr>
                <w:ilvl w:val="0"/>
                <w:numId w:val="38"/>
              </w:numPr>
              <w:jc w:val="both"/>
              <w:rPr>
                <w:color w:val="000000"/>
                <w:sz w:val="20"/>
                <w:szCs w:val="20"/>
              </w:rPr>
            </w:pPr>
            <w:r w:rsidRPr="00714F8E">
              <w:rPr>
                <w:color w:val="000000"/>
                <w:sz w:val="20"/>
                <w:szCs w:val="20"/>
              </w:rPr>
              <w:t>En caso de cancelación o devolución deberá hacerse mediante el mismo correo por el cual se realizó la solicitud justificando él motivo de la cancelación o devolución con el fin de realizar la trazabilidad de estos, mediante el formato FO-FIN-02 con su respectiva firma.</w:t>
            </w:r>
          </w:p>
          <w:p w14:paraId="36D3C126" w14:textId="77777777" w:rsidR="00CF028B" w:rsidRPr="00714F8E" w:rsidRDefault="00CF028B" w:rsidP="0034655B">
            <w:pPr>
              <w:pStyle w:val="Prrafodelista"/>
              <w:numPr>
                <w:ilvl w:val="0"/>
                <w:numId w:val="38"/>
              </w:numPr>
              <w:jc w:val="both"/>
              <w:rPr>
                <w:color w:val="000000"/>
                <w:sz w:val="20"/>
                <w:szCs w:val="20"/>
              </w:rPr>
            </w:pPr>
            <w:r w:rsidRPr="00714F8E">
              <w:rPr>
                <w:color w:val="000000"/>
                <w:sz w:val="20"/>
                <w:szCs w:val="20"/>
              </w:rPr>
              <w:t>Se debe anexar el formato FO-GBS-58 Solicitud de Avance.</w:t>
            </w:r>
          </w:p>
          <w:p w14:paraId="74A5A066" w14:textId="77777777" w:rsidR="003E726F" w:rsidRPr="00714F8E" w:rsidRDefault="003E726F" w:rsidP="003E726F">
            <w:pPr>
              <w:pStyle w:val="Prrafodelista"/>
              <w:jc w:val="both"/>
              <w:rPr>
                <w:color w:val="000000"/>
                <w:sz w:val="20"/>
                <w:szCs w:val="20"/>
              </w:rPr>
            </w:pPr>
          </w:p>
          <w:p w14:paraId="110761D8" w14:textId="77777777" w:rsidR="00CF028B" w:rsidRPr="00714F8E" w:rsidRDefault="00CF028B" w:rsidP="003E726F">
            <w:pPr>
              <w:pStyle w:val="Prrafodelista"/>
              <w:widowControl/>
              <w:numPr>
                <w:ilvl w:val="1"/>
                <w:numId w:val="35"/>
              </w:numPr>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SOLICITUD CREACIÓN DE TERCERO SGR: Debe hacerse antes de realizar la solicitud de RP-SGR, la solicitud del tercero se realiza con dos días de anticipación</w:t>
            </w:r>
            <w:r w:rsidR="00D16236" w:rsidRPr="00714F8E">
              <w:rPr>
                <w:color w:val="000000"/>
                <w:sz w:val="20"/>
                <w:szCs w:val="20"/>
              </w:rPr>
              <w:t xml:space="preserve"> (teniendo en cuenta el trámite ante el Banco de la Republica) a</w:t>
            </w:r>
            <w:r w:rsidRPr="00714F8E">
              <w:rPr>
                <w:color w:val="000000"/>
                <w:sz w:val="20"/>
                <w:szCs w:val="20"/>
              </w:rPr>
              <w:t xml:space="preserve"> la Fecha que se requiere que sea expedido el RP SGR, la solicitud del Tercero se tramitará en la plataforma de Regalías y debe contar con los soportes de:</w:t>
            </w:r>
          </w:p>
          <w:p w14:paraId="63414773" w14:textId="77777777" w:rsidR="003E726F" w:rsidRPr="00714F8E" w:rsidRDefault="003E726F" w:rsidP="003E726F">
            <w:pPr>
              <w:pStyle w:val="Prrafodelista"/>
              <w:widowControl/>
              <w:suppressAutoHyphens/>
              <w:autoSpaceDE/>
              <w:autoSpaceDN/>
              <w:spacing w:line="1" w:lineRule="atLeast"/>
              <w:ind w:left="360"/>
              <w:jc w:val="both"/>
              <w:textDirection w:val="btLr"/>
              <w:textAlignment w:val="top"/>
              <w:outlineLvl w:val="0"/>
              <w:rPr>
                <w:color w:val="000000"/>
                <w:sz w:val="20"/>
                <w:szCs w:val="20"/>
              </w:rPr>
            </w:pPr>
          </w:p>
          <w:p w14:paraId="5A5EF884" w14:textId="0CC6BF54" w:rsidR="00CF028B" w:rsidRPr="00714F8E" w:rsidRDefault="00CF028B" w:rsidP="003E726F">
            <w:pPr>
              <w:pStyle w:val="Prrafodelista"/>
              <w:numPr>
                <w:ilvl w:val="0"/>
                <w:numId w:val="39"/>
              </w:numPr>
              <w:jc w:val="both"/>
              <w:rPr>
                <w:color w:val="000000"/>
                <w:sz w:val="20"/>
                <w:szCs w:val="20"/>
              </w:rPr>
            </w:pPr>
            <w:r w:rsidRPr="00714F8E">
              <w:rPr>
                <w:color w:val="000000"/>
                <w:sz w:val="20"/>
                <w:szCs w:val="20"/>
              </w:rPr>
              <w:t xml:space="preserve">PERSONA NATURAL: Cédula, RUT y </w:t>
            </w:r>
            <w:r w:rsidR="00EB3306" w:rsidRPr="00714F8E">
              <w:rPr>
                <w:color w:val="000000"/>
                <w:sz w:val="20"/>
                <w:szCs w:val="20"/>
              </w:rPr>
              <w:t xml:space="preserve">Certificado de </w:t>
            </w:r>
            <w:r w:rsidRPr="00714F8E">
              <w:rPr>
                <w:color w:val="000000"/>
                <w:sz w:val="20"/>
                <w:szCs w:val="20"/>
              </w:rPr>
              <w:t>Cuenta Bancaria (documentos en PDF, sin contraseña y que no superen los 4 MB)</w:t>
            </w:r>
          </w:p>
          <w:p w14:paraId="0870D5D2" w14:textId="77777777" w:rsidR="003E726F" w:rsidRPr="00714F8E" w:rsidRDefault="003E726F" w:rsidP="00CF028B">
            <w:pPr>
              <w:ind w:leftChars="176" w:left="422" w:firstLineChars="1" w:firstLine="2"/>
              <w:jc w:val="both"/>
              <w:rPr>
                <w:color w:val="000000"/>
                <w:sz w:val="20"/>
                <w:szCs w:val="20"/>
              </w:rPr>
            </w:pPr>
          </w:p>
          <w:p w14:paraId="6BC7820C" w14:textId="245C5767" w:rsidR="00CF028B" w:rsidRPr="00714F8E" w:rsidRDefault="00CF028B" w:rsidP="003E726F">
            <w:pPr>
              <w:pStyle w:val="Prrafodelista"/>
              <w:numPr>
                <w:ilvl w:val="0"/>
                <w:numId w:val="39"/>
              </w:numPr>
              <w:jc w:val="both"/>
              <w:rPr>
                <w:color w:val="000000"/>
                <w:sz w:val="20"/>
                <w:szCs w:val="20"/>
              </w:rPr>
            </w:pPr>
            <w:r w:rsidRPr="00714F8E">
              <w:rPr>
                <w:color w:val="000000"/>
                <w:sz w:val="20"/>
                <w:szCs w:val="20"/>
              </w:rPr>
              <w:t>PERSONA JURÍDICA: Cédula Representante legal, RUT Representante legal y empresa, C</w:t>
            </w:r>
            <w:r w:rsidR="00EB3306" w:rsidRPr="00714F8E">
              <w:rPr>
                <w:color w:val="000000"/>
                <w:sz w:val="20"/>
                <w:szCs w:val="20"/>
              </w:rPr>
              <w:t>ertificado de C</w:t>
            </w:r>
            <w:r w:rsidRPr="00714F8E">
              <w:rPr>
                <w:color w:val="000000"/>
                <w:sz w:val="20"/>
                <w:szCs w:val="20"/>
              </w:rPr>
              <w:t xml:space="preserve">uenta Bancaria (documentos en PDF, sin contraseña y que no superen los 4 MB). </w:t>
            </w:r>
          </w:p>
          <w:p w14:paraId="19986A0B" w14:textId="77777777" w:rsidR="000A4225" w:rsidRPr="00714F8E" w:rsidRDefault="000A4225" w:rsidP="000A4225">
            <w:pPr>
              <w:pStyle w:val="Prrafodelista"/>
              <w:rPr>
                <w:color w:val="000000"/>
                <w:sz w:val="20"/>
                <w:szCs w:val="20"/>
              </w:rPr>
            </w:pPr>
          </w:p>
          <w:p w14:paraId="59FB6F86" w14:textId="062A06A6" w:rsidR="00DF7AC7" w:rsidRPr="00714F8E" w:rsidRDefault="00EB3306" w:rsidP="00DF7AC7">
            <w:pPr>
              <w:pStyle w:val="Prrafodelista"/>
              <w:numPr>
                <w:ilvl w:val="0"/>
                <w:numId w:val="39"/>
              </w:numPr>
              <w:jc w:val="both"/>
              <w:rPr>
                <w:color w:val="000000"/>
                <w:sz w:val="20"/>
                <w:szCs w:val="20"/>
              </w:rPr>
            </w:pPr>
            <w:r w:rsidRPr="00714F8E">
              <w:rPr>
                <w:color w:val="000000"/>
                <w:sz w:val="20"/>
                <w:szCs w:val="20"/>
              </w:rPr>
              <w:t xml:space="preserve">CONSORCIO Y UNIONES TEMPORALES: Cédula Representante legal, RUT Representante legal y empresa, Certificado de Cuenta Bancaria, Acta que consta la conformación del Consorcio o Unión </w:t>
            </w:r>
            <w:r w:rsidR="00DF7AC7" w:rsidRPr="00714F8E">
              <w:rPr>
                <w:color w:val="000000"/>
                <w:sz w:val="20"/>
                <w:szCs w:val="20"/>
              </w:rPr>
              <w:t>temporal (</w:t>
            </w:r>
            <w:r w:rsidRPr="00714F8E">
              <w:rPr>
                <w:color w:val="000000"/>
                <w:sz w:val="20"/>
                <w:szCs w:val="20"/>
              </w:rPr>
              <w:t xml:space="preserve">documentos en PDF, sin contraseña y que no superen los 4 MB). </w:t>
            </w:r>
          </w:p>
          <w:p w14:paraId="154DBEA3" w14:textId="77777777" w:rsidR="00DF7AC7" w:rsidRPr="00714F8E" w:rsidRDefault="00DF7AC7" w:rsidP="00DF7AC7">
            <w:pPr>
              <w:jc w:val="both"/>
              <w:rPr>
                <w:color w:val="000000"/>
                <w:sz w:val="20"/>
                <w:szCs w:val="20"/>
              </w:rPr>
            </w:pPr>
          </w:p>
          <w:p w14:paraId="0955A07A" w14:textId="0D9D0194" w:rsidR="00CF028B" w:rsidRPr="00714F8E" w:rsidRDefault="00DF7AC7" w:rsidP="00DF7AC7">
            <w:pPr>
              <w:pStyle w:val="Prrafodelista"/>
              <w:jc w:val="both"/>
              <w:rPr>
                <w:i/>
                <w:color w:val="000000"/>
                <w:sz w:val="18"/>
                <w:szCs w:val="18"/>
              </w:rPr>
            </w:pPr>
            <w:r w:rsidRPr="00714F8E">
              <w:rPr>
                <w:b/>
                <w:i/>
                <w:color w:val="000000"/>
                <w:sz w:val="18"/>
                <w:szCs w:val="18"/>
              </w:rPr>
              <w:t>Nota:</w:t>
            </w:r>
            <w:r w:rsidRPr="00714F8E">
              <w:rPr>
                <w:i/>
                <w:color w:val="000000"/>
                <w:sz w:val="18"/>
                <w:szCs w:val="18"/>
              </w:rPr>
              <w:t xml:space="preserve"> </w:t>
            </w:r>
            <w:r w:rsidR="00CF028B" w:rsidRPr="00714F8E">
              <w:rPr>
                <w:i/>
                <w:color w:val="000000"/>
                <w:sz w:val="18"/>
                <w:szCs w:val="18"/>
              </w:rPr>
              <w:t>En aras de contribuir a la Política Ambiental y el Programa de Ahorro y Uso Eficiente del Papel en la Universidad de los Llanos la CREACIÓN DEL TERCERO se puede recibir, revisar, y tramitar mediante Correo Institucional. En caso de cancelación o devolución deberá hacerse mediante el mismo correo por el cual se realizó la solicitud justificando él motivo de la cancelación o devolución con el fin de realizar la trazabilidad de estos.</w:t>
            </w:r>
          </w:p>
          <w:p w14:paraId="34FA2E4E" w14:textId="77777777" w:rsidR="00CF028B" w:rsidRPr="00714F8E" w:rsidRDefault="00CF028B" w:rsidP="00CF028B">
            <w:pPr>
              <w:ind w:leftChars="58" w:left="423" w:hangingChars="142" w:hanging="284"/>
              <w:jc w:val="both"/>
              <w:rPr>
                <w:color w:val="000000"/>
                <w:sz w:val="20"/>
                <w:szCs w:val="20"/>
              </w:rPr>
            </w:pPr>
          </w:p>
          <w:p w14:paraId="7CCF32D6" w14:textId="2FC6CF06" w:rsidR="00CF028B" w:rsidRPr="00714F8E" w:rsidRDefault="00CF028B" w:rsidP="00597F85">
            <w:pPr>
              <w:pStyle w:val="Prrafodelista"/>
              <w:widowControl/>
              <w:numPr>
                <w:ilvl w:val="1"/>
                <w:numId w:val="35"/>
              </w:numPr>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lastRenderedPageBreak/>
              <w:t xml:space="preserve">RUTA CUANDO SE ELABORA COMPROMISOS “RP” EN EL SISTEMA SICOF DESDE UNA DEPENDENCIA DIFERENTE A </w:t>
            </w:r>
            <w:r w:rsidR="00267B90" w:rsidRPr="00714F8E">
              <w:rPr>
                <w:color w:val="000000"/>
                <w:sz w:val="20"/>
                <w:szCs w:val="20"/>
              </w:rPr>
              <w:t>LA DIRECCIÓN FINANCIERA</w:t>
            </w:r>
            <w:r w:rsidRPr="00714F8E">
              <w:rPr>
                <w:color w:val="000000"/>
                <w:sz w:val="20"/>
                <w:szCs w:val="20"/>
              </w:rPr>
              <w:t>:</w:t>
            </w:r>
          </w:p>
          <w:p w14:paraId="33DE270A" w14:textId="77777777" w:rsidR="00597F85" w:rsidRPr="00714F8E" w:rsidRDefault="00597F85" w:rsidP="00597F85">
            <w:pPr>
              <w:pStyle w:val="Prrafodelista"/>
              <w:widowControl/>
              <w:suppressAutoHyphens/>
              <w:autoSpaceDE/>
              <w:autoSpaceDN/>
              <w:spacing w:line="1" w:lineRule="atLeast"/>
              <w:ind w:left="360"/>
              <w:jc w:val="both"/>
              <w:textDirection w:val="btLr"/>
              <w:textAlignment w:val="top"/>
              <w:outlineLvl w:val="0"/>
              <w:rPr>
                <w:color w:val="000000"/>
                <w:sz w:val="20"/>
                <w:szCs w:val="20"/>
              </w:rPr>
            </w:pPr>
          </w:p>
          <w:p w14:paraId="6C8C88AA" w14:textId="77777777" w:rsidR="00CF028B" w:rsidRPr="00714F8E" w:rsidRDefault="00CF028B" w:rsidP="00CF028B">
            <w:pPr>
              <w:widowControl/>
              <w:numPr>
                <w:ilvl w:val="0"/>
                <w:numId w:val="15"/>
              </w:numPr>
              <w:suppressAutoHyphens/>
              <w:autoSpaceDE/>
              <w:autoSpaceDN/>
              <w:spacing w:line="1" w:lineRule="atLeast"/>
              <w:ind w:leftChars="58" w:left="423" w:hangingChars="142" w:hanging="284"/>
              <w:jc w:val="both"/>
              <w:textDirection w:val="btLr"/>
              <w:textAlignment w:val="top"/>
              <w:outlineLvl w:val="0"/>
              <w:rPr>
                <w:color w:val="000000"/>
                <w:sz w:val="20"/>
                <w:szCs w:val="20"/>
              </w:rPr>
            </w:pPr>
            <w:r w:rsidRPr="00714F8E">
              <w:rPr>
                <w:color w:val="000000"/>
                <w:sz w:val="20"/>
                <w:szCs w:val="20"/>
              </w:rPr>
              <w:t xml:space="preserve">El usuario elaborador de la dependencia, </w:t>
            </w:r>
            <w:r w:rsidR="00D16236" w:rsidRPr="00714F8E">
              <w:rPr>
                <w:color w:val="000000"/>
                <w:sz w:val="20"/>
                <w:szCs w:val="20"/>
              </w:rPr>
              <w:t>solicita</w:t>
            </w:r>
            <w:r w:rsidRPr="00714F8E">
              <w:rPr>
                <w:color w:val="000000"/>
                <w:sz w:val="20"/>
                <w:szCs w:val="20"/>
              </w:rPr>
              <w:t xml:space="preserve"> el RP para pasar a revisión.</w:t>
            </w:r>
          </w:p>
          <w:p w14:paraId="6663E062" w14:textId="77777777" w:rsidR="00CF028B" w:rsidRPr="00714F8E" w:rsidRDefault="00CF028B" w:rsidP="00CF028B">
            <w:pPr>
              <w:widowControl/>
              <w:numPr>
                <w:ilvl w:val="0"/>
                <w:numId w:val="15"/>
              </w:numPr>
              <w:suppressAutoHyphens/>
              <w:autoSpaceDE/>
              <w:autoSpaceDN/>
              <w:spacing w:line="1" w:lineRule="atLeast"/>
              <w:ind w:leftChars="58" w:left="423" w:hangingChars="142" w:hanging="284"/>
              <w:jc w:val="both"/>
              <w:textDirection w:val="btLr"/>
              <w:textAlignment w:val="top"/>
              <w:outlineLvl w:val="0"/>
              <w:rPr>
                <w:color w:val="000000"/>
                <w:sz w:val="20"/>
                <w:szCs w:val="20"/>
              </w:rPr>
            </w:pPr>
            <w:r w:rsidRPr="00714F8E">
              <w:rPr>
                <w:color w:val="000000"/>
                <w:sz w:val="20"/>
                <w:szCs w:val="20"/>
              </w:rPr>
              <w:t>El jefe de la dependencia revisa y da el visto bueno, (opción aprobación).</w:t>
            </w:r>
          </w:p>
          <w:p w14:paraId="20A40EE8" w14:textId="487A912F" w:rsidR="00CF028B" w:rsidRPr="00714F8E" w:rsidRDefault="00CF028B" w:rsidP="00CF028B">
            <w:pPr>
              <w:widowControl/>
              <w:numPr>
                <w:ilvl w:val="0"/>
                <w:numId w:val="15"/>
              </w:numPr>
              <w:suppressAutoHyphens/>
              <w:autoSpaceDE/>
              <w:autoSpaceDN/>
              <w:spacing w:line="1" w:lineRule="atLeast"/>
              <w:ind w:leftChars="58" w:left="423" w:hangingChars="142" w:hanging="284"/>
              <w:jc w:val="both"/>
              <w:textDirection w:val="btLr"/>
              <w:textAlignment w:val="top"/>
              <w:outlineLvl w:val="0"/>
              <w:rPr>
                <w:color w:val="000000"/>
                <w:sz w:val="20"/>
                <w:szCs w:val="20"/>
              </w:rPr>
            </w:pPr>
            <w:r w:rsidRPr="00714F8E">
              <w:rPr>
                <w:color w:val="000000"/>
                <w:sz w:val="20"/>
                <w:szCs w:val="20"/>
              </w:rPr>
              <w:t xml:space="preserve">Pasa al área de </w:t>
            </w:r>
            <w:r w:rsidR="00267B90" w:rsidRPr="00714F8E">
              <w:rPr>
                <w:color w:val="000000"/>
                <w:sz w:val="20"/>
                <w:szCs w:val="20"/>
              </w:rPr>
              <w:t>Dirección Financiera</w:t>
            </w:r>
            <w:r w:rsidRPr="00714F8E">
              <w:rPr>
                <w:color w:val="000000"/>
                <w:sz w:val="20"/>
                <w:szCs w:val="20"/>
              </w:rPr>
              <w:t>, se revisa y da visto bueno (opción aprobación), esto únicamente si cumple con los requerimientos exigidos según sea el caso, de lo contrario se rechazará</w:t>
            </w:r>
          </w:p>
          <w:p w14:paraId="50DCA50F" w14:textId="77777777" w:rsidR="00CF028B" w:rsidRPr="00714F8E" w:rsidRDefault="00CF028B" w:rsidP="00966A75">
            <w:pPr>
              <w:widowControl/>
              <w:numPr>
                <w:ilvl w:val="0"/>
                <w:numId w:val="15"/>
              </w:numPr>
              <w:suppressAutoHyphens/>
              <w:autoSpaceDE/>
              <w:autoSpaceDN/>
              <w:spacing w:line="1" w:lineRule="atLeast"/>
              <w:ind w:leftChars="58" w:left="423" w:hangingChars="142" w:hanging="284"/>
              <w:jc w:val="both"/>
              <w:textDirection w:val="btLr"/>
              <w:textAlignment w:val="top"/>
              <w:outlineLvl w:val="0"/>
              <w:rPr>
                <w:color w:val="000000"/>
                <w:sz w:val="20"/>
                <w:szCs w:val="20"/>
              </w:rPr>
            </w:pPr>
            <w:r w:rsidRPr="00714F8E">
              <w:rPr>
                <w:color w:val="000000"/>
                <w:sz w:val="20"/>
                <w:szCs w:val="20"/>
              </w:rPr>
              <w:t>Como último, una vez se aprueba se emite el RP con su respectivo número consecutivo.</w:t>
            </w:r>
            <w:r w:rsidR="00966A75" w:rsidRPr="00714F8E">
              <w:rPr>
                <w:color w:val="000000"/>
                <w:sz w:val="20"/>
                <w:szCs w:val="20"/>
              </w:rPr>
              <w:t xml:space="preserve"> </w:t>
            </w:r>
            <w:r w:rsidRPr="00714F8E">
              <w:rPr>
                <w:color w:val="000000"/>
                <w:sz w:val="20"/>
                <w:szCs w:val="20"/>
              </w:rPr>
              <w:t xml:space="preserve">En el formato de cada RP, sección aprobación se puede observar la ruta que tuvo, (Divisiones que intervinieron en la creación del documento). </w:t>
            </w:r>
          </w:p>
          <w:p w14:paraId="3BB514EE" w14:textId="77777777" w:rsidR="00966A75" w:rsidRPr="00714F8E" w:rsidRDefault="00966A75" w:rsidP="00966A75">
            <w:pPr>
              <w:widowControl/>
              <w:suppressAutoHyphens/>
              <w:autoSpaceDE/>
              <w:autoSpaceDN/>
              <w:spacing w:line="1" w:lineRule="atLeast"/>
              <w:jc w:val="both"/>
              <w:textDirection w:val="btLr"/>
              <w:textAlignment w:val="top"/>
              <w:outlineLvl w:val="0"/>
              <w:rPr>
                <w:color w:val="000000"/>
                <w:sz w:val="20"/>
                <w:szCs w:val="20"/>
              </w:rPr>
            </w:pPr>
          </w:p>
          <w:p w14:paraId="2CF0B831" w14:textId="77777777" w:rsidR="00966A75" w:rsidRPr="00714F8E" w:rsidRDefault="00CF028B" w:rsidP="00966A75">
            <w:pPr>
              <w:pStyle w:val="Prrafodelista"/>
              <w:widowControl/>
              <w:numPr>
                <w:ilvl w:val="1"/>
                <w:numId w:val="35"/>
              </w:numPr>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SOLICITUDES DE COMPROMISOS SGR (VIA CORREO ELECTRONICO-RP - SGR): </w:t>
            </w:r>
          </w:p>
          <w:p w14:paraId="29D6FF74" w14:textId="77777777" w:rsidR="00966A75" w:rsidRPr="00714F8E" w:rsidRDefault="00966A75" w:rsidP="00966A75">
            <w:pPr>
              <w:pStyle w:val="Prrafodelista"/>
              <w:widowControl/>
              <w:suppressAutoHyphens/>
              <w:autoSpaceDE/>
              <w:autoSpaceDN/>
              <w:spacing w:line="1" w:lineRule="atLeast"/>
              <w:ind w:left="360"/>
              <w:jc w:val="both"/>
              <w:textDirection w:val="btLr"/>
              <w:textAlignment w:val="top"/>
              <w:outlineLvl w:val="0"/>
              <w:rPr>
                <w:color w:val="000000"/>
                <w:sz w:val="20"/>
                <w:szCs w:val="20"/>
              </w:rPr>
            </w:pPr>
          </w:p>
          <w:p w14:paraId="3812BBD7" w14:textId="0BB198F0" w:rsidR="00CF028B" w:rsidRPr="00714F8E" w:rsidRDefault="00CF028B" w:rsidP="00966A75">
            <w:pPr>
              <w:widowControl/>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Si la solicitud de RP es de SGR primero se creará en la Plataforma de Regalías el RP, para poder dar continuidad a su creación en el sistema de SICOF (En aras de contribuir a la Política Ambiental y el Programa de Ahorro y Uso Eficiente del Papel en la Universidad de los Llanos, la solicitud de RP - SGR se pueden recibir, revisar, y tramitar mediante Correo Institucional. En caso de cancelación o devolución deberá hacerse mediante el mismo correo por el cual se realizó la solicitud justificando él motivo de la cancelación o devolución con el fin de realizar la trazabilidad de estos.). Se debe tener los soportes correspondientes como lo son: RUT</w:t>
            </w:r>
            <w:r w:rsidR="0070198F" w:rsidRPr="00714F8E">
              <w:rPr>
                <w:color w:val="000000"/>
                <w:sz w:val="20"/>
                <w:szCs w:val="20"/>
              </w:rPr>
              <w:t>, Cédula, Certificación bancaria</w:t>
            </w:r>
            <w:r w:rsidRPr="00714F8E">
              <w:rPr>
                <w:color w:val="000000"/>
                <w:sz w:val="20"/>
                <w:szCs w:val="20"/>
              </w:rPr>
              <w:t xml:space="preserve"> y Contrato, para ser creada en la Plataforma de Regalías, (en el caso de una Persona Jurídica adicional a los documentos anteriores, se debe anexar la Cédula de Ciudadanía del Representante Legal y RUT). </w:t>
            </w:r>
          </w:p>
          <w:p w14:paraId="41BCF182" w14:textId="77777777" w:rsidR="00966A75" w:rsidRPr="00714F8E" w:rsidRDefault="00966A75" w:rsidP="00966A75">
            <w:pPr>
              <w:widowControl/>
              <w:suppressAutoHyphens/>
              <w:autoSpaceDE/>
              <w:autoSpaceDN/>
              <w:spacing w:line="1" w:lineRule="atLeast"/>
              <w:jc w:val="both"/>
              <w:textDirection w:val="btLr"/>
              <w:textAlignment w:val="top"/>
              <w:outlineLvl w:val="0"/>
              <w:rPr>
                <w:color w:val="000000"/>
                <w:sz w:val="20"/>
                <w:szCs w:val="20"/>
              </w:rPr>
            </w:pPr>
          </w:p>
          <w:p w14:paraId="0889F03B" w14:textId="77777777" w:rsidR="00CF028B" w:rsidRPr="00714F8E" w:rsidRDefault="00CF028B" w:rsidP="00CF028B">
            <w:pPr>
              <w:ind w:leftChars="176" w:left="422" w:firstLine="2"/>
              <w:jc w:val="both"/>
              <w:rPr>
                <w:color w:val="000000"/>
                <w:sz w:val="20"/>
                <w:szCs w:val="20"/>
              </w:rPr>
            </w:pPr>
            <w:r w:rsidRPr="00714F8E">
              <w:rPr>
                <w:color w:val="000000"/>
                <w:sz w:val="20"/>
                <w:szCs w:val="20"/>
              </w:rPr>
              <w:t>Nota: Si la solicitud es realizada en el horario de 7:30 am a 12:00pm. se tramitará con fecha de ese mismo día, de lo contrario se expedirá el RP - SGR con fecha del día siguiente o se cancelará la solicitud, según sea el caso.</w:t>
            </w:r>
          </w:p>
          <w:p w14:paraId="2ED1BF68" w14:textId="77777777" w:rsidR="00966A75" w:rsidRPr="00714F8E" w:rsidRDefault="00966A75" w:rsidP="00CF028B">
            <w:pPr>
              <w:ind w:leftChars="176" w:left="422" w:firstLine="2"/>
              <w:jc w:val="both"/>
              <w:rPr>
                <w:color w:val="000000"/>
                <w:sz w:val="20"/>
                <w:szCs w:val="20"/>
              </w:rPr>
            </w:pPr>
          </w:p>
          <w:p w14:paraId="3FA8C68F" w14:textId="77777777" w:rsidR="00966A75" w:rsidRPr="00714F8E" w:rsidRDefault="00966A75" w:rsidP="00CF028B">
            <w:pPr>
              <w:ind w:leftChars="176" w:left="422" w:firstLine="2"/>
              <w:jc w:val="both"/>
              <w:rPr>
                <w:color w:val="000000"/>
                <w:sz w:val="20"/>
                <w:szCs w:val="20"/>
              </w:rPr>
            </w:pPr>
          </w:p>
          <w:p w14:paraId="48D62441" w14:textId="77777777" w:rsidR="00966A75" w:rsidRPr="00714F8E" w:rsidRDefault="00CF028B" w:rsidP="00966A75">
            <w:pPr>
              <w:pStyle w:val="Prrafodelista"/>
              <w:widowControl/>
              <w:numPr>
                <w:ilvl w:val="1"/>
                <w:numId w:val="35"/>
              </w:numPr>
              <w:tabs>
                <w:tab w:val="left" w:pos="426"/>
              </w:tabs>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SOLICITUDES DE COMPROMISOS VÍA CORREO ELECTRÓNICO: (INVERSIÓN - LICITACIÓN): </w:t>
            </w:r>
          </w:p>
          <w:p w14:paraId="5A39B651" w14:textId="77777777" w:rsidR="00966A75" w:rsidRPr="00714F8E" w:rsidRDefault="00966A75" w:rsidP="00966A75">
            <w:pPr>
              <w:widowControl/>
              <w:tabs>
                <w:tab w:val="left" w:pos="426"/>
              </w:tabs>
              <w:suppressAutoHyphens/>
              <w:autoSpaceDE/>
              <w:autoSpaceDN/>
              <w:spacing w:line="1" w:lineRule="atLeast"/>
              <w:jc w:val="both"/>
              <w:textDirection w:val="btLr"/>
              <w:textAlignment w:val="top"/>
              <w:outlineLvl w:val="0"/>
              <w:rPr>
                <w:color w:val="000000"/>
                <w:sz w:val="20"/>
                <w:szCs w:val="20"/>
              </w:rPr>
            </w:pPr>
          </w:p>
          <w:p w14:paraId="7314200F" w14:textId="77777777" w:rsidR="00CF028B" w:rsidRPr="00714F8E" w:rsidRDefault="00CF028B" w:rsidP="00966A75">
            <w:pPr>
              <w:widowControl/>
              <w:tabs>
                <w:tab w:val="left" w:pos="426"/>
              </w:tabs>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t xml:space="preserve">La solicitud debe estar en el Formato establecido (FO-GBS-08) con la Relación de centro de costos, nombre del centro de costos, Rubro largo, Rubro corto y detalle del monto, con documentos soporte a la necesidad, con su correspondiente firma de autorización, según sea el caso (Vicerrector de Recursos Universitarios, Vicerrector Académico o el jefe de la División de Servicios Administrativos y por el ordenador del gasto (Rector), o quien este delegue. La solicitud se realizará en horas hábiles laborales, con su correspondiente firma de autorización, según sea el caso (Vicerrector de Recursos Universitarios, Vicerrector Académico o el jefe de la División de Servicios Administrativos y por el ordenador del gasto (Rector), o quien este delegue). </w:t>
            </w:r>
          </w:p>
          <w:p w14:paraId="661EC919" w14:textId="77777777" w:rsidR="00EF3436" w:rsidRPr="00714F8E" w:rsidRDefault="00EF3436" w:rsidP="00EF3436">
            <w:pPr>
              <w:jc w:val="both"/>
              <w:rPr>
                <w:color w:val="000000"/>
                <w:sz w:val="20"/>
                <w:szCs w:val="20"/>
              </w:rPr>
            </w:pPr>
          </w:p>
          <w:p w14:paraId="4615A26B" w14:textId="77777777" w:rsidR="00CF028B" w:rsidRPr="00714F8E" w:rsidRDefault="00CF028B" w:rsidP="00EF3436">
            <w:pPr>
              <w:jc w:val="both"/>
              <w:rPr>
                <w:color w:val="000000"/>
                <w:sz w:val="20"/>
                <w:szCs w:val="20"/>
              </w:rPr>
            </w:pPr>
            <w:r w:rsidRPr="00714F8E">
              <w:rPr>
                <w:color w:val="000000"/>
                <w:sz w:val="20"/>
                <w:szCs w:val="20"/>
              </w:rPr>
              <w:t xml:space="preserve">Se exceptúa de solicitar el RP a las solicitudes de CDP dirigidas a expedir Pagos Directos como AVANCES, REINTEGROS, IMPUESTO PREDIAL y PAGO SERVICIOS PÚBLICOS. </w:t>
            </w:r>
          </w:p>
          <w:p w14:paraId="4704B0A6" w14:textId="77777777" w:rsidR="00EF3436" w:rsidRPr="00714F8E" w:rsidRDefault="00EF3436" w:rsidP="00EF3436">
            <w:pPr>
              <w:jc w:val="both"/>
              <w:rPr>
                <w:color w:val="000000"/>
                <w:sz w:val="20"/>
                <w:szCs w:val="20"/>
              </w:rPr>
            </w:pPr>
          </w:p>
          <w:p w14:paraId="19F9989D" w14:textId="77777777" w:rsidR="00CF028B" w:rsidRPr="00714F8E" w:rsidRDefault="00CF028B" w:rsidP="00EF3436">
            <w:pPr>
              <w:pStyle w:val="Prrafodelista"/>
              <w:numPr>
                <w:ilvl w:val="0"/>
                <w:numId w:val="40"/>
              </w:numPr>
              <w:jc w:val="both"/>
              <w:rPr>
                <w:color w:val="000000"/>
                <w:sz w:val="20"/>
                <w:szCs w:val="20"/>
              </w:rPr>
            </w:pPr>
            <w:r w:rsidRPr="00714F8E">
              <w:rPr>
                <w:color w:val="000000"/>
                <w:sz w:val="20"/>
                <w:szCs w:val="20"/>
              </w:rPr>
              <w:t>En aras de contribuir a la Política Ambiental y el Programa de Ahorro y Uso Eficiente del Papel en la Universidad de los Llanos la solicitud de RP -SGR se pueden recibir, revisar, y tramitar mediante Correo Institucional.</w:t>
            </w:r>
          </w:p>
          <w:p w14:paraId="17607D61" w14:textId="77777777" w:rsidR="00CF028B" w:rsidRPr="00714F8E" w:rsidRDefault="00CF028B" w:rsidP="00EF3436">
            <w:pPr>
              <w:pStyle w:val="Prrafodelista"/>
              <w:numPr>
                <w:ilvl w:val="0"/>
                <w:numId w:val="40"/>
              </w:numPr>
              <w:jc w:val="both"/>
              <w:rPr>
                <w:color w:val="000000"/>
                <w:sz w:val="20"/>
                <w:szCs w:val="20"/>
              </w:rPr>
            </w:pPr>
            <w:r w:rsidRPr="00714F8E">
              <w:rPr>
                <w:color w:val="000000"/>
                <w:sz w:val="20"/>
                <w:szCs w:val="20"/>
              </w:rPr>
              <w:t>El Formato establecido (FO-GBS-08) Solicitud de Compromiso, debe venir diligenciado con la respectiva firma.</w:t>
            </w:r>
          </w:p>
          <w:p w14:paraId="6BB6AA82" w14:textId="77777777" w:rsidR="00CF028B" w:rsidRPr="00714F8E" w:rsidRDefault="00CF028B" w:rsidP="00EF3436">
            <w:pPr>
              <w:pStyle w:val="Prrafodelista"/>
              <w:numPr>
                <w:ilvl w:val="0"/>
                <w:numId w:val="40"/>
              </w:numPr>
              <w:jc w:val="both"/>
              <w:rPr>
                <w:color w:val="000000"/>
                <w:sz w:val="20"/>
                <w:szCs w:val="20"/>
              </w:rPr>
            </w:pPr>
            <w:r w:rsidRPr="00714F8E">
              <w:rPr>
                <w:color w:val="000000"/>
                <w:sz w:val="20"/>
                <w:szCs w:val="20"/>
              </w:rPr>
              <w:t>En caso de cancelación/Ajuste o devolución deberá hacerse mediante el mismo correo por el cual se realizó la solicitud justificando él motivo de la cancelación o devolución mediante el formato FO-FIN-02 con su respectiva firma, con el fin de realizar la trazabilidad de los mismos.</w:t>
            </w:r>
          </w:p>
          <w:p w14:paraId="59B826E0" w14:textId="77777777" w:rsidR="00CF028B" w:rsidRPr="00714F8E" w:rsidRDefault="00CF028B" w:rsidP="00CF028B">
            <w:pPr>
              <w:ind w:leftChars="58" w:left="423" w:hangingChars="142" w:hanging="284"/>
              <w:jc w:val="both"/>
              <w:rPr>
                <w:color w:val="000000"/>
                <w:sz w:val="20"/>
                <w:szCs w:val="20"/>
              </w:rPr>
            </w:pPr>
          </w:p>
          <w:p w14:paraId="08B83DB7" w14:textId="77777777" w:rsidR="00CF028B" w:rsidRPr="00714F8E" w:rsidRDefault="00CF028B" w:rsidP="0062451C">
            <w:pPr>
              <w:pStyle w:val="Prrafodelista"/>
              <w:widowControl/>
              <w:numPr>
                <w:ilvl w:val="1"/>
                <w:numId w:val="35"/>
              </w:numPr>
              <w:tabs>
                <w:tab w:val="left" w:pos="426"/>
              </w:tabs>
              <w:suppressAutoHyphens/>
              <w:autoSpaceDE/>
              <w:autoSpaceDN/>
              <w:spacing w:line="1" w:lineRule="atLeast"/>
              <w:jc w:val="both"/>
              <w:textDirection w:val="btLr"/>
              <w:textAlignment w:val="top"/>
              <w:outlineLvl w:val="0"/>
              <w:rPr>
                <w:color w:val="000000"/>
                <w:sz w:val="20"/>
                <w:szCs w:val="20"/>
              </w:rPr>
            </w:pPr>
            <w:r w:rsidRPr="00714F8E">
              <w:rPr>
                <w:color w:val="000000"/>
                <w:sz w:val="20"/>
                <w:szCs w:val="20"/>
              </w:rPr>
              <w:lastRenderedPageBreak/>
              <w:t>SOLICITUD DE COMPROMISO EN SICOF PARA APROBACIÓN (SISTEMA -RP):</w:t>
            </w:r>
          </w:p>
          <w:p w14:paraId="1F243CE5" w14:textId="77777777" w:rsidR="00CF028B" w:rsidRPr="00714F8E" w:rsidRDefault="00CF028B" w:rsidP="00CF028B">
            <w:pPr>
              <w:widowControl/>
              <w:suppressAutoHyphens/>
              <w:autoSpaceDE/>
              <w:autoSpaceDN/>
              <w:spacing w:line="1" w:lineRule="atLeast"/>
              <w:ind w:left="423"/>
              <w:jc w:val="both"/>
              <w:textDirection w:val="btLr"/>
              <w:textAlignment w:val="top"/>
              <w:outlineLvl w:val="0"/>
              <w:rPr>
                <w:color w:val="000000"/>
                <w:sz w:val="20"/>
                <w:szCs w:val="20"/>
              </w:rPr>
            </w:pPr>
          </w:p>
          <w:p w14:paraId="563B266F" w14:textId="77777777" w:rsidR="0070198F" w:rsidRPr="00714F8E" w:rsidRDefault="00CF028B" w:rsidP="0070198F">
            <w:pPr>
              <w:ind w:leftChars="176" w:left="422" w:firstLineChars="1" w:firstLine="2"/>
              <w:jc w:val="both"/>
              <w:rPr>
                <w:color w:val="000000"/>
                <w:sz w:val="20"/>
                <w:szCs w:val="20"/>
              </w:rPr>
            </w:pPr>
            <w:r w:rsidRPr="00714F8E">
              <w:rPr>
                <w:color w:val="000000"/>
                <w:sz w:val="20"/>
                <w:szCs w:val="20"/>
              </w:rPr>
              <w:t>La solicitud de RP se realizará mediante la plataforma SICOF (En aras de contribuir a la Política Ambiental y el Programa de Ahorro y Uso Eficiente del Papel en la Universidad de los Llanos). En el sistema se identificará el CONCEPTO, RUBRO, CENTRO DE COSTOS, VALOR y como soporte a la información suministrada se carga en formato PDF la documentación pertinente (según la necesidad) que soporta la solicitud de Compromiso realizada en el sistema.  La información es revisada y se procederá a APROBAR en el caso que lo diligenciado en el sistema SICOF, corresponda a los soportes de los documentos cargados en PDF, en caso de no corresponder se rechazará en el sistema la solicitud, en aras de corregir y actualizar la información suministrada. Si la solicitud de RP corresponde a Recursos de Inversión, la Vicerrectoría de Recursos Universitarios realizará previamente a la solicitud de RP la verificación correspondiente a las actividades y el rubro de los proyectos BPUNI, con el fin de realizar el control y el seguimiento correcto de la ejecución del mismo.</w:t>
            </w:r>
          </w:p>
          <w:p w14:paraId="55D29FBD" w14:textId="63B0ED96" w:rsidR="00871EE4" w:rsidRPr="00714F8E" w:rsidRDefault="00CF028B" w:rsidP="0070198F">
            <w:pPr>
              <w:pStyle w:val="Prrafodelista"/>
              <w:numPr>
                <w:ilvl w:val="0"/>
                <w:numId w:val="41"/>
              </w:numPr>
              <w:jc w:val="both"/>
              <w:rPr>
                <w:color w:val="000000"/>
                <w:sz w:val="20"/>
                <w:szCs w:val="20"/>
              </w:rPr>
            </w:pPr>
            <w:r w:rsidRPr="00714F8E">
              <w:rPr>
                <w:color w:val="000000"/>
                <w:sz w:val="20"/>
                <w:szCs w:val="20"/>
              </w:rPr>
              <w:t xml:space="preserve">La solicitud de Compromiso tendrá como tiempo mínimo para aprobarse </w:t>
            </w:r>
            <w:r w:rsidR="00D16236" w:rsidRPr="00714F8E">
              <w:rPr>
                <w:color w:val="000000"/>
                <w:sz w:val="20"/>
                <w:szCs w:val="20"/>
              </w:rPr>
              <w:t xml:space="preserve">un (1) día hábil </w:t>
            </w:r>
            <w:r w:rsidRPr="00714F8E">
              <w:rPr>
                <w:color w:val="000000"/>
                <w:sz w:val="20"/>
                <w:szCs w:val="20"/>
              </w:rPr>
              <w:t xml:space="preserve">desde </w:t>
            </w:r>
            <w:r w:rsidR="00D16236" w:rsidRPr="00714F8E">
              <w:rPr>
                <w:color w:val="000000"/>
                <w:sz w:val="20"/>
                <w:szCs w:val="20"/>
              </w:rPr>
              <w:t>el requerimiento</w:t>
            </w:r>
            <w:r w:rsidRPr="00714F8E">
              <w:rPr>
                <w:color w:val="000000"/>
                <w:sz w:val="20"/>
                <w:szCs w:val="20"/>
              </w:rPr>
              <w:t>.</w:t>
            </w:r>
          </w:p>
          <w:p w14:paraId="0C46FF63" w14:textId="77777777" w:rsidR="0020743D" w:rsidRPr="00714F8E" w:rsidRDefault="00CF028B" w:rsidP="00871EE4">
            <w:pPr>
              <w:pStyle w:val="Prrafodelista"/>
              <w:numPr>
                <w:ilvl w:val="0"/>
                <w:numId w:val="41"/>
              </w:numPr>
              <w:jc w:val="both"/>
              <w:rPr>
                <w:color w:val="000000"/>
                <w:sz w:val="20"/>
                <w:szCs w:val="20"/>
              </w:rPr>
            </w:pPr>
            <w:r w:rsidRPr="00714F8E">
              <w:rPr>
                <w:color w:val="000000"/>
                <w:sz w:val="20"/>
                <w:szCs w:val="20"/>
              </w:rPr>
              <w:t>Se anexa para aprobación en todos los casos y para las diferentes dependencias, el CDP de SICOF con su firma correspondiente.</w:t>
            </w:r>
          </w:p>
        </w:tc>
      </w:tr>
    </w:tbl>
    <w:p w14:paraId="5B27C931" w14:textId="77777777" w:rsidR="00347B89" w:rsidRPr="00714F8E" w:rsidRDefault="00347B89">
      <w:pPr>
        <w:jc w:val="both"/>
        <w:rPr>
          <w:b/>
          <w:sz w:val="20"/>
          <w:szCs w:val="20"/>
          <w:lang w:val="es-ES"/>
        </w:rPr>
      </w:pPr>
    </w:p>
    <w:p w14:paraId="2D961D5F" w14:textId="77777777" w:rsidR="00C67083" w:rsidRPr="00714F8E" w:rsidRDefault="00832966" w:rsidP="006702DF">
      <w:pPr>
        <w:pStyle w:val="Prrafodelista"/>
        <w:numPr>
          <w:ilvl w:val="0"/>
          <w:numId w:val="32"/>
        </w:numPr>
        <w:spacing w:after="60"/>
        <w:ind w:left="284"/>
        <w:jc w:val="both"/>
        <w:rPr>
          <w:sz w:val="20"/>
          <w:szCs w:val="20"/>
          <w:lang w:val="es-ES"/>
        </w:rPr>
      </w:pPr>
      <w:r w:rsidRPr="00714F8E">
        <w:rPr>
          <w:b/>
          <w:sz w:val="20"/>
          <w:szCs w:val="20"/>
          <w:lang w:val="es-ES"/>
        </w:rPr>
        <w:t>C</w:t>
      </w:r>
      <w:r w:rsidR="00347B89" w:rsidRPr="00714F8E">
        <w:rPr>
          <w:b/>
          <w:sz w:val="20"/>
          <w:szCs w:val="20"/>
          <w:lang w:val="es-ES"/>
        </w:rPr>
        <w:t>ontenido</w:t>
      </w:r>
      <w:r w:rsidR="0020743D" w:rsidRPr="00714F8E">
        <w:rPr>
          <w:b/>
          <w:sz w:val="20"/>
          <w:szCs w:val="20"/>
          <w:lang w:val="es-ES"/>
        </w:rPr>
        <w:t xml:space="preserve">: </w:t>
      </w:r>
    </w:p>
    <w:p w14:paraId="72F1A3EB" w14:textId="77777777" w:rsidR="004031BE" w:rsidRPr="00714F8E" w:rsidRDefault="004031BE" w:rsidP="004031BE">
      <w:pPr>
        <w:jc w:val="both"/>
        <w:rPr>
          <w:b/>
          <w:sz w:val="20"/>
          <w:szCs w:val="20"/>
          <w:lang w:val="es-ES"/>
        </w:rPr>
      </w:pPr>
    </w:p>
    <w:p w14:paraId="3B2A697B" w14:textId="77777777" w:rsidR="006E48FB" w:rsidRPr="00714F8E" w:rsidRDefault="004031BE" w:rsidP="004031BE">
      <w:pPr>
        <w:spacing w:line="360" w:lineRule="auto"/>
        <w:jc w:val="both"/>
        <w:rPr>
          <w:b/>
          <w:sz w:val="20"/>
          <w:szCs w:val="20"/>
        </w:rPr>
      </w:pPr>
      <w:r w:rsidRPr="00714F8E">
        <w:rPr>
          <w:b/>
          <w:sz w:val="20"/>
          <w:szCs w:val="20"/>
        </w:rPr>
        <w:t>6.1 Ejecución Presupuestal</w:t>
      </w:r>
    </w:p>
    <w:tbl>
      <w:tblPr>
        <w:tblW w:w="45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96"/>
        <w:gridCol w:w="7200"/>
        <w:gridCol w:w="2207"/>
        <w:gridCol w:w="2205"/>
      </w:tblGrid>
      <w:tr w:rsidR="006E48FB" w:rsidRPr="00714F8E" w14:paraId="133958D4" w14:textId="77777777" w:rsidTr="004031BE">
        <w:trPr>
          <w:tblHeader/>
          <w:jc w:val="center"/>
        </w:trPr>
        <w:tc>
          <w:tcPr>
            <w:tcW w:w="244" w:type="pct"/>
            <w:tcMar>
              <w:top w:w="28" w:type="dxa"/>
              <w:bottom w:w="28" w:type="dxa"/>
            </w:tcMar>
            <w:vAlign w:val="center"/>
          </w:tcPr>
          <w:p w14:paraId="651D57F1" w14:textId="77777777" w:rsidR="006E48FB" w:rsidRPr="00714F8E" w:rsidRDefault="006E48FB" w:rsidP="004343E5">
            <w:pPr>
              <w:jc w:val="center"/>
              <w:rPr>
                <w:b/>
                <w:sz w:val="20"/>
                <w:szCs w:val="20"/>
                <w:lang w:val="es-ES"/>
              </w:rPr>
            </w:pPr>
            <w:r w:rsidRPr="00714F8E">
              <w:rPr>
                <w:b/>
                <w:sz w:val="20"/>
                <w:szCs w:val="20"/>
                <w:lang w:val="es-ES"/>
              </w:rPr>
              <w:t>No.</w:t>
            </w:r>
          </w:p>
        </w:tc>
        <w:tc>
          <w:tcPr>
            <w:tcW w:w="2949" w:type="pct"/>
            <w:tcMar>
              <w:top w:w="28" w:type="dxa"/>
              <w:bottom w:w="28" w:type="dxa"/>
            </w:tcMar>
            <w:vAlign w:val="center"/>
          </w:tcPr>
          <w:p w14:paraId="31C3A499" w14:textId="77777777" w:rsidR="006E48FB" w:rsidRPr="00714F8E" w:rsidRDefault="006E48FB" w:rsidP="004343E5">
            <w:pPr>
              <w:jc w:val="center"/>
              <w:rPr>
                <w:b/>
                <w:color w:val="000000"/>
                <w:sz w:val="20"/>
                <w:szCs w:val="20"/>
                <w:lang w:val="es-ES"/>
              </w:rPr>
            </w:pPr>
            <w:r w:rsidRPr="00714F8E">
              <w:rPr>
                <w:b/>
                <w:color w:val="000000"/>
                <w:sz w:val="20"/>
                <w:szCs w:val="20"/>
                <w:lang w:val="es-ES"/>
              </w:rPr>
              <w:t>ACTIVIDAD</w:t>
            </w:r>
          </w:p>
        </w:tc>
        <w:tc>
          <w:tcPr>
            <w:tcW w:w="904" w:type="pct"/>
            <w:tcMar>
              <w:top w:w="28" w:type="dxa"/>
              <w:bottom w:w="28" w:type="dxa"/>
            </w:tcMar>
            <w:vAlign w:val="center"/>
          </w:tcPr>
          <w:p w14:paraId="398E5893" w14:textId="77777777" w:rsidR="006E48FB" w:rsidRPr="00714F8E" w:rsidRDefault="006E48FB" w:rsidP="004343E5">
            <w:pPr>
              <w:jc w:val="center"/>
              <w:rPr>
                <w:b/>
                <w:color w:val="000000"/>
                <w:sz w:val="20"/>
                <w:szCs w:val="20"/>
                <w:lang w:val="es-ES"/>
              </w:rPr>
            </w:pPr>
            <w:r w:rsidRPr="00714F8E">
              <w:rPr>
                <w:b/>
                <w:color w:val="000000"/>
                <w:sz w:val="20"/>
                <w:szCs w:val="20"/>
                <w:lang w:val="es-ES"/>
              </w:rPr>
              <w:t>RESPONSABLE</w:t>
            </w:r>
          </w:p>
        </w:tc>
        <w:tc>
          <w:tcPr>
            <w:tcW w:w="903" w:type="pct"/>
            <w:tcMar>
              <w:top w:w="28" w:type="dxa"/>
              <w:bottom w:w="28" w:type="dxa"/>
            </w:tcMar>
            <w:vAlign w:val="center"/>
          </w:tcPr>
          <w:p w14:paraId="24E8D4D3" w14:textId="77777777" w:rsidR="006E48FB" w:rsidRPr="00714F8E" w:rsidRDefault="006E48FB" w:rsidP="004343E5">
            <w:pPr>
              <w:jc w:val="center"/>
              <w:rPr>
                <w:b/>
                <w:color w:val="000000"/>
                <w:sz w:val="20"/>
                <w:szCs w:val="20"/>
                <w:lang w:val="es-ES"/>
              </w:rPr>
            </w:pPr>
            <w:r w:rsidRPr="00714F8E">
              <w:rPr>
                <w:b/>
                <w:color w:val="000000"/>
                <w:sz w:val="20"/>
                <w:szCs w:val="20"/>
                <w:lang w:val="es-ES"/>
              </w:rPr>
              <w:t xml:space="preserve">PRODUCTO </w:t>
            </w:r>
          </w:p>
        </w:tc>
      </w:tr>
      <w:tr w:rsidR="004031BE" w:rsidRPr="00714F8E" w14:paraId="7C77527D" w14:textId="77777777" w:rsidTr="004031BE">
        <w:trPr>
          <w:jc w:val="center"/>
        </w:trPr>
        <w:tc>
          <w:tcPr>
            <w:tcW w:w="244" w:type="pct"/>
            <w:tcMar>
              <w:top w:w="28" w:type="dxa"/>
              <w:bottom w:w="28" w:type="dxa"/>
            </w:tcMar>
            <w:vAlign w:val="center"/>
          </w:tcPr>
          <w:p w14:paraId="1A117D02" w14:textId="77777777" w:rsidR="004031BE" w:rsidRPr="00714F8E" w:rsidRDefault="004031BE" w:rsidP="00432790">
            <w:pPr>
              <w:numPr>
                <w:ilvl w:val="0"/>
                <w:numId w:val="6"/>
              </w:numPr>
              <w:jc w:val="both"/>
              <w:rPr>
                <w:sz w:val="20"/>
                <w:szCs w:val="20"/>
                <w:lang w:val="es-ES"/>
              </w:rPr>
            </w:pPr>
          </w:p>
        </w:tc>
        <w:tc>
          <w:tcPr>
            <w:tcW w:w="2949" w:type="pct"/>
            <w:tcMar>
              <w:top w:w="28" w:type="dxa"/>
              <w:bottom w:w="28" w:type="dxa"/>
            </w:tcMar>
            <w:vAlign w:val="center"/>
          </w:tcPr>
          <w:p w14:paraId="2BF56DD9" w14:textId="34B66C93" w:rsidR="004031BE" w:rsidRPr="00714F8E" w:rsidRDefault="004031BE" w:rsidP="00C67083">
            <w:pPr>
              <w:ind w:hanging="2"/>
              <w:jc w:val="both"/>
              <w:rPr>
                <w:sz w:val="20"/>
                <w:szCs w:val="20"/>
              </w:rPr>
            </w:pPr>
            <w:r w:rsidRPr="00714F8E">
              <w:rPr>
                <w:sz w:val="20"/>
                <w:szCs w:val="20"/>
              </w:rPr>
              <w:t>Establecer el cronograma de elaboración del presupuesto</w:t>
            </w:r>
            <w:r w:rsidR="0070198F" w:rsidRPr="00714F8E">
              <w:rPr>
                <w:sz w:val="20"/>
                <w:szCs w:val="20"/>
              </w:rPr>
              <w:t>.</w:t>
            </w:r>
          </w:p>
        </w:tc>
        <w:tc>
          <w:tcPr>
            <w:tcW w:w="904" w:type="pct"/>
            <w:tcMar>
              <w:top w:w="28" w:type="dxa"/>
              <w:bottom w:w="28" w:type="dxa"/>
            </w:tcMar>
            <w:vAlign w:val="center"/>
          </w:tcPr>
          <w:p w14:paraId="0183F98C" w14:textId="77777777" w:rsidR="004031BE" w:rsidRPr="00714F8E" w:rsidRDefault="00760443" w:rsidP="00C67083">
            <w:pPr>
              <w:ind w:hanging="2"/>
              <w:jc w:val="center"/>
              <w:rPr>
                <w:sz w:val="20"/>
                <w:szCs w:val="20"/>
              </w:rPr>
            </w:pPr>
            <w:r w:rsidRPr="00714F8E">
              <w:rPr>
                <w:sz w:val="20"/>
                <w:szCs w:val="20"/>
              </w:rPr>
              <w:t>Jefe Dirección Financiera</w:t>
            </w:r>
          </w:p>
        </w:tc>
        <w:tc>
          <w:tcPr>
            <w:tcW w:w="903" w:type="pct"/>
            <w:tcMar>
              <w:top w:w="28" w:type="dxa"/>
              <w:bottom w:w="28" w:type="dxa"/>
            </w:tcMar>
            <w:vAlign w:val="center"/>
          </w:tcPr>
          <w:p w14:paraId="3F092FEC" w14:textId="77777777" w:rsidR="004031BE" w:rsidRPr="00714F8E" w:rsidRDefault="004031BE" w:rsidP="00C67083">
            <w:pPr>
              <w:ind w:hanging="2"/>
              <w:jc w:val="center"/>
              <w:rPr>
                <w:color w:val="0000FF"/>
                <w:sz w:val="20"/>
                <w:szCs w:val="20"/>
              </w:rPr>
            </w:pPr>
            <w:r w:rsidRPr="00714F8E">
              <w:rPr>
                <w:b/>
                <w:color w:val="0000FF"/>
                <w:sz w:val="20"/>
                <w:szCs w:val="20"/>
              </w:rPr>
              <w:t>FO-FIN-01</w:t>
            </w:r>
          </w:p>
          <w:p w14:paraId="5E805630" w14:textId="77777777" w:rsidR="004031BE" w:rsidRPr="00714F8E" w:rsidRDefault="004031BE" w:rsidP="00C67083">
            <w:pPr>
              <w:ind w:hanging="2"/>
              <w:jc w:val="center"/>
              <w:rPr>
                <w:sz w:val="20"/>
                <w:szCs w:val="20"/>
              </w:rPr>
            </w:pPr>
            <w:r w:rsidRPr="00714F8E">
              <w:rPr>
                <w:sz w:val="20"/>
                <w:szCs w:val="20"/>
              </w:rPr>
              <w:t>Cronograma de presupuesto de gastos e inversión</w:t>
            </w:r>
          </w:p>
        </w:tc>
      </w:tr>
      <w:tr w:rsidR="004031BE" w:rsidRPr="00714F8E" w14:paraId="534B656E" w14:textId="77777777" w:rsidTr="004031BE">
        <w:trPr>
          <w:jc w:val="center"/>
        </w:trPr>
        <w:tc>
          <w:tcPr>
            <w:tcW w:w="244" w:type="pct"/>
            <w:tcMar>
              <w:top w:w="28" w:type="dxa"/>
              <w:bottom w:w="28" w:type="dxa"/>
            </w:tcMar>
            <w:vAlign w:val="center"/>
          </w:tcPr>
          <w:p w14:paraId="08A48A90" w14:textId="77777777" w:rsidR="004031BE" w:rsidRPr="00714F8E" w:rsidRDefault="004031BE" w:rsidP="00432790">
            <w:pPr>
              <w:numPr>
                <w:ilvl w:val="0"/>
                <w:numId w:val="6"/>
              </w:numPr>
              <w:jc w:val="both"/>
              <w:rPr>
                <w:sz w:val="20"/>
                <w:szCs w:val="20"/>
                <w:lang w:val="es-ES"/>
              </w:rPr>
            </w:pPr>
          </w:p>
        </w:tc>
        <w:tc>
          <w:tcPr>
            <w:tcW w:w="2949" w:type="pct"/>
            <w:tcMar>
              <w:top w:w="28" w:type="dxa"/>
              <w:bottom w:w="28" w:type="dxa"/>
            </w:tcMar>
            <w:vAlign w:val="center"/>
          </w:tcPr>
          <w:p w14:paraId="2B64613F" w14:textId="77777777" w:rsidR="004031BE" w:rsidRPr="00714F8E" w:rsidRDefault="004031BE" w:rsidP="00C67083">
            <w:pPr>
              <w:ind w:hanging="2"/>
              <w:jc w:val="both"/>
              <w:rPr>
                <w:sz w:val="20"/>
                <w:szCs w:val="20"/>
              </w:rPr>
            </w:pPr>
            <w:r w:rsidRPr="00714F8E">
              <w:rPr>
                <w:sz w:val="20"/>
                <w:szCs w:val="20"/>
              </w:rPr>
              <w:t xml:space="preserve">Conformar equipos para la construcción del Presupuesto </w:t>
            </w:r>
          </w:p>
        </w:tc>
        <w:tc>
          <w:tcPr>
            <w:tcW w:w="904" w:type="pct"/>
            <w:tcMar>
              <w:top w:w="28" w:type="dxa"/>
              <w:bottom w:w="28" w:type="dxa"/>
            </w:tcMar>
            <w:vAlign w:val="center"/>
          </w:tcPr>
          <w:p w14:paraId="44F38ACC" w14:textId="77777777" w:rsidR="004031BE" w:rsidRPr="00714F8E" w:rsidRDefault="004031BE" w:rsidP="00C67083">
            <w:pPr>
              <w:ind w:hanging="2"/>
              <w:jc w:val="center"/>
              <w:rPr>
                <w:sz w:val="20"/>
                <w:szCs w:val="20"/>
              </w:rPr>
            </w:pPr>
            <w:r w:rsidRPr="00714F8E">
              <w:rPr>
                <w:sz w:val="20"/>
                <w:szCs w:val="20"/>
              </w:rPr>
              <w:t>Rector</w:t>
            </w:r>
          </w:p>
        </w:tc>
        <w:tc>
          <w:tcPr>
            <w:tcW w:w="903" w:type="pct"/>
            <w:tcMar>
              <w:top w:w="28" w:type="dxa"/>
              <w:bottom w:w="28" w:type="dxa"/>
            </w:tcMar>
            <w:vAlign w:val="center"/>
          </w:tcPr>
          <w:p w14:paraId="4E2096F0" w14:textId="77777777" w:rsidR="004031BE" w:rsidRPr="00714F8E" w:rsidRDefault="004031BE" w:rsidP="00C67083">
            <w:pPr>
              <w:ind w:hanging="2"/>
              <w:jc w:val="center"/>
              <w:rPr>
                <w:sz w:val="20"/>
                <w:szCs w:val="20"/>
              </w:rPr>
            </w:pPr>
            <w:r w:rsidRPr="00714F8E">
              <w:rPr>
                <w:sz w:val="20"/>
                <w:szCs w:val="20"/>
              </w:rPr>
              <w:t>Comunicado</w:t>
            </w:r>
          </w:p>
        </w:tc>
      </w:tr>
      <w:tr w:rsidR="004031BE" w:rsidRPr="00714F8E" w14:paraId="554F6783" w14:textId="77777777" w:rsidTr="004031BE">
        <w:trPr>
          <w:jc w:val="center"/>
        </w:trPr>
        <w:tc>
          <w:tcPr>
            <w:tcW w:w="244" w:type="pct"/>
            <w:tcMar>
              <w:top w:w="28" w:type="dxa"/>
              <w:bottom w:w="28" w:type="dxa"/>
            </w:tcMar>
            <w:vAlign w:val="center"/>
          </w:tcPr>
          <w:p w14:paraId="0E7F0A8D" w14:textId="77777777" w:rsidR="004031BE" w:rsidRPr="00714F8E" w:rsidRDefault="004031BE" w:rsidP="00432790">
            <w:pPr>
              <w:numPr>
                <w:ilvl w:val="0"/>
                <w:numId w:val="6"/>
              </w:numPr>
              <w:jc w:val="both"/>
              <w:rPr>
                <w:sz w:val="20"/>
                <w:szCs w:val="20"/>
                <w:lang w:val="es-ES"/>
              </w:rPr>
            </w:pPr>
          </w:p>
        </w:tc>
        <w:tc>
          <w:tcPr>
            <w:tcW w:w="2949" w:type="pct"/>
            <w:tcMar>
              <w:top w:w="28" w:type="dxa"/>
              <w:bottom w:w="28" w:type="dxa"/>
            </w:tcMar>
            <w:vAlign w:val="center"/>
          </w:tcPr>
          <w:p w14:paraId="3AC471AE" w14:textId="77777777" w:rsidR="004031BE" w:rsidRPr="00714F8E" w:rsidRDefault="004031BE" w:rsidP="00C67083">
            <w:pPr>
              <w:ind w:hanging="2"/>
              <w:jc w:val="both"/>
              <w:rPr>
                <w:sz w:val="20"/>
                <w:szCs w:val="20"/>
              </w:rPr>
            </w:pPr>
            <w:r w:rsidRPr="00714F8E">
              <w:rPr>
                <w:sz w:val="20"/>
                <w:szCs w:val="20"/>
              </w:rPr>
              <w:t>Elaborar y enviar anteproyecto para su aprobación ante el C.S.U. para revisión y aprobación.</w:t>
            </w:r>
          </w:p>
        </w:tc>
        <w:tc>
          <w:tcPr>
            <w:tcW w:w="904" w:type="pct"/>
            <w:tcMar>
              <w:top w:w="28" w:type="dxa"/>
              <w:bottom w:w="28" w:type="dxa"/>
            </w:tcMar>
            <w:vAlign w:val="center"/>
          </w:tcPr>
          <w:p w14:paraId="1D49EB5E" w14:textId="77777777" w:rsidR="004031BE" w:rsidRPr="00714F8E" w:rsidRDefault="00760443" w:rsidP="00C67083">
            <w:pPr>
              <w:ind w:hanging="2"/>
              <w:jc w:val="center"/>
              <w:rPr>
                <w:sz w:val="20"/>
                <w:szCs w:val="20"/>
              </w:rPr>
            </w:pPr>
            <w:r w:rsidRPr="00714F8E">
              <w:rPr>
                <w:sz w:val="20"/>
                <w:szCs w:val="20"/>
              </w:rPr>
              <w:t>Jefe Dirección Financiera</w:t>
            </w:r>
          </w:p>
        </w:tc>
        <w:tc>
          <w:tcPr>
            <w:tcW w:w="903" w:type="pct"/>
            <w:tcMar>
              <w:top w:w="28" w:type="dxa"/>
              <w:bottom w:w="28" w:type="dxa"/>
            </w:tcMar>
            <w:vAlign w:val="center"/>
          </w:tcPr>
          <w:p w14:paraId="37D72FBE" w14:textId="77777777" w:rsidR="004031BE" w:rsidRPr="00714F8E" w:rsidRDefault="004031BE" w:rsidP="00C67083">
            <w:pPr>
              <w:ind w:hanging="2"/>
              <w:jc w:val="center"/>
              <w:rPr>
                <w:sz w:val="20"/>
                <w:szCs w:val="20"/>
              </w:rPr>
            </w:pPr>
            <w:r w:rsidRPr="00714F8E">
              <w:rPr>
                <w:sz w:val="20"/>
                <w:szCs w:val="20"/>
              </w:rPr>
              <w:t>Acto administrativo proyectado</w:t>
            </w:r>
          </w:p>
        </w:tc>
      </w:tr>
      <w:tr w:rsidR="004031BE" w:rsidRPr="00714F8E" w14:paraId="38AB4E8B" w14:textId="77777777" w:rsidTr="004031BE">
        <w:trPr>
          <w:jc w:val="center"/>
        </w:trPr>
        <w:tc>
          <w:tcPr>
            <w:tcW w:w="244" w:type="pct"/>
            <w:tcMar>
              <w:top w:w="28" w:type="dxa"/>
              <w:bottom w:w="28" w:type="dxa"/>
            </w:tcMar>
            <w:vAlign w:val="center"/>
          </w:tcPr>
          <w:p w14:paraId="6242DE1C" w14:textId="77777777" w:rsidR="004031BE" w:rsidRPr="00714F8E" w:rsidRDefault="004031BE" w:rsidP="00432790">
            <w:pPr>
              <w:numPr>
                <w:ilvl w:val="0"/>
                <w:numId w:val="6"/>
              </w:numPr>
              <w:jc w:val="both"/>
              <w:rPr>
                <w:sz w:val="20"/>
                <w:szCs w:val="20"/>
                <w:lang w:val="es-ES"/>
              </w:rPr>
            </w:pPr>
          </w:p>
        </w:tc>
        <w:tc>
          <w:tcPr>
            <w:tcW w:w="2949" w:type="pct"/>
            <w:tcMar>
              <w:top w:w="28" w:type="dxa"/>
              <w:bottom w:w="28" w:type="dxa"/>
            </w:tcMar>
            <w:vAlign w:val="center"/>
          </w:tcPr>
          <w:p w14:paraId="3A4FC9FD" w14:textId="77777777" w:rsidR="004031BE" w:rsidRPr="00714F8E" w:rsidRDefault="004031BE" w:rsidP="00C67083">
            <w:pPr>
              <w:ind w:hanging="2"/>
              <w:jc w:val="both"/>
              <w:rPr>
                <w:sz w:val="20"/>
                <w:szCs w:val="20"/>
              </w:rPr>
            </w:pPr>
            <w:r w:rsidRPr="00714F8E">
              <w:rPr>
                <w:sz w:val="20"/>
                <w:szCs w:val="20"/>
              </w:rPr>
              <w:t>Presentar el anteproyecto del Acuerdo Superior para su aprobación ante el C.S.U en el cual se establece el presupuesto de la Universidad en forma global.</w:t>
            </w:r>
          </w:p>
        </w:tc>
        <w:tc>
          <w:tcPr>
            <w:tcW w:w="904" w:type="pct"/>
            <w:tcMar>
              <w:top w:w="28" w:type="dxa"/>
              <w:bottom w:w="28" w:type="dxa"/>
            </w:tcMar>
            <w:vAlign w:val="center"/>
          </w:tcPr>
          <w:p w14:paraId="2204C561" w14:textId="77777777" w:rsidR="004031BE" w:rsidRPr="00714F8E" w:rsidRDefault="00760443" w:rsidP="00C67083">
            <w:pPr>
              <w:ind w:hanging="2"/>
              <w:jc w:val="center"/>
              <w:rPr>
                <w:sz w:val="20"/>
                <w:szCs w:val="20"/>
              </w:rPr>
            </w:pPr>
            <w:r w:rsidRPr="00714F8E">
              <w:rPr>
                <w:sz w:val="20"/>
                <w:szCs w:val="20"/>
              </w:rPr>
              <w:t>Jefe Dirección Financiera</w:t>
            </w:r>
          </w:p>
        </w:tc>
        <w:tc>
          <w:tcPr>
            <w:tcW w:w="903" w:type="pct"/>
            <w:tcMar>
              <w:top w:w="28" w:type="dxa"/>
              <w:bottom w:w="28" w:type="dxa"/>
            </w:tcMar>
            <w:vAlign w:val="center"/>
          </w:tcPr>
          <w:p w14:paraId="2C14E53E" w14:textId="77777777" w:rsidR="004031BE" w:rsidRPr="00714F8E" w:rsidRDefault="004031BE" w:rsidP="00C67083">
            <w:pPr>
              <w:ind w:hanging="2"/>
              <w:jc w:val="center"/>
              <w:rPr>
                <w:sz w:val="20"/>
                <w:szCs w:val="20"/>
              </w:rPr>
            </w:pPr>
            <w:r w:rsidRPr="00714F8E">
              <w:rPr>
                <w:sz w:val="20"/>
                <w:szCs w:val="20"/>
              </w:rPr>
              <w:t>Acto administrativo</w:t>
            </w:r>
          </w:p>
        </w:tc>
      </w:tr>
      <w:tr w:rsidR="004031BE" w:rsidRPr="00714F8E" w14:paraId="0C867F9F" w14:textId="77777777" w:rsidTr="004031BE">
        <w:trPr>
          <w:jc w:val="center"/>
        </w:trPr>
        <w:tc>
          <w:tcPr>
            <w:tcW w:w="244" w:type="pct"/>
            <w:tcMar>
              <w:top w:w="28" w:type="dxa"/>
              <w:bottom w:w="28" w:type="dxa"/>
            </w:tcMar>
            <w:vAlign w:val="center"/>
          </w:tcPr>
          <w:p w14:paraId="1EF10E3A" w14:textId="77777777" w:rsidR="004031BE" w:rsidRPr="00714F8E" w:rsidRDefault="004031BE" w:rsidP="00432790">
            <w:pPr>
              <w:numPr>
                <w:ilvl w:val="0"/>
                <w:numId w:val="6"/>
              </w:numPr>
              <w:jc w:val="both"/>
              <w:rPr>
                <w:sz w:val="20"/>
                <w:szCs w:val="20"/>
                <w:lang w:val="es-ES"/>
              </w:rPr>
            </w:pPr>
          </w:p>
        </w:tc>
        <w:tc>
          <w:tcPr>
            <w:tcW w:w="2949" w:type="pct"/>
            <w:tcMar>
              <w:top w:w="28" w:type="dxa"/>
              <w:bottom w:w="28" w:type="dxa"/>
            </w:tcMar>
            <w:vAlign w:val="center"/>
          </w:tcPr>
          <w:p w14:paraId="20BB97D8" w14:textId="77777777" w:rsidR="004031BE" w:rsidRPr="00714F8E" w:rsidRDefault="004031BE" w:rsidP="00C67083">
            <w:pPr>
              <w:ind w:hanging="2"/>
              <w:jc w:val="both"/>
              <w:rPr>
                <w:sz w:val="20"/>
                <w:szCs w:val="20"/>
              </w:rPr>
            </w:pPr>
            <w:r w:rsidRPr="00714F8E">
              <w:rPr>
                <w:sz w:val="20"/>
                <w:szCs w:val="20"/>
              </w:rPr>
              <w:t>Elaborar y presentar Resolución Rectoral mediante la cual se clasifica y distribuye el presupuesto para su aprobación ante Rectoría.</w:t>
            </w:r>
          </w:p>
        </w:tc>
        <w:tc>
          <w:tcPr>
            <w:tcW w:w="904" w:type="pct"/>
            <w:tcMar>
              <w:top w:w="28" w:type="dxa"/>
              <w:bottom w:w="28" w:type="dxa"/>
            </w:tcMar>
            <w:vAlign w:val="center"/>
          </w:tcPr>
          <w:p w14:paraId="57BD0BF7" w14:textId="77777777" w:rsidR="004031BE" w:rsidRPr="00714F8E" w:rsidRDefault="00760443" w:rsidP="00C67083">
            <w:pPr>
              <w:ind w:hanging="2"/>
              <w:jc w:val="center"/>
              <w:rPr>
                <w:sz w:val="20"/>
                <w:szCs w:val="20"/>
              </w:rPr>
            </w:pPr>
            <w:r w:rsidRPr="00714F8E">
              <w:rPr>
                <w:sz w:val="20"/>
                <w:szCs w:val="20"/>
              </w:rPr>
              <w:t>Jefe Dirección Financiera</w:t>
            </w:r>
          </w:p>
        </w:tc>
        <w:tc>
          <w:tcPr>
            <w:tcW w:w="903" w:type="pct"/>
            <w:tcMar>
              <w:top w:w="28" w:type="dxa"/>
              <w:bottom w:w="28" w:type="dxa"/>
            </w:tcMar>
            <w:vAlign w:val="center"/>
          </w:tcPr>
          <w:p w14:paraId="0A80DC0C" w14:textId="77777777" w:rsidR="004031BE" w:rsidRPr="00714F8E" w:rsidRDefault="004031BE" w:rsidP="00C67083">
            <w:pPr>
              <w:ind w:hanging="2"/>
              <w:jc w:val="center"/>
              <w:rPr>
                <w:sz w:val="20"/>
                <w:szCs w:val="20"/>
              </w:rPr>
            </w:pPr>
            <w:r w:rsidRPr="00714F8E">
              <w:rPr>
                <w:sz w:val="20"/>
                <w:szCs w:val="20"/>
              </w:rPr>
              <w:t>Acto administrativo proyectado</w:t>
            </w:r>
          </w:p>
        </w:tc>
      </w:tr>
      <w:tr w:rsidR="004031BE" w:rsidRPr="00714F8E" w14:paraId="182598EC" w14:textId="77777777" w:rsidTr="004031BE">
        <w:trPr>
          <w:jc w:val="center"/>
        </w:trPr>
        <w:tc>
          <w:tcPr>
            <w:tcW w:w="244" w:type="pct"/>
            <w:tcMar>
              <w:top w:w="28" w:type="dxa"/>
              <w:bottom w:w="28" w:type="dxa"/>
            </w:tcMar>
            <w:vAlign w:val="center"/>
          </w:tcPr>
          <w:p w14:paraId="1EDAA046" w14:textId="77777777" w:rsidR="004031BE" w:rsidRPr="00714F8E" w:rsidRDefault="004031BE" w:rsidP="00432790">
            <w:pPr>
              <w:numPr>
                <w:ilvl w:val="0"/>
                <w:numId w:val="6"/>
              </w:numPr>
              <w:jc w:val="both"/>
              <w:rPr>
                <w:sz w:val="20"/>
                <w:szCs w:val="20"/>
                <w:lang w:val="es-ES"/>
              </w:rPr>
            </w:pPr>
          </w:p>
        </w:tc>
        <w:tc>
          <w:tcPr>
            <w:tcW w:w="2949" w:type="pct"/>
            <w:tcMar>
              <w:top w:w="28" w:type="dxa"/>
              <w:bottom w:w="28" w:type="dxa"/>
            </w:tcMar>
            <w:vAlign w:val="center"/>
          </w:tcPr>
          <w:p w14:paraId="44436908" w14:textId="77777777" w:rsidR="004031BE" w:rsidRPr="00714F8E" w:rsidRDefault="004031BE" w:rsidP="00C67083">
            <w:pPr>
              <w:ind w:hanging="2"/>
              <w:jc w:val="both"/>
              <w:rPr>
                <w:sz w:val="20"/>
                <w:szCs w:val="20"/>
              </w:rPr>
            </w:pPr>
            <w:r w:rsidRPr="00714F8E">
              <w:rPr>
                <w:sz w:val="20"/>
                <w:szCs w:val="20"/>
              </w:rPr>
              <w:t>Ingresar los valores correspondientes en cada rubro presupuestal en el Sistema de Información financiero</w:t>
            </w:r>
          </w:p>
        </w:tc>
        <w:tc>
          <w:tcPr>
            <w:tcW w:w="904" w:type="pct"/>
            <w:tcMar>
              <w:top w:w="28" w:type="dxa"/>
              <w:bottom w:w="28" w:type="dxa"/>
            </w:tcMar>
            <w:vAlign w:val="center"/>
          </w:tcPr>
          <w:p w14:paraId="69213C4F" w14:textId="77777777" w:rsidR="004031BE" w:rsidRPr="00714F8E" w:rsidRDefault="00760443" w:rsidP="00C67083">
            <w:pPr>
              <w:ind w:hanging="2"/>
              <w:jc w:val="center"/>
              <w:rPr>
                <w:sz w:val="20"/>
                <w:szCs w:val="20"/>
              </w:rPr>
            </w:pPr>
            <w:r w:rsidRPr="00714F8E">
              <w:rPr>
                <w:sz w:val="20"/>
                <w:szCs w:val="20"/>
              </w:rPr>
              <w:t>Jefe Dirección Financiera</w:t>
            </w:r>
          </w:p>
        </w:tc>
        <w:tc>
          <w:tcPr>
            <w:tcW w:w="903" w:type="pct"/>
            <w:tcMar>
              <w:top w:w="28" w:type="dxa"/>
              <w:bottom w:w="28" w:type="dxa"/>
            </w:tcMar>
            <w:vAlign w:val="center"/>
          </w:tcPr>
          <w:p w14:paraId="3B138BD3" w14:textId="77777777" w:rsidR="004031BE" w:rsidRPr="00714F8E" w:rsidRDefault="004031BE" w:rsidP="00C67083">
            <w:pPr>
              <w:ind w:hanging="2"/>
              <w:jc w:val="center"/>
              <w:rPr>
                <w:sz w:val="20"/>
                <w:szCs w:val="20"/>
              </w:rPr>
            </w:pPr>
            <w:r w:rsidRPr="00714F8E">
              <w:rPr>
                <w:sz w:val="20"/>
                <w:szCs w:val="20"/>
              </w:rPr>
              <w:t xml:space="preserve">SICOF </w:t>
            </w:r>
          </w:p>
          <w:p w14:paraId="77E7F16B" w14:textId="77777777" w:rsidR="004031BE" w:rsidRPr="00714F8E" w:rsidRDefault="004031BE" w:rsidP="00C67083">
            <w:pPr>
              <w:ind w:hanging="2"/>
              <w:jc w:val="center"/>
              <w:rPr>
                <w:sz w:val="20"/>
                <w:szCs w:val="20"/>
              </w:rPr>
            </w:pPr>
            <w:r w:rsidRPr="00714F8E">
              <w:rPr>
                <w:sz w:val="20"/>
                <w:szCs w:val="20"/>
              </w:rPr>
              <w:t xml:space="preserve">Ejecución Activa y Ejecución Pasiva </w:t>
            </w:r>
          </w:p>
        </w:tc>
      </w:tr>
    </w:tbl>
    <w:p w14:paraId="756863BB" w14:textId="77777777" w:rsidR="00347B89" w:rsidRPr="00714F8E" w:rsidRDefault="00347B89">
      <w:pPr>
        <w:jc w:val="both"/>
        <w:rPr>
          <w:sz w:val="12"/>
          <w:szCs w:val="20"/>
          <w:lang w:val="es-ES"/>
        </w:rPr>
      </w:pPr>
    </w:p>
    <w:p w14:paraId="40C70082" w14:textId="77777777" w:rsidR="003D288A" w:rsidRPr="00714F8E" w:rsidRDefault="003D288A" w:rsidP="00A5062B">
      <w:pPr>
        <w:tabs>
          <w:tab w:val="left" w:pos="2380"/>
        </w:tabs>
        <w:jc w:val="both"/>
        <w:rPr>
          <w:sz w:val="20"/>
          <w:szCs w:val="20"/>
        </w:rPr>
      </w:pPr>
    </w:p>
    <w:p w14:paraId="2D6B5392" w14:textId="77777777" w:rsidR="004031BE" w:rsidRPr="00714F8E" w:rsidRDefault="004031BE" w:rsidP="004031BE">
      <w:pPr>
        <w:spacing w:line="360" w:lineRule="auto"/>
        <w:rPr>
          <w:b/>
          <w:sz w:val="20"/>
          <w:szCs w:val="20"/>
        </w:rPr>
      </w:pPr>
      <w:r w:rsidRPr="00714F8E">
        <w:rPr>
          <w:b/>
          <w:sz w:val="20"/>
          <w:szCs w:val="20"/>
        </w:rPr>
        <w:t>6.2 Solicitud CDP y/o RP vía correo electrónico – SGR</w:t>
      </w:r>
    </w:p>
    <w:tbl>
      <w:tblPr>
        <w:tblW w:w="45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37"/>
        <w:gridCol w:w="6826"/>
        <w:gridCol w:w="2387"/>
        <w:gridCol w:w="2458"/>
      </w:tblGrid>
      <w:tr w:rsidR="004031BE" w:rsidRPr="00714F8E" w14:paraId="36C2F79D" w14:textId="77777777" w:rsidTr="00B26E51">
        <w:trPr>
          <w:tblHeader/>
          <w:jc w:val="center"/>
        </w:trPr>
        <w:tc>
          <w:tcPr>
            <w:tcW w:w="216" w:type="pct"/>
            <w:tcMar>
              <w:top w:w="28" w:type="dxa"/>
              <w:bottom w:w="28" w:type="dxa"/>
            </w:tcMar>
            <w:vAlign w:val="center"/>
          </w:tcPr>
          <w:p w14:paraId="0971C170" w14:textId="77777777" w:rsidR="004031BE" w:rsidRPr="00714F8E" w:rsidRDefault="004031BE" w:rsidP="00C67083">
            <w:pPr>
              <w:ind w:hanging="2"/>
              <w:jc w:val="center"/>
              <w:rPr>
                <w:b/>
                <w:sz w:val="20"/>
                <w:szCs w:val="20"/>
                <w:lang w:val="es-ES"/>
              </w:rPr>
            </w:pPr>
            <w:r w:rsidRPr="00714F8E">
              <w:rPr>
                <w:b/>
                <w:sz w:val="20"/>
                <w:szCs w:val="20"/>
                <w:lang w:val="es-ES"/>
              </w:rPr>
              <w:t>No.</w:t>
            </w:r>
          </w:p>
        </w:tc>
        <w:tc>
          <w:tcPr>
            <w:tcW w:w="2797" w:type="pct"/>
            <w:tcMar>
              <w:top w:w="28" w:type="dxa"/>
              <w:bottom w:w="28" w:type="dxa"/>
            </w:tcMar>
            <w:vAlign w:val="center"/>
          </w:tcPr>
          <w:p w14:paraId="6C169E68" w14:textId="77777777" w:rsidR="004031BE" w:rsidRPr="00714F8E" w:rsidRDefault="004031BE" w:rsidP="00C67083">
            <w:pPr>
              <w:ind w:hanging="2"/>
              <w:jc w:val="center"/>
              <w:rPr>
                <w:b/>
                <w:color w:val="000000"/>
                <w:sz w:val="20"/>
                <w:szCs w:val="20"/>
                <w:lang w:val="es-ES"/>
              </w:rPr>
            </w:pPr>
            <w:r w:rsidRPr="00714F8E">
              <w:rPr>
                <w:b/>
                <w:color w:val="000000"/>
                <w:sz w:val="20"/>
                <w:szCs w:val="20"/>
                <w:lang w:val="es-ES"/>
              </w:rPr>
              <w:t>ACTIVIDAD</w:t>
            </w:r>
          </w:p>
        </w:tc>
        <w:tc>
          <w:tcPr>
            <w:tcW w:w="979" w:type="pct"/>
            <w:tcMar>
              <w:top w:w="28" w:type="dxa"/>
              <w:bottom w:w="28" w:type="dxa"/>
            </w:tcMar>
            <w:vAlign w:val="center"/>
          </w:tcPr>
          <w:p w14:paraId="3AC7E8E1" w14:textId="77777777" w:rsidR="004031BE" w:rsidRPr="00714F8E" w:rsidRDefault="004031BE" w:rsidP="00C67083">
            <w:pPr>
              <w:ind w:hanging="2"/>
              <w:jc w:val="center"/>
              <w:rPr>
                <w:b/>
                <w:color w:val="000000"/>
                <w:sz w:val="20"/>
                <w:szCs w:val="20"/>
                <w:lang w:val="es-ES"/>
              </w:rPr>
            </w:pPr>
            <w:r w:rsidRPr="00714F8E">
              <w:rPr>
                <w:b/>
                <w:color w:val="000000"/>
                <w:sz w:val="20"/>
                <w:szCs w:val="20"/>
                <w:lang w:val="es-ES"/>
              </w:rPr>
              <w:t>RESPONSABLE</w:t>
            </w:r>
          </w:p>
        </w:tc>
        <w:tc>
          <w:tcPr>
            <w:tcW w:w="1008" w:type="pct"/>
            <w:tcMar>
              <w:top w:w="28" w:type="dxa"/>
              <w:bottom w:w="28" w:type="dxa"/>
            </w:tcMar>
            <w:vAlign w:val="center"/>
          </w:tcPr>
          <w:p w14:paraId="223DC533" w14:textId="77777777" w:rsidR="004031BE" w:rsidRPr="00714F8E" w:rsidRDefault="004031BE" w:rsidP="00C67083">
            <w:pPr>
              <w:ind w:hanging="2"/>
              <w:jc w:val="center"/>
              <w:rPr>
                <w:b/>
                <w:color w:val="000000"/>
                <w:sz w:val="20"/>
                <w:szCs w:val="20"/>
                <w:lang w:val="es-ES"/>
              </w:rPr>
            </w:pPr>
            <w:r w:rsidRPr="00714F8E">
              <w:rPr>
                <w:b/>
                <w:color w:val="000000"/>
                <w:sz w:val="20"/>
                <w:szCs w:val="20"/>
                <w:lang w:val="es-ES"/>
              </w:rPr>
              <w:t xml:space="preserve">PRODUCTO </w:t>
            </w:r>
          </w:p>
        </w:tc>
      </w:tr>
      <w:tr w:rsidR="004031BE" w:rsidRPr="00714F8E" w14:paraId="2D6F141A" w14:textId="77777777" w:rsidTr="00B26E51">
        <w:trPr>
          <w:jc w:val="center"/>
        </w:trPr>
        <w:tc>
          <w:tcPr>
            <w:tcW w:w="216" w:type="pct"/>
            <w:tcMar>
              <w:top w:w="28" w:type="dxa"/>
              <w:bottom w:w="28" w:type="dxa"/>
            </w:tcMar>
            <w:vAlign w:val="center"/>
          </w:tcPr>
          <w:p w14:paraId="70A223D0" w14:textId="77777777" w:rsidR="004031BE" w:rsidRPr="00714F8E" w:rsidRDefault="004031BE" w:rsidP="004031BE">
            <w:pPr>
              <w:numPr>
                <w:ilvl w:val="0"/>
                <w:numId w:val="16"/>
              </w:numPr>
              <w:jc w:val="both"/>
              <w:rPr>
                <w:sz w:val="20"/>
                <w:szCs w:val="20"/>
                <w:lang w:val="es-ES"/>
              </w:rPr>
            </w:pPr>
          </w:p>
        </w:tc>
        <w:tc>
          <w:tcPr>
            <w:tcW w:w="2797" w:type="pct"/>
            <w:tcMar>
              <w:top w:w="28" w:type="dxa"/>
              <w:bottom w:w="28" w:type="dxa"/>
            </w:tcMar>
            <w:vAlign w:val="center"/>
          </w:tcPr>
          <w:p w14:paraId="1744E457" w14:textId="77777777" w:rsidR="004031BE" w:rsidRPr="00714F8E" w:rsidRDefault="004031BE" w:rsidP="00C67083">
            <w:pPr>
              <w:ind w:hanging="2"/>
              <w:rPr>
                <w:sz w:val="20"/>
                <w:szCs w:val="20"/>
              </w:rPr>
            </w:pPr>
            <w:r w:rsidRPr="00714F8E">
              <w:rPr>
                <w:sz w:val="20"/>
                <w:szCs w:val="20"/>
              </w:rPr>
              <w:t>Proyectar la solicitud de creación del tercero.</w:t>
            </w:r>
          </w:p>
          <w:p w14:paraId="48F8A829" w14:textId="77777777" w:rsidR="004031BE" w:rsidRPr="00714F8E" w:rsidRDefault="004031BE" w:rsidP="00C67083">
            <w:pPr>
              <w:ind w:hanging="2"/>
              <w:jc w:val="both"/>
              <w:rPr>
                <w:b/>
                <w:bCs/>
                <w:i/>
                <w:iCs/>
                <w:sz w:val="18"/>
                <w:szCs w:val="18"/>
              </w:rPr>
            </w:pPr>
          </w:p>
          <w:p w14:paraId="0657FC79" w14:textId="77777777" w:rsidR="004031BE" w:rsidRPr="00714F8E" w:rsidRDefault="004031BE" w:rsidP="00C67083">
            <w:pPr>
              <w:ind w:hanging="2"/>
              <w:jc w:val="both"/>
              <w:rPr>
                <w:i/>
                <w:iCs/>
                <w:sz w:val="18"/>
                <w:szCs w:val="18"/>
              </w:rPr>
            </w:pPr>
            <w:r w:rsidRPr="00714F8E">
              <w:rPr>
                <w:b/>
                <w:bCs/>
                <w:i/>
                <w:iCs/>
                <w:sz w:val="18"/>
                <w:szCs w:val="18"/>
              </w:rPr>
              <w:lastRenderedPageBreak/>
              <w:t>Nota 1:</w:t>
            </w:r>
            <w:r w:rsidRPr="00714F8E">
              <w:rPr>
                <w:i/>
                <w:iCs/>
                <w:sz w:val="18"/>
                <w:szCs w:val="18"/>
              </w:rPr>
              <w:t xml:space="preserve"> </w:t>
            </w:r>
            <w:r w:rsidR="006702DF" w:rsidRPr="00714F8E">
              <w:rPr>
                <w:i/>
                <w:iCs/>
                <w:sz w:val="18"/>
                <w:szCs w:val="18"/>
              </w:rPr>
              <w:t>A</w:t>
            </w:r>
            <w:r w:rsidRPr="00714F8E">
              <w:rPr>
                <w:i/>
                <w:iCs/>
                <w:sz w:val="18"/>
                <w:szCs w:val="18"/>
              </w:rPr>
              <w:t xml:space="preserve">ntes de </w:t>
            </w:r>
            <w:r w:rsidR="006702DF" w:rsidRPr="00714F8E">
              <w:rPr>
                <w:i/>
                <w:iCs/>
                <w:sz w:val="18"/>
                <w:szCs w:val="18"/>
              </w:rPr>
              <w:t xml:space="preserve">realizar la solicitud de RP-SGR, se debe hacer </w:t>
            </w:r>
            <w:r w:rsidRPr="00714F8E">
              <w:rPr>
                <w:i/>
                <w:iCs/>
                <w:sz w:val="18"/>
                <w:szCs w:val="18"/>
              </w:rPr>
              <w:t>la solicitud del tercero con dos</w:t>
            </w:r>
            <w:r w:rsidR="006702DF" w:rsidRPr="00714F8E">
              <w:rPr>
                <w:i/>
                <w:iCs/>
                <w:sz w:val="18"/>
                <w:szCs w:val="18"/>
              </w:rPr>
              <w:t xml:space="preserve"> (2)</w:t>
            </w:r>
            <w:r w:rsidRPr="00714F8E">
              <w:rPr>
                <w:i/>
                <w:iCs/>
                <w:sz w:val="18"/>
                <w:szCs w:val="18"/>
              </w:rPr>
              <w:t xml:space="preserve"> días de anticipación a la Fecha que se requiere que sea expedido el RP SGR.</w:t>
            </w:r>
          </w:p>
          <w:p w14:paraId="787D5DAF" w14:textId="77777777" w:rsidR="00FD6350" w:rsidRPr="00714F8E" w:rsidRDefault="00FD6350" w:rsidP="00C67083">
            <w:pPr>
              <w:ind w:hanging="2"/>
              <w:jc w:val="both"/>
              <w:rPr>
                <w:i/>
                <w:iCs/>
                <w:sz w:val="18"/>
                <w:szCs w:val="18"/>
              </w:rPr>
            </w:pPr>
          </w:p>
          <w:p w14:paraId="7C7FF776" w14:textId="77777777" w:rsidR="004031BE" w:rsidRPr="00714F8E" w:rsidRDefault="004031BE" w:rsidP="00C67083">
            <w:pPr>
              <w:jc w:val="both"/>
              <w:rPr>
                <w:i/>
                <w:iCs/>
                <w:sz w:val="18"/>
                <w:szCs w:val="18"/>
              </w:rPr>
            </w:pPr>
            <w:r w:rsidRPr="00714F8E">
              <w:rPr>
                <w:b/>
                <w:bCs/>
                <w:i/>
                <w:iCs/>
                <w:sz w:val="18"/>
                <w:szCs w:val="18"/>
              </w:rPr>
              <w:t>Nota 2:</w:t>
            </w:r>
            <w:r w:rsidRPr="00714F8E">
              <w:rPr>
                <w:i/>
                <w:iCs/>
                <w:sz w:val="18"/>
                <w:szCs w:val="18"/>
              </w:rPr>
              <w:t xml:space="preserve"> la solicitud del Tercero se tramitará en la plataforma de Regalías y debe contar con los soportes de:</w:t>
            </w:r>
          </w:p>
          <w:p w14:paraId="5445517E" w14:textId="77777777" w:rsidR="00FD6350" w:rsidRPr="00714F8E" w:rsidRDefault="00FD6350" w:rsidP="00C67083">
            <w:pPr>
              <w:jc w:val="both"/>
              <w:rPr>
                <w:i/>
                <w:iCs/>
                <w:sz w:val="18"/>
                <w:szCs w:val="18"/>
              </w:rPr>
            </w:pPr>
          </w:p>
          <w:p w14:paraId="025430B5" w14:textId="77777777" w:rsidR="004031BE" w:rsidRPr="00714F8E" w:rsidRDefault="004031BE" w:rsidP="006702DF">
            <w:pPr>
              <w:pStyle w:val="Prrafodelista"/>
              <w:numPr>
                <w:ilvl w:val="0"/>
                <w:numId w:val="42"/>
              </w:numPr>
              <w:jc w:val="both"/>
              <w:rPr>
                <w:i/>
                <w:iCs/>
                <w:sz w:val="18"/>
                <w:szCs w:val="18"/>
              </w:rPr>
            </w:pPr>
            <w:r w:rsidRPr="00714F8E">
              <w:rPr>
                <w:b/>
                <w:i/>
                <w:iCs/>
                <w:sz w:val="18"/>
                <w:szCs w:val="18"/>
              </w:rPr>
              <w:t>PERSONA NATURAL:</w:t>
            </w:r>
            <w:r w:rsidRPr="00714F8E">
              <w:rPr>
                <w:i/>
                <w:iCs/>
                <w:sz w:val="18"/>
                <w:szCs w:val="18"/>
              </w:rPr>
              <w:t xml:space="preserve"> Cédula, RUT y Cuenta Bancaria (documentos en PDF, sin contraseña y que no superen los 4 MB)</w:t>
            </w:r>
          </w:p>
          <w:p w14:paraId="72DD52BD" w14:textId="77777777" w:rsidR="004031BE" w:rsidRPr="00714F8E" w:rsidRDefault="004031BE" w:rsidP="006702DF">
            <w:pPr>
              <w:pStyle w:val="Prrafodelista"/>
              <w:numPr>
                <w:ilvl w:val="0"/>
                <w:numId w:val="42"/>
              </w:numPr>
              <w:jc w:val="both"/>
              <w:rPr>
                <w:i/>
                <w:iCs/>
                <w:sz w:val="18"/>
                <w:szCs w:val="18"/>
              </w:rPr>
            </w:pPr>
            <w:r w:rsidRPr="00714F8E">
              <w:rPr>
                <w:b/>
                <w:i/>
                <w:iCs/>
                <w:sz w:val="18"/>
                <w:szCs w:val="18"/>
              </w:rPr>
              <w:t>PERSONA JURÍDICA:</w:t>
            </w:r>
            <w:r w:rsidRPr="00714F8E">
              <w:rPr>
                <w:i/>
                <w:iCs/>
                <w:sz w:val="18"/>
                <w:szCs w:val="18"/>
              </w:rPr>
              <w:t xml:space="preserve"> Cédula Representante legal, RUT Representante legal y empresa, Cuenta Bancaria (documentos en PDF, sin contraseña y que no superen los 4 MB). </w:t>
            </w:r>
          </w:p>
          <w:p w14:paraId="2FBC0557" w14:textId="77777777" w:rsidR="006702DF" w:rsidRPr="00714F8E" w:rsidRDefault="006702DF" w:rsidP="006702DF">
            <w:pPr>
              <w:pStyle w:val="Prrafodelista"/>
              <w:ind w:left="718"/>
              <w:jc w:val="both"/>
              <w:rPr>
                <w:i/>
                <w:iCs/>
                <w:sz w:val="18"/>
                <w:szCs w:val="18"/>
              </w:rPr>
            </w:pPr>
          </w:p>
          <w:p w14:paraId="5B259B91" w14:textId="6AE66A24" w:rsidR="004031BE" w:rsidRPr="00714F8E" w:rsidRDefault="004031BE" w:rsidP="0023085D">
            <w:pPr>
              <w:spacing w:after="120"/>
              <w:ind w:hanging="2"/>
              <w:jc w:val="both"/>
              <w:rPr>
                <w:i/>
                <w:iCs/>
                <w:sz w:val="18"/>
                <w:szCs w:val="18"/>
              </w:rPr>
            </w:pPr>
            <w:r w:rsidRPr="00714F8E">
              <w:rPr>
                <w:b/>
                <w:bCs/>
                <w:i/>
                <w:iCs/>
                <w:sz w:val="18"/>
                <w:szCs w:val="18"/>
              </w:rPr>
              <w:t>Nota 3:</w:t>
            </w:r>
            <w:r w:rsidRPr="00714F8E">
              <w:rPr>
                <w:i/>
                <w:iCs/>
                <w:sz w:val="18"/>
                <w:szCs w:val="18"/>
              </w:rPr>
              <w:t xml:space="preserve"> Se debe enviar al correo</w:t>
            </w:r>
            <w:r w:rsidRPr="00714F8E">
              <w:rPr>
                <w:i/>
                <w:iCs/>
                <w:color w:val="0000FF"/>
                <w:sz w:val="18"/>
                <w:szCs w:val="18"/>
              </w:rPr>
              <w:t xml:space="preserve"> </w:t>
            </w:r>
            <w:hyperlink r:id="rId8" w:history="1">
              <w:r w:rsidR="0070198F" w:rsidRPr="00714F8E">
                <w:rPr>
                  <w:rStyle w:val="Hipervnculo"/>
                  <w:i/>
                  <w:iCs/>
                  <w:sz w:val="18"/>
                  <w:szCs w:val="18"/>
                </w:rPr>
                <w:t>direccionfinanciera@unillanos.edu.co</w:t>
              </w:r>
            </w:hyperlink>
          </w:p>
        </w:tc>
        <w:tc>
          <w:tcPr>
            <w:tcW w:w="979" w:type="pct"/>
            <w:tcMar>
              <w:top w:w="28" w:type="dxa"/>
              <w:bottom w:w="28" w:type="dxa"/>
            </w:tcMar>
            <w:vAlign w:val="center"/>
          </w:tcPr>
          <w:p w14:paraId="4CCDF606" w14:textId="77777777" w:rsidR="004031BE" w:rsidRPr="00714F8E" w:rsidRDefault="004031BE" w:rsidP="00850D92">
            <w:pPr>
              <w:jc w:val="center"/>
              <w:rPr>
                <w:sz w:val="20"/>
                <w:szCs w:val="20"/>
              </w:rPr>
            </w:pPr>
            <w:r w:rsidRPr="00714F8E">
              <w:rPr>
                <w:sz w:val="20"/>
                <w:szCs w:val="20"/>
              </w:rPr>
              <w:lastRenderedPageBreak/>
              <w:t>Licitaciones-VRU</w:t>
            </w:r>
          </w:p>
          <w:p w14:paraId="146410AF" w14:textId="77777777" w:rsidR="004031BE" w:rsidRPr="00714F8E" w:rsidRDefault="004031BE" w:rsidP="00850D92">
            <w:pPr>
              <w:jc w:val="center"/>
              <w:rPr>
                <w:sz w:val="20"/>
                <w:szCs w:val="20"/>
              </w:rPr>
            </w:pPr>
            <w:r w:rsidRPr="00714F8E">
              <w:rPr>
                <w:sz w:val="20"/>
                <w:szCs w:val="20"/>
              </w:rPr>
              <w:t>Proveedores-VRU</w:t>
            </w:r>
          </w:p>
          <w:p w14:paraId="5DE0CE82" w14:textId="77777777" w:rsidR="004031BE" w:rsidRPr="00714F8E" w:rsidRDefault="004031BE" w:rsidP="00850D92">
            <w:pPr>
              <w:jc w:val="center"/>
              <w:rPr>
                <w:sz w:val="20"/>
                <w:szCs w:val="20"/>
              </w:rPr>
            </w:pPr>
            <w:r w:rsidRPr="00714F8E">
              <w:rPr>
                <w:sz w:val="20"/>
                <w:szCs w:val="20"/>
              </w:rPr>
              <w:lastRenderedPageBreak/>
              <w:t>Vice-académica</w:t>
            </w:r>
          </w:p>
          <w:p w14:paraId="145F2F44" w14:textId="77777777" w:rsidR="004031BE" w:rsidRPr="00714F8E" w:rsidRDefault="004031BE" w:rsidP="00850D92">
            <w:pPr>
              <w:jc w:val="center"/>
              <w:rPr>
                <w:sz w:val="20"/>
                <w:szCs w:val="20"/>
              </w:rPr>
            </w:pPr>
            <w:r w:rsidRPr="00714F8E">
              <w:rPr>
                <w:sz w:val="20"/>
                <w:szCs w:val="20"/>
              </w:rPr>
              <w:t>Contratación -CPS</w:t>
            </w:r>
          </w:p>
        </w:tc>
        <w:tc>
          <w:tcPr>
            <w:tcW w:w="1008" w:type="pct"/>
            <w:tcMar>
              <w:top w:w="28" w:type="dxa"/>
              <w:bottom w:w="28" w:type="dxa"/>
            </w:tcMar>
            <w:vAlign w:val="center"/>
          </w:tcPr>
          <w:p w14:paraId="22A4F59C" w14:textId="77777777" w:rsidR="004031BE" w:rsidRPr="00714F8E" w:rsidRDefault="004031BE" w:rsidP="00C67083">
            <w:pPr>
              <w:ind w:hanging="2"/>
              <w:jc w:val="center"/>
              <w:rPr>
                <w:bCs/>
                <w:color w:val="000000"/>
                <w:sz w:val="20"/>
                <w:szCs w:val="20"/>
              </w:rPr>
            </w:pPr>
            <w:r w:rsidRPr="00714F8E">
              <w:rPr>
                <w:bCs/>
                <w:color w:val="000000"/>
                <w:sz w:val="20"/>
                <w:szCs w:val="20"/>
              </w:rPr>
              <w:lastRenderedPageBreak/>
              <w:t>Solicitud creación de tercero.</w:t>
            </w:r>
          </w:p>
        </w:tc>
      </w:tr>
      <w:tr w:rsidR="004031BE" w:rsidRPr="00714F8E" w14:paraId="1A5F49D9" w14:textId="77777777" w:rsidTr="00B26E51">
        <w:trPr>
          <w:jc w:val="center"/>
        </w:trPr>
        <w:tc>
          <w:tcPr>
            <w:tcW w:w="216" w:type="pct"/>
            <w:tcMar>
              <w:top w:w="28" w:type="dxa"/>
              <w:bottom w:w="28" w:type="dxa"/>
            </w:tcMar>
            <w:vAlign w:val="center"/>
          </w:tcPr>
          <w:p w14:paraId="1962E64A"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02296B3F" w14:textId="77777777" w:rsidR="004031BE" w:rsidRPr="00714F8E" w:rsidRDefault="004031BE" w:rsidP="00C67083">
            <w:pPr>
              <w:ind w:hanging="2"/>
              <w:jc w:val="both"/>
              <w:rPr>
                <w:i/>
                <w:sz w:val="18"/>
                <w:szCs w:val="18"/>
              </w:rPr>
            </w:pPr>
            <w:r w:rsidRPr="00714F8E">
              <w:rPr>
                <w:sz w:val="20"/>
                <w:szCs w:val="20"/>
              </w:rPr>
              <w:t>Recibir, revisar, y tramitar en la plataforma de regalías la solicitud de creación de tercero SGR en días hábiles</w:t>
            </w:r>
            <w:r w:rsidRPr="00714F8E">
              <w:rPr>
                <w:i/>
                <w:sz w:val="18"/>
                <w:szCs w:val="18"/>
              </w:rPr>
              <w:t>.</w:t>
            </w:r>
          </w:p>
          <w:p w14:paraId="0A03F282" w14:textId="77777777" w:rsidR="004031BE" w:rsidRPr="00714F8E" w:rsidRDefault="004031BE" w:rsidP="00C67083">
            <w:pPr>
              <w:ind w:hanging="2"/>
              <w:jc w:val="both"/>
              <w:rPr>
                <w:sz w:val="20"/>
                <w:szCs w:val="20"/>
              </w:rPr>
            </w:pPr>
          </w:p>
          <w:p w14:paraId="547B158F" w14:textId="77777777" w:rsidR="004031BE" w:rsidRPr="00714F8E" w:rsidRDefault="004031BE" w:rsidP="00C67083">
            <w:pPr>
              <w:ind w:hanging="2"/>
              <w:jc w:val="both"/>
              <w:rPr>
                <w:i/>
                <w:iCs/>
                <w:sz w:val="18"/>
                <w:szCs w:val="18"/>
              </w:rPr>
            </w:pPr>
            <w:r w:rsidRPr="00714F8E">
              <w:rPr>
                <w:b/>
                <w:bCs/>
                <w:i/>
                <w:iCs/>
                <w:sz w:val="18"/>
                <w:szCs w:val="18"/>
              </w:rPr>
              <w:t>Nota 1:</w:t>
            </w:r>
            <w:r w:rsidRPr="00714F8E">
              <w:rPr>
                <w:i/>
                <w:iCs/>
                <w:sz w:val="18"/>
                <w:szCs w:val="18"/>
              </w:rPr>
              <w:t xml:space="preserve"> En caso de cancelación o devolución deberá hacerse mediante el mismo correo por el cual se realizó la solicitud justificando él motivo de la cancelación o devolución con el fin de realizar la trazabilidad de estos.</w:t>
            </w:r>
          </w:p>
        </w:tc>
        <w:tc>
          <w:tcPr>
            <w:tcW w:w="979" w:type="pct"/>
            <w:tcMar>
              <w:top w:w="28" w:type="dxa"/>
              <w:bottom w:w="28" w:type="dxa"/>
            </w:tcMar>
            <w:vAlign w:val="center"/>
          </w:tcPr>
          <w:p w14:paraId="10F6DF7E" w14:textId="77777777" w:rsidR="004031BE" w:rsidRPr="00714F8E" w:rsidRDefault="00760443" w:rsidP="00850D92">
            <w:pPr>
              <w:jc w:val="center"/>
            </w:pPr>
            <w:r w:rsidRPr="00714F8E">
              <w:rPr>
                <w:sz w:val="20"/>
                <w:szCs w:val="20"/>
              </w:rPr>
              <w:t>Jefe Dirección Financiera</w:t>
            </w:r>
          </w:p>
        </w:tc>
        <w:tc>
          <w:tcPr>
            <w:tcW w:w="1008" w:type="pct"/>
            <w:tcMar>
              <w:top w:w="28" w:type="dxa"/>
              <w:bottom w:w="28" w:type="dxa"/>
            </w:tcMar>
            <w:vAlign w:val="center"/>
          </w:tcPr>
          <w:p w14:paraId="69E89314" w14:textId="77777777" w:rsidR="004031BE" w:rsidRPr="00714F8E" w:rsidRDefault="004031BE" w:rsidP="00C67083">
            <w:pPr>
              <w:ind w:hanging="2"/>
              <w:jc w:val="center"/>
              <w:rPr>
                <w:color w:val="000000"/>
                <w:sz w:val="20"/>
                <w:szCs w:val="20"/>
              </w:rPr>
            </w:pPr>
            <w:r w:rsidRPr="00714F8E">
              <w:rPr>
                <w:color w:val="000000"/>
                <w:sz w:val="20"/>
                <w:szCs w:val="20"/>
              </w:rPr>
              <w:t>Tercero en trámite en la Plataforma de Regalías</w:t>
            </w:r>
          </w:p>
        </w:tc>
      </w:tr>
      <w:tr w:rsidR="004031BE" w:rsidRPr="00714F8E" w14:paraId="6BE61BD6" w14:textId="77777777" w:rsidTr="00B26E51">
        <w:trPr>
          <w:jc w:val="center"/>
        </w:trPr>
        <w:tc>
          <w:tcPr>
            <w:tcW w:w="216" w:type="pct"/>
            <w:tcMar>
              <w:top w:w="28" w:type="dxa"/>
              <w:bottom w:w="28" w:type="dxa"/>
            </w:tcMar>
            <w:vAlign w:val="center"/>
          </w:tcPr>
          <w:p w14:paraId="54A0CCAB"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37D896DC" w14:textId="77777777" w:rsidR="004031BE" w:rsidRPr="00714F8E" w:rsidRDefault="004031BE" w:rsidP="00C67083">
            <w:pPr>
              <w:ind w:hanging="2"/>
              <w:jc w:val="both"/>
              <w:rPr>
                <w:sz w:val="20"/>
                <w:szCs w:val="20"/>
              </w:rPr>
            </w:pPr>
            <w:r w:rsidRPr="00714F8E">
              <w:rPr>
                <w:sz w:val="20"/>
                <w:szCs w:val="20"/>
              </w:rPr>
              <w:t>Realizar el cargue y validar información para su creación en la plataforma del SGR.</w:t>
            </w:r>
          </w:p>
        </w:tc>
        <w:tc>
          <w:tcPr>
            <w:tcW w:w="979" w:type="pct"/>
            <w:tcMar>
              <w:top w:w="28" w:type="dxa"/>
              <w:bottom w:w="28" w:type="dxa"/>
            </w:tcMar>
            <w:vAlign w:val="center"/>
          </w:tcPr>
          <w:p w14:paraId="0B204E7E" w14:textId="77777777" w:rsidR="004031BE" w:rsidRPr="00714F8E" w:rsidRDefault="004031BE" w:rsidP="00850D92">
            <w:pPr>
              <w:jc w:val="center"/>
              <w:rPr>
                <w:sz w:val="20"/>
                <w:szCs w:val="20"/>
              </w:rPr>
            </w:pPr>
            <w:r w:rsidRPr="00714F8E">
              <w:rPr>
                <w:sz w:val="20"/>
                <w:szCs w:val="20"/>
              </w:rPr>
              <w:t>Jefe Dirección Financiera</w:t>
            </w:r>
          </w:p>
        </w:tc>
        <w:tc>
          <w:tcPr>
            <w:tcW w:w="1008" w:type="pct"/>
            <w:tcMar>
              <w:top w:w="28" w:type="dxa"/>
              <w:bottom w:w="28" w:type="dxa"/>
            </w:tcMar>
            <w:vAlign w:val="center"/>
          </w:tcPr>
          <w:p w14:paraId="716FDFB5" w14:textId="77777777" w:rsidR="004031BE" w:rsidRPr="00714F8E" w:rsidRDefault="004031BE" w:rsidP="00C67083">
            <w:pPr>
              <w:ind w:hanging="2"/>
              <w:jc w:val="center"/>
              <w:rPr>
                <w:sz w:val="20"/>
                <w:szCs w:val="20"/>
              </w:rPr>
            </w:pPr>
            <w:r w:rsidRPr="00714F8E">
              <w:rPr>
                <w:sz w:val="20"/>
                <w:szCs w:val="20"/>
              </w:rPr>
              <w:t>Tercero creado en el SGR.</w:t>
            </w:r>
          </w:p>
        </w:tc>
      </w:tr>
      <w:tr w:rsidR="004031BE" w:rsidRPr="00714F8E" w14:paraId="4E3C23CD" w14:textId="77777777" w:rsidTr="00B26E51">
        <w:trPr>
          <w:jc w:val="center"/>
        </w:trPr>
        <w:tc>
          <w:tcPr>
            <w:tcW w:w="216" w:type="pct"/>
            <w:tcMar>
              <w:top w:w="28" w:type="dxa"/>
              <w:bottom w:w="28" w:type="dxa"/>
            </w:tcMar>
            <w:vAlign w:val="center"/>
          </w:tcPr>
          <w:p w14:paraId="75C6CEF5"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66FE94B2" w14:textId="77777777" w:rsidR="004031BE" w:rsidRPr="00714F8E" w:rsidRDefault="004031BE" w:rsidP="00C67083">
            <w:pPr>
              <w:ind w:hanging="2"/>
              <w:jc w:val="both"/>
              <w:rPr>
                <w:sz w:val="20"/>
                <w:szCs w:val="20"/>
              </w:rPr>
            </w:pPr>
            <w:r w:rsidRPr="00714F8E">
              <w:rPr>
                <w:sz w:val="20"/>
                <w:szCs w:val="20"/>
              </w:rPr>
              <w:t>Emitir respuesta al correo solicitante de creación de tercero en el SGR, con éxito.</w:t>
            </w:r>
          </w:p>
        </w:tc>
        <w:tc>
          <w:tcPr>
            <w:tcW w:w="979" w:type="pct"/>
            <w:tcMar>
              <w:top w:w="28" w:type="dxa"/>
              <w:bottom w:w="28" w:type="dxa"/>
            </w:tcMar>
            <w:vAlign w:val="center"/>
          </w:tcPr>
          <w:p w14:paraId="4F9B6F11" w14:textId="212473D9" w:rsidR="004031BE" w:rsidRPr="00714F8E" w:rsidRDefault="004031BE" w:rsidP="00850D92">
            <w:pPr>
              <w:jc w:val="center"/>
              <w:rPr>
                <w:sz w:val="20"/>
                <w:szCs w:val="20"/>
              </w:rPr>
            </w:pPr>
            <w:r w:rsidRPr="00714F8E">
              <w:rPr>
                <w:sz w:val="20"/>
                <w:szCs w:val="20"/>
              </w:rPr>
              <w:t>Jefe Dirección Financiera/Profesional de apoyo</w:t>
            </w:r>
            <w:r w:rsidR="00824C9C" w:rsidRPr="00714F8E">
              <w:rPr>
                <w:sz w:val="20"/>
                <w:szCs w:val="20"/>
              </w:rPr>
              <w:t xml:space="preserve"> Dirección Financiera</w:t>
            </w:r>
            <w:r w:rsidRPr="00714F8E">
              <w:rPr>
                <w:sz w:val="20"/>
                <w:szCs w:val="20"/>
              </w:rPr>
              <w:t>.</w:t>
            </w:r>
          </w:p>
        </w:tc>
        <w:tc>
          <w:tcPr>
            <w:tcW w:w="1008" w:type="pct"/>
            <w:tcMar>
              <w:top w:w="28" w:type="dxa"/>
              <w:bottom w:w="28" w:type="dxa"/>
            </w:tcMar>
            <w:vAlign w:val="center"/>
          </w:tcPr>
          <w:p w14:paraId="1900C96D" w14:textId="77777777" w:rsidR="004031BE" w:rsidRPr="00714F8E" w:rsidRDefault="004031BE" w:rsidP="00C67083">
            <w:pPr>
              <w:ind w:hanging="2"/>
              <w:jc w:val="center"/>
              <w:rPr>
                <w:sz w:val="20"/>
                <w:szCs w:val="20"/>
              </w:rPr>
            </w:pPr>
            <w:r w:rsidRPr="00714F8E">
              <w:rPr>
                <w:sz w:val="20"/>
                <w:szCs w:val="20"/>
              </w:rPr>
              <w:t>Correo electrónico.</w:t>
            </w:r>
          </w:p>
        </w:tc>
      </w:tr>
      <w:tr w:rsidR="004031BE" w:rsidRPr="00714F8E" w14:paraId="70498C16" w14:textId="77777777" w:rsidTr="00B26E51">
        <w:trPr>
          <w:jc w:val="center"/>
        </w:trPr>
        <w:tc>
          <w:tcPr>
            <w:tcW w:w="216" w:type="pct"/>
            <w:tcMar>
              <w:top w:w="28" w:type="dxa"/>
              <w:bottom w:w="28" w:type="dxa"/>
            </w:tcMar>
            <w:vAlign w:val="center"/>
          </w:tcPr>
          <w:p w14:paraId="74365B11"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64509515" w14:textId="77777777" w:rsidR="004031BE" w:rsidRPr="00714F8E" w:rsidRDefault="004031BE" w:rsidP="00C67083">
            <w:pPr>
              <w:jc w:val="both"/>
              <w:rPr>
                <w:sz w:val="20"/>
                <w:szCs w:val="20"/>
              </w:rPr>
            </w:pPr>
            <w:r w:rsidRPr="00714F8E">
              <w:rPr>
                <w:sz w:val="20"/>
                <w:szCs w:val="20"/>
              </w:rPr>
              <w:t>Proyectar la solicitud del CDP y/o RP adjuntando los documentos referenciados en Capítulo 5 Condiciones Generales “</w:t>
            </w:r>
            <w:r w:rsidRPr="00714F8E">
              <w:rPr>
                <w:b/>
                <w:color w:val="000000"/>
                <w:sz w:val="20"/>
                <w:szCs w:val="20"/>
              </w:rPr>
              <w:t>SOLICITUD DE DISPONIBILIDAD VIA CORREO ELECTRONICO (SGR)”</w:t>
            </w:r>
            <w:r w:rsidRPr="00714F8E">
              <w:rPr>
                <w:sz w:val="20"/>
                <w:szCs w:val="20"/>
              </w:rPr>
              <w:t xml:space="preserve">, y enviar al correo de Dirección Financiera. </w:t>
            </w:r>
          </w:p>
          <w:p w14:paraId="027434DA" w14:textId="1A7AACEF" w:rsidR="004031BE" w:rsidRPr="00714F8E" w:rsidRDefault="004031BE" w:rsidP="00C67083">
            <w:pPr>
              <w:ind w:hanging="2"/>
              <w:jc w:val="both"/>
              <w:rPr>
                <w:i/>
                <w:sz w:val="18"/>
                <w:szCs w:val="18"/>
              </w:rPr>
            </w:pPr>
            <w:r w:rsidRPr="00714F8E">
              <w:rPr>
                <w:b/>
                <w:i/>
                <w:sz w:val="18"/>
                <w:szCs w:val="18"/>
              </w:rPr>
              <w:t>Nota 1:</w:t>
            </w:r>
            <w:r w:rsidRPr="00714F8E">
              <w:rPr>
                <w:i/>
                <w:sz w:val="18"/>
                <w:szCs w:val="18"/>
              </w:rPr>
              <w:t xml:space="preserve"> Para las solicitudes de CDP y/o RP del SGR el solicitante de cada dependencia deberá remitir CDP y/o RP con los soportes al correo </w:t>
            </w:r>
            <w:hyperlink r:id="rId9" w:history="1">
              <w:r w:rsidR="0070198F" w:rsidRPr="00714F8E">
                <w:rPr>
                  <w:rStyle w:val="Hipervnculo"/>
                  <w:i/>
                  <w:iCs/>
                  <w:sz w:val="18"/>
                  <w:szCs w:val="18"/>
                </w:rPr>
                <w:t>direccionfinanciera@unillanos.edu.co</w:t>
              </w:r>
            </w:hyperlink>
          </w:p>
          <w:p w14:paraId="3F1C4A17" w14:textId="77777777" w:rsidR="004031BE" w:rsidRPr="00714F8E" w:rsidRDefault="004031BE" w:rsidP="00C67083">
            <w:pPr>
              <w:jc w:val="both"/>
              <w:rPr>
                <w:i/>
                <w:sz w:val="18"/>
                <w:szCs w:val="18"/>
              </w:rPr>
            </w:pPr>
            <w:r w:rsidRPr="00714F8E">
              <w:rPr>
                <w:b/>
                <w:i/>
                <w:sz w:val="18"/>
                <w:szCs w:val="18"/>
              </w:rPr>
              <w:t>Nota 2:</w:t>
            </w:r>
            <w:r w:rsidRPr="00714F8E">
              <w:rPr>
                <w:i/>
                <w:sz w:val="18"/>
                <w:szCs w:val="18"/>
              </w:rPr>
              <w:t xml:space="preserve"> Si la solicitud es realizada en el horario de 7:30 am a 12:00pm. se tramitará con fecha de ese mismo día, de lo contrario se expedirá el RP - SGR con fecha del día siguiente o se cancelará la solicitud, según sea el caso.</w:t>
            </w:r>
          </w:p>
          <w:p w14:paraId="3B53255B" w14:textId="77777777" w:rsidR="004031BE" w:rsidRPr="00714F8E" w:rsidRDefault="004031BE" w:rsidP="00C67083">
            <w:pPr>
              <w:jc w:val="both"/>
              <w:rPr>
                <w:i/>
                <w:sz w:val="18"/>
                <w:szCs w:val="18"/>
              </w:rPr>
            </w:pPr>
            <w:r w:rsidRPr="00714F8E">
              <w:rPr>
                <w:b/>
                <w:i/>
                <w:sz w:val="18"/>
                <w:szCs w:val="18"/>
              </w:rPr>
              <w:t>Nota 3:</w:t>
            </w:r>
            <w:r w:rsidRPr="00714F8E">
              <w:rPr>
                <w:i/>
                <w:sz w:val="18"/>
                <w:szCs w:val="18"/>
              </w:rPr>
              <w:t xml:space="preserve"> Si la solicitud de CDP es de SGR primero se creará en la Plataforma de Regalías, para poder dar continuidad a su creación en el sistema de SICOF.</w:t>
            </w:r>
          </w:p>
          <w:p w14:paraId="7FCCEC19" w14:textId="77777777" w:rsidR="004031BE" w:rsidRPr="00714F8E" w:rsidRDefault="004031BE" w:rsidP="00C67083">
            <w:pPr>
              <w:ind w:hanging="2"/>
              <w:jc w:val="both"/>
              <w:rPr>
                <w:sz w:val="18"/>
                <w:szCs w:val="18"/>
              </w:rPr>
            </w:pPr>
            <w:r w:rsidRPr="00714F8E">
              <w:rPr>
                <w:b/>
                <w:i/>
                <w:sz w:val="18"/>
                <w:szCs w:val="18"/>
              </w:rPr>
              <w:t>Nota 4:</w:t>
            </w:r>
            <w:r w:rsidRPr="00714F8E">
              <w:rPr>
                <w:i/>
                <w:sz w:val="18"/>
                <w:szCs w:val="18"/>
              </w:rPr>
              <w:t xml:space="preserve"> El formato deberá contar con su respectiva firma de autorización, según sea el caso.</w:t>
            </w:r>
          </w:p>
        </w:tc>
        <w:tc>
          <w:tcPr>
            <w:tcW w:w="979" w:type="pct"/>
            <w:tcMar>
              <w:top w:w="28" w:type="dxa"/>
              <w:bottom w:w="28" w:type="dxa"/>
            </w:tcMar>
            <w:vAlign w:val="center"/>
          </w:tcPr>
          <w:p w14:paraId="738A6554" w14:textId="77777777" w:rsidR="004031BE" w:rsidRPr="00714F8E" w:rsidRDefault="004031BE" w:rsidP="00850D92">
            <w:pPr>
              <w:pStyle w:val="Prrafodelista"/>
              <w:widowControl/>
              <w:suppressAutoHyphens/>
              <w:autoSpaceDE/>
              <w:autoSpaceDN/>
              <w:spacing w:line="1" w:lineRule="atLeast"/>
              <w:ind w:left="0"/>
              <w:contextualSpacing w:val="0"/>
              <w:jc w:val="center"/>
              <w:textDirection w:val="btLr"/>
              <w:textAlignment w:val="top"/>
              <w:outlineLvl w:val="0"/>
              <w:rPr>
                <w:sz w:val="20"/>
                <w:szCs w:val="20"/>
              </w:rPr>
            </w:pPr>
            <w:r w:rsidRPr="00714F8E">
              <w:rPr>
                <w:sz w:val="20"/>
                <w:szCs w:val="20"/>
              </w:rPr>
              <w:t>Licitaciones-VRU</w:t>
            </w:r>
          </w:p>
          <w:p w14:paraId="1F5E373C" w14:textId="77777777" w:rsidR="004031BE" w:rsidRPr="00714F8E" w:rsidRDefault="004031BE" w:rsidP="00850D92">
            <w:pPr>
              <w:pStyle w:val="Prrafodelista"/>
              <w:widowControl/>
              <w:suppressAutoHyphens/>
              <w:autoSpaceDE/>
              <w:autoSpaceDN/>
              <w:spacing w:line="1" w:lineRule="atLeast"/>
              <w:ind w:left="0"/>
              <w:contextualSpacing w:val="0"/>
              <w:jc w:val="center"/>
              <w:textDirection w:val="btLr"/>
              <w:textAlignment w:val="top"/>
              <w:outlineLvl w:val="0"/>
              <w:rPr>
                <w:sz w:val="20"/>
                <w:szCs w:val="20"/>
              </w:rPr>
            </w:pPr>
            <w:r w:rsidRPr="00714F8E">
              <w:rPr>
                <w:sz w:val="20"/>
                <w:szCs w:val="20"/>
              </w:rPr>
              <w:t>Proveedores-VRU</w:t>
            </w:r>
          </w:p>
          <w:p w14:paraId="7C79CC0A" w14:textId="77777777" w:rsidR="004031BE" w:rsidRPr="00714F8E" w:rsidRDefault="004031BE" w:rsidP="00850D92">
            <w:pPr>
              <w:pStyle w:val="Prrafodelista"/>
              <w:widowControl/>
              <w:suppressAutoHyphens/>
              <w:autoSpaceDE/>
              <w:autoSpaceDN/>
              <w:spacing w:line="1" w:lineRule="atLeast"/>
              <w:ind w:left="0"/>
              <w:contextualSpacing w:val="0"/>
              <w:jc w:val="center"/>
              <w:textDirection w:val="btLr"/>
              <w:textAlignment w:val="top"/>
              <w:outlineLvl w:val="0"/>
              <w:rPr>
                <w:sz w:val="20"/>
                <w:szCs w:val="20"/>
              </w:rPr>
            </w:pPr>
            <w:r w:rsidRPr="00714F8E">
              <w:rPr>
                <w:sz w:val="20"/>
                <w:szCs w:val="20"/>
              </w:rPr>
              <w:t>Vice-académica</w:t>
            </w:r>
          </w:p>
          <w:p w14:paraId="67959444" w14:textId="77777777" w:rsidR="004031BE" w:rsidRPr="00714F8E" w:rsidRDefault="004031BE" w:rsidP="00850D92">
            <w:pPr>
              <w:pStyle w:val="Prrafodelista"/>
              <w:widowControl/>
              <w:suppressAutoHyphens/>
              <w:autoSpaceDE/>
              <w:autoSpaceDN/>
              <w:spacing w:line="1" w:lineRule="atLeast"/>
              <w:ind w:left="0"/>
              <w:contextualSpacing w:val="0"/>
              <w:jc w:val="center"/>
              <w:textDirection w:val="btLr"/>
              <w:textAlignment w:val="top"/>
              <w:outlineLvl w:val="0"/>
              <w:rPr>
                <w:sz w:val="20"/>
                <w:szCs w:val="20"/>
              </w:rPr>
            </w:pPr>
            <w:r w:rsidRPr="00714F8E">
              <w:rPr>
                <w:sz w:val="20"/>
                <w:szCs w:val="20"/>
              </w:rPr>
              <w:t>Contratación -CPS</w:t>
            </w:r>
          </w:p>
        </w:tc>
        <w:tc>
          <w:tcPr>
            <w:tcW w:w="1008" w:type="pct"/>
            <w:tcMar>
              <w:top w:w="28" w:type="dxa"/>
              <w:bottom w:w="28" w:type="dxa"/>
            </w:tcMar>
            <w:vAlign w:val="center"/>
          </w:tcPr>
          <w:p w14:paraId="7065DFA0" w14:textId="77777777" w:rsidR="004031BE" w:rsidRPr="00714F8E" w:rsidRDefault="004031BE" w:rsidP="00C67083">
            <w:pPr>
              <w:ind w:hanging="2"/>
              <w:jc w:val="center"/>
              <w:rPr>
                <w:color w:val="0000FF"/>
                <w:sz w:val="20"/>
                <w:szCs w:val="20"/>
              </w:rPr>
            </w:pPr>
            <w:r w:rsidRPr="00714F8E">
              <w:rPr>
                <w:b/>
                <w:color w:val="0000FF"/>
                <w:sz w:val="20"/>
                <w:szCs w:val="20"/>
              </w:rPr>
              <w:t>FO-GBS-02</w:t>
            </w:r>
          </w:p>
          <w:p w14:paraId="0F40DEAF" w14:textId="77777777" w:rsidR="006B3216" w:rsidRPr="00714F8E" w:rsidRDefault="004031BE" w:rsidP="00C67083">
            <w:pPr>
              <w:ind w:hanging="2"/>
              <w:jc w:val="center"/>
              <w:rPr>
                <w:sz w:val="20"/>
                <w:szCs w:val="20"/>
              </w:rPr>
            </w:pPr>
            <w:r w:rsidRPr="00714F8E">
              <w:rPr>
                <w:sz w:val="20"/>
                <w:szCs w:val="20"/>
              </w:rPr>
              <w:t xml:space="preserve">Solicitud de disponibilidad, y/o formato Solicitud de compromiso </w:t>
            </w:r>
          </w:p>
          <w:p w14:paraId="46ABA63B" w14:textId="77777777" w:rsidR="00305528" w:rsidRPr="00714F8E" w:rsidRDefault="004031BE" w:rsidP="00C67083">
            <w:pPr>
              <w:ind w:hanging="2"/>
              <w:jc w:val="center"/>
              <w:rPr>
                <w:sz w:val="20"/>
                <w:szCs w:val="20"/>
              </w:rPr>
            </w:pPr>
            <w:r w:rsidRPr="00714F8E">
              <w:rPr>
                <w:b/>
                <w:color w:val="0000FF"/>
                <w:sz w:val="20"/>
                <w:szCs w:val="20"/>
              </w:rPr>
              <w:t>FO-GBS-08</w:t>
            </w:r>
          </w:p>
          <w:p w14:paraId="42150A4A" w14:textId="77777777" w:rsidR="004031BE" w:rsidRPr="00714F8E" w:rsidRDefault="004031BE" w:rsidP="00C67083">
            <w:pPr>
              <w:ind w:hanging="2"/>
              <w:jc w:val="center"/>
              <w:rPr>
                <w:color w:val="0000FF"/>
                <w:sz w:val="20"/>
                <w:szCs w:val="20"/>
              </w:rPr>
            </w:pPr>
            <w:r w:rsidRPr="00714F8E">
              <w:rPr>
                <w:sz w:val="20"/>
                <w:szCs w:val="20"/>
              </w:rPr>
              <w:t>soportes al</w:t>
            </w:r>
          </w:p>
          <w:p w14:paraId="3C387F17" w14:textId="77777777" w:rsidR="004031BE" w:rsidRPr="00714F8E" w:rsidRDefault="004031BE" w:rsidP="00C67083">
            <w:pPr>
              <w:ind w:hanging="2"/>
              <w:jc w:val="center"/>
              <w:rPr>
                <w:sz w:val="20"/>
                <w:szCs w:val="20"/>
              </w:rPr>
            </w:pPr>
            <w:r w:rsidRPr="00714F8E">
              <w:rPr>
                <w:sz w:val="20"/>
                <w:szCs w:val="20"/>
              </w:rPr>
              <w:t>Correo electrónico.</w:t>
            </w:r>
          </w:p>
          <w:p w14:paraId="5E7076C3" w14:textId="77777777" w:rsidR="00305528" w:rsidRPr="00714F8E" w:rsidRDefault="004031BE" w:rsidP="00CC5027">
            <w:pPr>
              <w:ind w:hanging="2"/>
              <w:jc w:val="center"/>
              <w:rPr>
                <w:sz w:val="20"/>
                <w:szCs w:val="20"/>
              </w:rPr>
            </w:pPr>
            <w:r w:rsidRPr="00714F8E">
              <w:rPr>
                <w:b/>
                <w:color w:val="0000FF"/>
                <w:sz w:val="20"/>
                <w:szCs w:val="20"/>
              </w:rPr>
              <w:t>FO-FIN-02</w:t>
            </w:r>
            <w:r w:rsidRPr="00714F8E">
              <w:rPr>
                <w:sz w:val="20"/>
                <w:szCs w:val="20"/>
              </w:rPr>
              <w:t xml:space="preserve"> </w:t>
            </w:r>
          </w:p>
          <w:p w14:paraId="1B88F5C7" w14:textId="77777777" w:rsidR="004031BE" w:rsidRPr="00714F8E" w:rsidRDefault="004031BE" w:rsidP="00CC5027">
            <w:pPr>
              <w:ind w:hanging="2"/>
              <w:jc w:val="center"/>
              <w:rPr>
                <w:sz w:val="20"/>
                <w:szCs w:val="20"/>
              </w:rPr>
            </w:pPr>
            <w:r w:rsidRPr="00714F8E">
              <w:rPr>
                <w:sz w:val="20"/>
                <w:szCs w:val="20"/>
              </w:rPr>
              <w:t>(Solamente cuando se requiera).</w:t>
            </w:r>
          </w:p>
        </w:tc>
      </w:tr>
      <w:tr w:rsidR="004031BE" w:rsidRPr="00714F8E" w14:paraId="0A3C63D3" w14:textId="77777777" w:rsidTr="00B26E51">
        <w:trPr>
          <w:jc w:val="center"/>
        </w:trPr>
        <w:tc>
          <w:tcPr>
            <w:tcW w:w="216" w:type="pct"/>
            <w:tcMar>
              <w:top w:w="28" w:type="dxa"/>
              <w:bottom w:w="28" w:type="dxa"/>
            </w:tcMar>
            <w:vAlign w:val="center"/>
          </w:tcPr>
          <w:p w14:paraId="50901C0E"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43912CDD" w14:textId="77777777" w:rsidR="004031BE" w:rsidRPr="00714F8E" w:rsidRDefault="004031BE" w:rsidP="00C67083">
            <w:pPr>
              <w:jc w:val="both"/>
              <w:rPr>
                <w:sz w:val="20"/>
                <w:szCs w:val="20"/>
              </w:rPr>
            </w:pPr>
            <w:r w:rsidRPr="00714F8E">
              <w:rPr>
                <w:sz w:val="20"/>
                <w:szCs w:val="20"/>
              </w:rPr>
              <w:t>Definir el Rubro a afectar.</w:t>
            </w:r>
          </w:p>
        </w:tc>
        <w:tc>
          <w:tcPr>
            <w:tcW w:w="979" w:type="pct"/>
            <w:tcMar>
              <w:top w:w="28" w:type="dxa"/>
              <w:bottom w:w="28" w:type="dxa"/>
            </w:tcMar>
            <w:vAlign w:val="center"/>
          </w:tcPr>
          <w:p w14:paraId="3372E3B7" w14:textId="77777777" w:rsidR="004031BE" w:rsidRPr="00714F8E" w:rsidRDefault="00760443" w:rsidP="00850D92">
            <w:pPr>
              <w:jc w:val="center"/>
              <w:rPr>
                <w:sz w:val="20"/>
                <w:szCs w:val="20"/>
              </w:rPr>
            </w:pPr>
            <w:r w:rsidRPr="00714F8E">
              <w:rPr>
                <w:sz w:val="20"/>
                <w:szCs w:val="20"/>
              </w:rPr>
              <w:t>Jefe Dirección Financiera</w:t>
            </w:r>
          </w:p>
        </w:tc>
        <w:tc>
          <w:tcPr>
            <w:tcW w:w="1008" w:type="pct"/>
            <w:tcMar>
              <w:top w:w="28" w:type="dxa"/>
              <w:bottom w:w="28" w:type="dxa"/>
            </w:tcMar>
            <w:vAlign w:val="center"/>
          </w:tcPr>
          <w:p w14:paraId="5996BD9E" w14:textId="77777777" w:rsidR="004031BE" w:rsidRPr="00714F8E" w:rsidRDefault="004031BE" w:rsidP="00C67083">
            <w:pPr>
              <w:ind w:hanging="2"/>
              <w:jc w:val="center"/>
              <w:rPr>
                <w:sz w:val="20"/>
                <w:szCs w:val="20"/>
              </w:rPr>
            </w:pPr>
            <w:r w:rsidRPr="00714F8E">
              <w:rPr>
                <w:sz w:val="20"/>
                <w:szCs w:val="20"/>
              </w:rPr>
              <w:t xml:space="preserve">SICOF- </w:t>
            </w:r>
          </w:p>
          <w:p w14:paraId="06F543F3" w14:textId="77777777" w:rsidR="004031BE" w:rsidRPr="00714F8E" w:rsidRDefault="004031BE" w:rsidP="00C67083">
            <w:pPr>
              <w:ind w:hanging="2"/>
              <w:jc w:val="center"/>
              <w:rPr>
                <w:b/>
                <w:color w:val="0000FF"/>
                <w:sz w:val="20"/>
                <w:szCs w:val="20"/>
              </w:rPr>
            </w:pPr>
            <w:r w:rsidRPr="00714F8E">
              <w:rPr>
                <w:sz w:val="20"/>
                <w:szCs w:val="20"/>
              </w:rPr>
              <w:t>Ejecución Pasiva</w:t>
            </w:r>
          </w:p>
        </w:tc>
      </w:tr>
      <w:tr w:rsidR="004031BE" w:rsidRPr="00714F8E" w14:paraId="2EF8B6D4" w14:textId="77777777" w:rsidTr="00B26E51">
        <w:trPr>
          <w:jc w:val="center"/>
        </w:trPr>
        <w:tc>
          <w:tcPr>
            <w:tcW w:w="216" w:type="pct"/>
            <w:tcMar>
              <w:top w:w="28" w:type="dxa"/>
              <w:bottom w:w="28" w:type="dxa"/>
            </w:tcMar>
            <w:vAlign w:val="center"/>
          </w:tcPr>
          <w:p w14:paraId="49CE3F03"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08543A1F" w14:textId="77777777" w:rsidR="004031BE" w:rsidRPr="00714F8E" w:rsidRDefault="004031BE" w:rsidP="00C67083">
            <w:pPr>
              <w:jc w:val="both"/>
              <w:rPr>
                <w:sz w:val="20"/>
                <w:szCs w:val="20"/>
              </w:rPr>
            </w:pPr>
            <w:r w:rsidRPr="00714F8E">
              <w:rPr>
                <w:sz w:val="20"/>
                <w:szCs w:val="20"/>
              </w:rPr>
              <w:t>Revisar y, elaborar CDP y/o RP en la plataforma de SGR.</w:t>
            </w:r>
          </w:p>
        </w:tc>
        <w:tc>
          <w:tcPr>
            <w:tcW w:w="979" w:type="pct"/>
            <w:tcMar>
              <w:top w:w="28" w:type="dxa"/>
              <w:bottom w:w="28" w:type="dxa"/>
            </w:tcMar>
            <w:vAlign w:val="center"/>
          </w:tcPr>
          <w:p w14:paraId="22467D8C" w14:textId="77777777" w:rsidR="004031BE" w:rsidRPr="00714F8E" w:rsidRDefault="004031BE" w:rsidP="00850D92">
            <w:pPr>
              <w:jc w:val="center"/>
              <w:rPr>
                <w:sz w:val="20"/>
                <w:szCs w:val="20"/>
              </w:rPr>
            </w:pPr>
            <w:r w:rsidRPr="00714F8E">
              <w:rPr>
                <w:sz w:val="20"/>
                <w:szCs w:val="20"/>
              </w:rPr>
              <w:t>Jefe Dirección Financiera</w:t>
            </w:r>
          </w:p>
        </w:tc>
        <w:tc>
          <w:tcPr>
            <w:tcW w:w="1008" w:type="pct"/>
            <w:tcMar>
              <w:top w:w="28" w:type="dxa"/>
              <w:bottom w:w="28" w:type="dxa"/>
            </w:tcMar>
            <w:vAlign w:val="center"/>
          </w:tcPr>
          <w:p w14:paraId="054B25E0" w14:textId="77777777" w:rsidR="004031BE" w:rsidRPr="00714F8E" w:rsidRDefault="004031BE" w:rsidP="00C67083">
            <w:pPr>
              <w:ind w:hanging="2"/>
              <w:jc w:val="center"/>
              <w:rPr>
                <w:b/>
                <w:color w:val="0000FF"/>
                <w:sz w:val="20"/>
                <w:szCs w:val="20"/>
              </w:rPr>
            </w:pPr>
            <w:r w:rsidRPr="00714F8E">
              <w:rPr>
                <w:sz w:val="20"/>
                <w:szCs w:val="20"/>
              </w:rPr>
              <w:t>RP y/o CDP generados en la plataforma SGR.</w:t>
            </w:r>
          </w:p>
        </w:tc>
      </w:tr>
      <w:tr w:rsidR="004031BE" w:rsidRPr="00714F8E" w14:paraId="2085CD9C" w14:textId="77777777" w:rsidTr="00B26E51">
        <w:trPr>
          <w:jc w:val="center"/>
        </w:trPr>
        <w:tc>
          <w:tcPr>
            <w:tcW w:w="216" w:type="pct"/>
            <w:tcMar>
              <w:top w:w="28" w:type="dxa"/>
              <w:bottom w:w="28" w:type="dxa"/>
            </w:tcMar>
            <w:vAlign w:val="center"/>
          </w:tcPr>
          <w:p w14:paraId="168A9C30"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5E96A79D" w14:textId="77777777" w:rsidR="004031BE" w:rsidRPr="00714F8E" w:rsidRDefault="004031BE" w:rsidP="00C67083">
            <w:pPr>
              <w:jc w:val="both"/>
              <w:rPr>
                <w:sz w:val="20"/>
                <w:szCs w:val="20"/>
              </w:rPr>
            </w:pPr>
            <w:r w:rsidRPr="00714F8E">
              <w:rPr>
                <w:sz w:val="20"/>
                <w:szCs w:val="20"/>
              </w:rPr>
              <w:t>Revisar, elaborar y aprobar CDP y/o RP en la plataforma de SICOF.</w:t>
            </w:r>
          </w:p>
        </w:tc>
        <w:tc>
          <w:tcPr>
            <w:tcW w:w="979" w:type="pct"/>
            <w:tcMar>
              <w:top w:w="28" w:type="dxa"/>
              <w:bottom w:w="28" w:type="dxa"/>
            </w:tcMar>
            <w:vAlign w:val="center"/>
          </w:tcPr>
          <w:p w14:paraId="54A92B7E" w14:textId="77777777" w:rsidR="004031BE" w:rsidRPr="00714F8E" w:rsidRDefault="004031BE" w:rsidP="00850D92">
            <w:pPr>
              <w:jc w:val="center"/>
              <w:rPr>
                <w:sz w:val="20"/>
                <w:szCs w:val="20"/>
              </w:rPr>
            </w:pPr>
            <w:r w:rsidRPr="00714F8E">
              <w:rPr>
                <w:sz w:val="20"/>
                <w:szCs w:val="20"/>
              </w:rPr>
              <w:t>Profesional de Apoyo Dirección Financiera (Presupuesto).</w:t>
            </w:r>
          </w:p>
        </w:tc>
        <w:tc>
          <w:tcPr>
            <w:tcW w:w="1008" w:type="pct"/>
            <w:tcMar>
              <w:top w:w="28" w:type="dxa"/>
              <w:bottom w:w="28" w:type="dxa"/>
            </w:tcMar>
            <w:vAlign w:val="center"/>
          </w:tcPr>
          <w:p w14:paraId="78F66B78" w14:textId="77777777" w:rsidR="004031BE" w:rsidRPr="00714F8E" w:rsidRDefault="004031BE" w:rsidP="00C67083">
            <w:pPr>
              <w:jc w:val="center"/>
              <w:rPr>
                <w:sz w:val="20"/>
                <w:szCs w:val="20"/>
              </w:rPr>
            </w:pPr>
            <w:r w:rsidRPr="00714F8E">
              <w:rPr>
                <w:sz w:val="20"/>
                <w:szCs w:val="20"/>
              </w:rPr>
              <w:t>RP y/o CDP generados en SICOF</w:t>
            </w:r>
          </w:p>
        </w:tc>
      </w:tr>
      <w:tr w:rsidR="004031BE" w:rsidRPr="00714F8E" w14:paraId="45BDF1D4" w14:textId="77777777" w:rsidTr="00B26E51">
        <w:trPr>
          <w:jc w:val="center"/>
        </w:trPr>
        <w:tc>
          <w:tcPr>
            <w:tcW w:w="216" w:type="pct"/>
            <w:tcMar>
              <w:top w:w="28" w:type="dxa"/>
              <w:bottom w:w="28" w:type="dxa"/>
            </w:tcMar>
            <w:vAlign w:val="center"/>
          </w:tcPr>
          <w:p w14:paraId="482DAC9E"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1B44062A" w14:textId="77777777" w:rsidR="004031BE" w:rsidRPr="00714F8E" w:rsidRDefault="004031BE" w:rsidP="00C67083">
            <w:pPr>
              <w:jc w:val="both"/>
              <w:rPr>
                <w:sz w:val="20"/>
                <w:szCs w:val="20"/>
              </w:rPr>
            </w:pPr>
            <w:r w:rsidRPr="00714F8E">
              <w:rPr>
                <w:sz w:val="20"/>
                <w:szCs w:val="20"/>
              </w:rPr>
              <w:t>Enviar respuesta a la dependencia solicitante.</w:t>
            </w:r>
          </w:p>
          <w:p w14:paraId="1BAD27CA" w14:textId="77777777" w:rsidR="004031BE" w:rsidRPr="00714F8E" w:rsidRDefault="004031BE" w:rsidP="00C67083">
            <w:pPr>
              <w:jc w:val="both"/>
              <w:rPr>
                <w:i/>
                <w:sz w:val="18"/>
                <w:szCs w:val="20"/>
              </w:rPr>
            </w:pPr>
            <w:r w:rsidRPr="00714F8E">
              <w:rPr>
                <w:i/>
                <w:sz w:val="18"/>
                <w:szCs w:val="20"/>
              </w:rPr>
              <w:t>Nota 1: Se remite respuesta según sea la solicitud recibida para el trámite de CDP y/o RP por medio de correo electrónico.</w:t>
            </w:r>
          </w:p>
          <w:p w14:paraId="5CDC4281" w14:textId="77777777" w:rsidR="004031BE" w:rsidRPr="00714F8E" w:rsidRDefault="004031BE" w:rsidP="00C67083">
            <w:pPr>
              <w:jc w:val="both"/>
              <w:rPr>
                <w:sz w:val="20"/>
                <w:szCs w:val="20"/>
              </w:rPr>
            </w:pPr>
            <w:r w:rsidRPr="00714F8E">
              <w:rPr>
                <w:i/>
                <w:sz w:val="18"/>
                <w:szCs w:val="20"/>
              </w:rPr>
              <w:t>Nota 2: En caso de requerirse número de resolución rectoral, se remite copia a rectoría.</w:t>
            </w:r>
          </w:p>
        </w:tc>
        <w:tc>
          <w:tcPr>
            <w:tcW w:w="979" w:type="pct"/>
            <w:tcMar>
              <w:top w:w="28" w:type="dxa"/>
              <w:bottom w:w="28" w:type="dxa"/>
            </w:tcMar>
            <w:vAlign w:val="center"/>
          </w:tcPr>
          <w:p w14:paraId="08F02BB4" w14:textId="77777777" w:rsidR="004031BE" w:rsidRPr="00714F8E" w:rsidRDefault="004031BE" w:rsidP="00850D92">
            <w:pPr>
              <w:jc w:val="center"/>
              <w:rPr>
                <w:sz w:val="20"/>
                <w:szCs w:val="20"/>
              </w:rPr>
            </w:pPr>
            <w:r w:rsidRPr="00714F8E">
              <w:rPr>
                <w:sz w:val="20"/>
                <w:szCs w:val="20"/>
              </w:rPr>
              <w:t>Profesional de Apoyo Dirección Financiera (Presupuesto).</w:t>
            </w:r>
          </w:p>
        </w:tc>
        <w:tc>
          <w:tcPr>
            <w:tcW w:w="1008" w:type="pct"/>
            <w:tcMar>
              <w:top w:w="28" w:type="dxa"/>
              <w:bottom w:w="28" w:type="dxa"/>
            </w:tcMar>
            <w:vAlign w:val="center"/>
          </w:tcPr>
          <w:p w14:paraId="00C94DE5" w14:textId="77777777" w:rsidR="004031BE" w:rsidRPr="00714F8E" w:rsidRDefault="004031BE" w:rsidP="00C67083">
            <w:pPr>
              <w:jc w:val="center"/>
              <w:rPr>
                <w:sz w:val="20"/>
                <w:szCs w:val="20"/>
              </w:rPr>
            </w:pPr>
            <w:r w:rsidRPr="00714F8E">
              <w:rPr>
                <w:sz w:val="20"/>
                <w:szCs w:val="20"/>
              </w:rPr>
              <w:t>RP y/o CDP generados en la plataforma SGR y SICOF remitidos al correo solicitante, “trazabilidad en el correo”.</w:t>
            </w:r>
          </w:p>
        </w:tc>
      </w:tr>
      <w:tr w:rsidR="004031BE" w:rsidRPr="00714F8E" w14:paraId="0413988C" w14:textId="77777777" w:rsidTr="00B26E51">
        <w:trPr>
          <w:jc w:val="center"/>
        </w:trPr>
        <w:tc>
          <w:tcPr>
            <w:tcW w:w="216" w:type="pct"/>
            <w:tcMar>
              <w:top w:w="28" w:type="dxa"/>
              <w:bottom w:w="28" w:type="dxa"/>
            </w:tcMar>
            <w:vAlign w:val="center"/>
          </w:tcPr>
          <w:p w14:paraId="22F32F3B"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6667A7DF" w14:textId="77777777" w:rsidR="004031BE" w:rsidRPr="00714F8E" w:rsidRDefault="004031BE" w:rsidP="00C67083">
            <w:pPr>
              <w:ind w:hanging="2"/>
              <w:jc w:val="both"/>
              <w:rPr>
                <w:sz w:val="20"/>
                <w:szCs w:val="20"/>
              </w:rPr>
            </w:pPr>
            <w:r w:rsidRPr="00714F8E">
              <w:rPr>
                <w:sz w:val="20"/>
                <w:szCs w:val="20"/>
              </w:rPr>
              <w:t>Revisar la solicitud de cancelación y/o ajuste de disponibilidad o compromiso.</w:t>
            </w:r>
          </w:p>
          <w:p w14:paraId="31A0141E" w14:textId="77777777" w:rsidR="004031BE" w:rsidRPr="00714F8E" w:rsidRDefault="004031BE" w:rsidP="00C67083">
            <w:pPr>
              <w:ind w:hanging="2"/>
              <w:jc w:val="both"/>
              <w:rPr>
                <w:i/>
                <w:sz w:val="18"/>
                <w:szCs w:val="18"/>
              </w:rPr>
            </w:pPr>
            <w:r w:rsidRPr="00714F8E">
              <w:rPr>
                <w:b/>
                <w:i/>
                <w:sz w:val="18"/>
                <w:szCs w:val="18"/>
              </w:rPr>
              <w:t>Nota 1:</w:t>
            </w:r>
            <w:r w:rsidRPr="00714F8E">
              <w:rPr>
                <w:i/>
                <w:sz w:val="18"/>
                <w:szCs w:val="18"/>
              </w:rPr>
              <w:t xml:space="preserve"> La solicitud debe estar en el formato establecido, contar con su respectiva firma.</w:t>
            </w:r>
          </w:p>
          <w:p w14:paraId="65309146" w14:textId="77777777" w:rsidR="004031BE" w:rsidRPr="00714F8E" w:rsidRDefault="004031BE" w:rsidP="00C67083">
            <w:pPr>
              <w:ind w:hanging="2"/>
              <w:jc w:val="both"/>
              <w:rPr>
                <w:sz w:val="20"/>
                <w:szCs w:val="20"/>
              </w:rPr>
            </w:pPr>
            <w:r w:rsidRPr="00714F8E">
              <w:rPr>
                <w:b/>
                <w:i/>
                <w:sz w:val="18"/>
                <w:szCs w:val="18"/>
              </w:rPr>
              <w:t>Nota 2</w:t>
            </w:r>
            <w:r w:rsidRPr="00714F8E">
              <w:rPr>
                <w:i/>
                <w:sz w:val="18"/>
                <w:szCs w:val="18"/>
              </w:rPr>
              <w:t>: Si aplica desde donde lo soliciten deben crear en una solicitud de correo diferente la solicitud e Cancelación y/o Ajuste en el formato estipulado.</w:t>
            </w:r>
          </w:p>
        </w:tc>
        <w:tc>
          <w:tcPr>
            <w:tcW w:w="979" w:type="pct"/>
            <w:tcMar>
              <w:top w:w="28" w:type="dxa"/>
              <w:bottom w:w="28" w:type="dxa"/>
            </w:tcMar>
            <w:vAlign w:val="center"/>
          </w:tcPr>
          <w:p w14:paraId="1342041F" w14:textId="220F37F8" w:rsidR="004031BE" w:rsidRPr="00714F8E" w:rsidRDefault="004031BE" w:rsidP="00850D92">
            <w:pPr>
              <w:jc w:val="center"/>
              <w:rPr>
                <w:sz w:val="20"/>
                <w:szCs w:val="20"/>
              </w:rPr>
            </w:pPr>
            <w:r w:rsidRPr="00714F8E">
              <w:rPr>
                <w:sz w:val="20"/>
                <w:szCs w:val="20"/>
              </w:rPr>
              <w:t xml:space="preserve">Profesional de </w:t>
            </w:r>
            <w:r w:rsidR="0070198F" w:rsidRPr="00714F8E">
              <w:rPr>
                <w:sz w:val="20"/>
                <w:szCs w:val="20"/>
              </w:rPr>
              <w:t>Apoyo Dirección Financiera.</w:t>
            </w:r>
          </w:p>
        </w:tc>
        <w:tc>
          <w:tcPr>
            <w:tcW w:w="1008" w:type="pct"/>
            <w:tcMar>
              <w:top w:w="28" w:type="dxa"/>
              <w:bottom w:w="28" w:type="dxa"/>
            </w:tcMar>
            <w:vAlign w:val="center"/>
          </w:tcPr>
          <w:p w14:paraId="66A4DCFF" w14:textId="77777777" w:rsidR="004031BE" w:rsidRPr="00714F8E" w:rsidRDefault="004031BE" w:rsidP="00C67083">
            <w:pPr>
              <w:ind w:hanging="2"/>
              <w:jc w:val="center"/>
              <w:rPr>
                <w:sz w:val="20"/>
                <w:szCs w:val="20"/>
              </w:rPr>
            </w:pPr>
            <w:r w:rsidRPr="00714F8E">
              <w:rPr>
                <w:b/>
                <w:color w:val="0000FF"/>
                <w:sz w:val="20"/>
                <w:szCs w:val="20"/>
              </w:rPr>
              <w:t>FO-FIN-02</w:t>
            </w:r>
            <w:r w:rsidRPr="00714F8E">
              <w:rPr>
                <w:sz w:val="20"/>
                <w:szCs w:val="20"/>
              </w:rPr>
              <w:t xml:space="preserve"> </w:t>
            </w:r>
          </w:p>
          <w:p w14:paraId="5DBF0444" w14:textId="77777777" w:rsidR="004031BE" w:rsidRPr="00714F8E" w:rsidRDefault="004031BE" w:rsidP="00C67083">
            <w:pPr>
              <w:ind w:hanging="2"/>
              <w:jc w:val="center"/>
              <w:rPr>
                <w:color w:val="0000FF"/>
                <w:sz w:val="20"/>
                <w:szCs w:val="20"/>
              </w:rPr>
            </w:pPr>
            <w:r w:rsidRPr="00714F8E">
              <w:rPr>
                <w:sz w:val="20"/>
                <w:szCs w:val="20"/>
              </w:rPr>
              <w:t>Cancelación y/o Ajuste</w:t>
            </w:r>
          </w:p>
        </w:tc>
      </w:tr>
      <w:tr w:rsidR="004031BE" w:rsidRPr="00714F8E" w14:paraId="3FE88928" w14:textId="77777777" w:rsidTr="00B26E51">
        <w:trPr>
          <w:jc w:val="center"/>
        </w:trPr>
        <w:tc>
          <w:tcPr>
            <w:tcW w:w="216" w:type="pct"/>
            <w:tcMar>
              <w:top w:w="28" w:type="dxa"/>
              <w:bottom w:w="28" w:type="dxa"/>
            </w:tcMar>
            <w:vAlign w:val="center"/>
          </w:tcPr>
          <w:p w14:paraId="7ECFDF4A"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07B60F13" w14:textId="77777777" w:rsidR="004031BE" w:rsidRPr="00714F8E" w:rsidRDefault="004031BE" w:rsidP="00C67083">
            <w:pPr>
              <w:ind w:hanging="2"/>
              <w:jc w:val="both"/>
              <w:rPr>
                <w:iCs/>
                <w:sz w:val="18"/>
                <w:szCs w:val="18"/>
              </w:rPr>
            </w:pPr>
            <w:r w:rsidRPr="00714F8E">
              <w:rPr>
                <w:b/>
                <w:bCs/>
                <w:iCs/>
                <w:sz w:val="18"/>
                <w:szCs w:val="18"/>
              </w:rPr>
              <w:t>Realizar causación:</w:t>
            </w:r>
            <w:r w:rsidRPr="00714F8E">
              <w:rPr>
                <w:iCs/>
                <w:sz w:val="18"/>
                <w:szCs w:val="18"/>
              </w:rPr>
              <w:t xml:space="preserve"> Una vez se realiza la solicitud desde las dependencias para creación de CDP y/o RP de Regalías y plataforma SICOF, y el usuario especifica en el correo que requiere de Apoyo económico, se procede a realizar la Causación en la carpeta de Contabilidad, para aprobar.</w:t>
            </w:r>
          </w:p>
          <w:p w14:paraId="6E6D02AC" w14:textId="77777777" w:rsidR="004031BE" w:rsidRPr="00714F8E" w:rsidRDefault="004031BE" w:rsidP="00C67083">
            <w:pPr>
              <w:ind w:hanging="2"/>
              <w:jc w:val="both"/>
              <w:rPr>
                <w:i/>
                <w:sz w:val="18"/>
                <w:szCs w:val="18"/>
              </w:rPr>
            </w:pPr>
            <w:r w:rsidRPr="00714F8E">
              <w:rPr>
                <w:b/>
                <w:bCs/>
                <w:i/>
                <w:sz w:val="18"/>
                <w:szCs w:val="18"/>
              </w:rPr>
              <w:t>Nota:</w:t>
            </w:r>
            <w:r w:rsidRPr="00714F8E">
              <w:rPr>
                <w:i/>
                <w:sz w:val="18"/>
                <w:szCs w:val="18"/>
              </w:rPr>
              <w:t xml:space="preserve"> La creación de Apoyos económicos única y exclusivamente se realizan para Regalías, es decir se crean desde la oficina de Presupuesto.</w:t>
            </w:r>
          </w:p>
        </w:tc>
        <w:tc>
          <w:tcPr>
            <w:tcW w:w="979" w:type="pct"/>
            <w:tcMar>
              <w:top w:w="28" w:type="dxa"/>
              <w:bottom w:w="28" w:type="dxa"/>
            </w:tcMar>
            <w:vAlign w:val="center"/>
          </w:tcPr>
          <w:p w14:paraId="670C7838" w14:textId="24B062B2" w:rsidR="004031BE" w:rsidRPr="00714F8E" w:rsidRDefault="004031BE" w:rsidP="00850D92">
            <w:pPr>
              <w:jc w:val="center"/>
              <w:rPr>
                <w:sz w:val="20"/>
                <w:szCs w:val="20"/>
              </w:rPr>
            </w:pPr>
            <w:r w:rsidRPr="00714F8E">
              <w:rPr>
                <w:sz w:val="20"/>
                <w:szCs w:val="20"/>
              </w:rPr>
              <w:t>Profesional de</w:t>
            </w:r>
            <w:r w:rsidR="0070198F" w:rsidRPr="00714F8E">
              <w:rPr>
                <w:sz w:val="20"/>
                <w:szCs w:val="20"/>
              </w:rPr>
              <w:t xml:space="preserve"> Apoyo Dirección Financiera.</w:t>
            </w:r>
          </w:p>
        </w:tc>
        <w:tc>
          <w:tcPr>
            <w:tcW w:w="1008" w:type="pct"/>
            <w:tcMar>
              <w:top w:w="28" w:type="dxa"/>
              <w:bottom w:w="28" w:type="dxa"/>
            </w:tcMar>
            <w:vAlign w:val="center"/>
          </w:tcPr>
          <w:p w14:paraId="646CE05F" w14:textId="77777777" w:rsidR="004031BE" w:rsidRPr="00714F8E" w:rsidRDefault="004031BE" w:rsidP="00C67083">
            <w:pPr>
              <w:ind w:hanging="2"/>
              <w:jc w:val="center"/>
              <w:rPr>
                <w:sz w:val="20"/>
                <w:szCs w:val="20"/>
              </w:rPr>
            </w:pPr>
            <w:r w:rsidRPr="00714F8E">
              <w:rPr>
                <w:sz w:val="20"/>
                <w:szCs w:val="20"/>
              </w:rPr>
              <w:t>Causación en curso para aprobar.</w:t>
            </w:r>
          </w:p>
        </w:tc>
      </w:tr>
      <w:tr w:rsidR="004031BE" w:rsidRPr="00714F8E" w14:paraId="2BCA1DCE" w14:textId="77777777" w:rsidTr="00B26E51">
        <w:trPr>
          <w:jc w:val="center"/>
        </w:trPr>
        <w:tc>
          <w:tcPr>
            <w:tcW w:w="216" w:type="pct"/>
            <w:tcMar>
              <w:top w:w="28" w:type="dxa"/>
              <w:bottom w:w="28" w:type="dxa"/>
            </w:tcMar>
            <w:vAlign w:val="center"/>
          </w:tcPr>
          <w:p w14:paraId="56E2ABE8"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50E9BE18" w14:textId="77777777" w:rsidR="004031BE" w:rsidRPr="00714F8E" w:rsidRDefault="004031BE" w:rsidP="00C67083">
            <w:pPr>
              <w:ind w:hanging="2"/>
              <w:jc w:val="both"/>
              <w:rPr>
                <w:sz w:val="20"/>
                <w:szCs w:val="20"/>
              </w:rPr>
            </w:pPr>
            <w:r w:rsidRPr="00714F8E">
              <w:rPr>
                <w:b/>
                <w:bCs/>
                <w:sz w:val="20"/>
                <w:szCs w:val="20"/>
              </w:rPr>
              <w:t>Aprobar y firmar la causación:</w:t>
            </w:r>
            <w:r w:rsidRPr="00714F8E">
              <w:rPr>
                <w:sz w:val="20"/>
                <w:szCs w:val="20"/>
              </w:rPr>
              <w:t xml:space="preserve"> Una vez creada la causación en la carpeta de “contabilidad-Causación”, se remite al área de contabilidad para que sea revisada, aprobada y firmada.</w:t>
            </w:r>
          </w:p>
          <w:p w14:paraId="322E7E41" w14:textId="77777777" w:rsidR="004031BE" w:rsidRPr="00714F8E" w:rsidRDefault="004031BE" w:rsidP="00C67083">
            <w:pPr>
              <w:ind w:hanging="2"/>
              <w:jc w:val="both"/>
              <w:rPr>
                <w:sz w:val="20"/>
                <w:szCs w:val="20"/>
              </w:rPr>
            </w:pPr>
            <w:r w:rsidRPr="00714F8E">
              <w:rPr>
                <w:sz w:val="20"/>
                <w:szCs w:val="20"/>
              </w:rPr>
              <w:t xml:space="preserve">Nota: Si presenta errores, la rechazan para su respectiva adecuación.   </w:t>
            </w:r>
          </w:p>
        </w:tc>
        <w:tc>
          <w:tcPr>
            <w:tcW w:w="979" w:type="pct"/>
            <w:tcMar>
              <w:top w:w="28" w:type="dxa"/>
              <w:bottom w:w="28" w:type="dxa"/>
            </w:tcMar>
            <w:vAlign w:val="center"/>
          </w:tcPr>
          <w:p w14:paraId="3CAE4DCB" w14:textId="77777777" w:rsidR="004031BE" w:rsidRPr="00714F8E" w:rsidRDefault="004031BE" w:rsidP="00850D92">
            <w:pPr>
              <w:jc w:val="center"/>
              <w:rPr>
                <w:sz w:val="20"/>
                <w:szCs w:val="20"/>
              </w:rPr>
            </w:pPr>
            <w:r w:rsidRPr="00714F8E">
              <w:rPr>
                <w:sz w:val="20"/>
                <w:szCs w:val="20"/>
              </w:rPr>
              <w:t>Profesional de Contabilidad</w:t>
            </w:r>
          </w:p>
        </w:tc>
        <w:tc>
          <w:tcPr>
            <w:tcW w:w="1008" w:type="pct"/>
            <w:tcMar>
              <w:top w:w="28" w:type="dxa"/>
              <w:bottom w:w="28" w:type="dxa"/>
            </w:tcMar>
            <w:vAlign w:val="center"/>
          </w:tcPr>
          <w:p w14:paraId="05EB37D8" w14:textId="77777777" w:rsidR="004031BE" w:rsidRPr="00714F8E" w:rsidRDefault="004031BE" w:rsidP="00C67083">
            <w:pPr>
              <w:ind w:hanging="2"/>
              <w:jc w:val="center"/>
              <w:rPr>
                <w:sz w:val="20"/>
                <w:szCs w:val="20"/>
              </w:rPr>
            </w:pPr>
            <w:r w:rsidRPr="00714F8E">
              <w:rPr>
                <w:sz w:val="20"/>
                <w:szCs w:val="20"/>
              </w:rPr>
              <w:t>Causación aprobada y firmada.</w:t>
            </w:r>
          </w:p>
        </w:tc>
      </w:tr>
      <w:tr w:rsidR="004031BE" w:rsidRPr="00714F8E" w14:paraId="7F48E6F4" w14:textId="77777777" w:rsidTr="00B26E51">
        <w:trPr>
          <w:jc w:val="center"/>
        </w:trPr>
        <w:tc>
          <w:tcPr>
            <w:tcW w:w="216" w:type="pct"/>
            <w:tcMar>
              <w:top w:w="28" w:type="dxa"/>
              <w:bottom w:w="28" w:type="dxa"/>
            </w:tcMar>
            <w:vAlign w:val="center"/>
          </w:tcPr>
          <w:p w14:paraId="03E6347E"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31787248" w14:textId="77777777" w:rsidR="004031BE" w:rsidRPr="00714F8E" w:rsidRDefault="004031BE" w:rsidP="00C67083">
            <w:pPr>
              <w:ind w:hanging="2"/>
              <w:jc w:val="both"/>
              <w:rPr>
                <w:sz w:val="20"/>
                <w:szCs w:val="20"/>
              </w:rPr>
            </w:pPr>
            <w:r w:rsidRPr="00714F8E">
              <w:rPr>
                <w:b/>
                <w:bCs/>
                <w:sz w:val="20"/>
                <w:szCs w:val="20"/>
              </w:rPr>
              <w:t>Crear orden de pago:</w:t>
            </w:r>
            <w:r w:rsidRPr="00714F8E">
              <w:rPr>
                <w:sz w:val="20"/>
                <w:szCs w:val="20"/>
              </w:rPr>
              <w:t xml:space="preserve"> Una vez exista la causación contable, se crea la orden de pago y, se remite a </w:t>
            </w:r>
            <w:proofErr w:type="spellStart"/>
            <w:r w:rsidRPr="00714F8E">
              <w:rPr>
                <w:sz w:val="20"/>
                <w:szCs w:val="20"/>
              </w:rPr>
              <w:t>Vice-recursos</w:t>
            </w:r>
            <w:proofErr w:type="spellEnd"/>
            <w:r w:rsidRPr="00714F8E">
              <w:rPr>
                <w:sz w:val="20"/>
                <w:szCs w:val="20"/>
              </w:rPr>
              <w:t>, para revisar y aprobar.</w:t>
            </w:r>
          </w:p>
          <w:p w14:paraId="74C509F2" w14:textId="77777777" w:rsidR="004031BE" w:rsidRPr="00714F8E" w:rsidRDefault="004031BE" w:rsidP="00C67083">
            <w:pPr>
              <w:ind w:hanging="2"/>
              <w:jc w:val="both"/>
              <w:rPr>
                <w:i/>
                <w:iCs/>
                <w:sz w:val="18"/>
                <w:szCs w:val="18"/>
              </w:rPr>
            </w:pPr>
            <w:r w:rsidRPr="00714F8E">
              <w:rPr>
                <w:b/>
                <w:i/>
                <w:iCs/>
                <w:sz w:val="18"/>
                <w:szCs w:val="18"/>
              </w:rPr>
              <w:t>Nota 1:</w:t>
            </w:r>
            <w:r w:rsidRPr="00714F8E">
              <w:rPr>
                <w:i/>
                <w:iCs/>
                <w:sz w:val="18"/>
                <w:szCs w:val="18"/>
              </w:rPr>
              <w:t xml:space="preserve"> Cuando se asigna el ordenador del gasto si este es menor a 100 SMMLV, Quien firma es el Vicerrector de Recursos Universitarios, de lo contrario quien lo realiza es el Rector.</w:t>
            </w:r>
          </w:p>
          <w:p w14:paraId="461B884B" w14:textId="77777777" w:rsidR="004031BE" w:rsidRPr="00714F8E" w:rsidRDefault="004031BE" w:rsidP="00C67083">
            <w:pPr>
              <w:ind w:hanging="2"/>
              <w:jc w:val="both"/>
              <w:rPr>
                <w:sz w:val="20"/>
                <w:szCs w:val="20"/>
              </w:rPr>
            </w:pPr>
            <w:r w:rsidRPr="00714F8E">
              <w:rPr>
                <w:b/>
                <w:i/>
                <w:iCs/>
                <w:sz w:val="18"/>
                <w:szCs w:val="18"/>
              </w:rPr>
              <w:t>Nota 2:</w:t>
            </w:r>
            <w:r w:rsidRPr="00714F8E">
              <w:rPr>
                <w:i/>
                <w:iCs/>
                <w:sz w:val="18"/>
                <w:szCs w:val="18"/>
              </w:rPr>
              <w:t xml:space="preserve"> Se emite en físico la orden de pago, para la respectiva firma del Vicerrector de Recursos</w:t>
            </w:r>
          </w:p>
        </w:tc>
        <w:tc>
          <w:tcPr>
            <w:tcW w:w="979" w:type="pct"/>
            <w:tcMar>
              <w:top w:w="28" w:type="dxa"/>
              <w:bottom w:w="28" w:type="dxa"/>
            </w:tcMar>
            <w:vAlign w:val="center"/>
          </w:tcPr>
          <w:p w14:paraId="294876FF" w14:textId="77777777" w:rsidR="004031BE" w:rsidRPr="00714F8E" w:rsidRDefault="004031BE" w:rsidP="00850D92">
            <w:pPr>
              <w:jc w:val="center"/>
              <w:rPr>
                <w:sz w:val="20"/>
                <w:szCs w:val="20"/>
              </w:rPr>
            </w:pPr>
            <w:r w:rsidRPr="00714F8E">
              <w:rPr>
                <w:sz w:val="20"/>
                <w:szCs w:val="20"/>
              </w:rPr>
              <w:t xml:space="preserve">Profesional de </w:t>
            </w:r>
            <w:proofErr w:type="spellStart"/>
            <w:r w:rsidRPr="00714F8E">
              <w:rPr>
                <w:sz w:val="20"/>
                <w:szCs w:val="20"/>
              </w:rPr>
              <w:t>Vicerecursos</w:t>
            </w:r>
            <w:proofErr w:type="spellEnd"/>
          </w:p>
        </w:tc>
        <w:tc>
          <w:tcPr>
            <w:tcW w:w="1008" w:type="pct"/>
            <w:tcMar>
              <w:top w:w="28" w:type="dxa"/>
              <w:bottom w:w="28" w:type="dxa"/>
            </w:tcMar>
            <w:vAlign w:val="center"/>
          </w:tcPr>
          <w:p w14:paraId="5C09CEA1" w14:textId="77777777" w:rsidR="004031BE" w:rsidRPr="00714F8E" w:rsidRDefault="004031BE" w:rsidP="00C67083">
            <w:pPr>
              <w:ind w:hanging="2"/>
              <w:jc w:val="center"/>
              <w:rPr>
                <w:sz w:val="20"/>
                <w:szCs w:val="20"/>
              </w:rPr>
            </w:pPr>
            <w:r w:rsidRPr="00714F8E">
              <w:rPr>
                <w:sz w:val="20"/>
                <w:szCs w:val="20"/>
              </w:rPr>
              <w:t>Orden de pago en tránsito.</w:t>
            </w:r>
          </w:p>
        </w:tc>
      </w:tr>
      <w:tr w:rsidR="004031BE" w:rsidRPr="00714F8E" w14:paraId="027D7085" w14:textId="77777777" w:rsidTr="00B26E51">
        <w:trPr>
          <w:jc w:val="center"/>
        </w:trPr>
        <w:tc>
          <w:tcPr>
            <w:tcW w:w="216" w:type="pct"/>
            <w:tcMar>
              <w:top w:w="28" w:type="dxa"/>
              <w:bottom w:w="28" w:type="dxa"/>
            </w:tcMar>
            <w:vAlign w:val="center"/>
          </w:tcPr>
          <w:p w14:paraId="2AD11122"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318B0DCF" w14:textId="77777777" w:rsidR="004031BE" w:rsidRPr="00714F8E" w:rsidRDefault="004031BE" w:rsidP="00C67083">
            <w:pPr>
              <w:ind w:hanging="2"/>
              <w:jc w:val="both"/>
              <w:rPr>
                <w:sz w:val="20"/>
                <w:szCs w:val="20"/>
              </w:rPr>
            </w:pPr>
            <w:r w:rsidRPr="00714F8E">
              <w:rPr>
                <w:sz w:val="20"/>
                <w:szCs w:val="20"/>
              </w:rPr>
              <w:t>Revisar, aprobar y firmar la orden de pago.</w:t>
            </w:r>
          </w:p>
        </w:tc>
        <w:tc>
          <w:tcPr>
            <w:tcW w:w="979" w:type="pct"/>
            <w:tcMar>
              <w:top w:w="28" w:type="dxa"/>
              <w:bottom w:w="28" w:type="dxa"/>
            </w:tcMar>
            <w:vAlign w:val="center"/>
          </w:tcPr>
          <w:p w14:paraId="3E9D8A7A" w14:textId="77777777" w:rsidR="004031BE" w:rsidRPr="00714F8E" w:rsidRDefault="004031BE" w:rsidP="00850D92">
            <w:pPr>
              <w:jc w:val="center"/>
              <w:rPr>
                <w:sz w:val="20"/>
                <w:szCs w:val="20"/>
              </w:rPr>
            </w:pPr>
            <w:r w:rsidRPr="00714F8E">
              <w:rPr>
                <w:sz w:val="20"/>
                <w:szCs w:val="20"/>
              </w:rPr>
              <w:t>Vicerrectoría de recursos.</w:t>
            </w:r>
          </w:p>
        </w:tc>
        <w:tc>
          <w:tcPr>
            <w:tcW w:w="1008" w:type="pct"/>
            <w:tcMar>
              <w:top w:w="28" w:type="dxa"/>
              <w:bottom w:w="28" w:type="dxa"/>
            </w:tcMar>
            <w:vAlign w:val="center"/>
          </w:tcPr>
          <w:p w14:paraId="3CD640B7" w14:textId="77777777" w:rsidR="004031BE" w:rsidRPr="00714F8E" w:rsidRDefault="004031BE" w:rsidP="00C67083">
            <w:pPr>
              <w:ind w:hanging="2"/>
              <w:jc w:val="center"/>
              <w:rPr>
                <w:sz w:val="20"/>
                <w:szCs w:val="20"/>
              </w:rPr>
            </w:pPr>
            <w:r w:rsidRPr="00714F8E">
              <w:rPr>
                <w:sz w:val="20"/>
                <w:szCs w:val="20"/>
              </w:rPr>
              <w:t>Orden de pago</w:t>
            </w:r>
          </w:p>
        </w:tc>
      </w:tr>
      <w:tr w:rsidR="004031BE" w:rsidRPr="00714F8E" w14:paraId="13BF878F" w14:textId="77777777" w:rsidTr="00B26E51">
        <w:trPr>
          <w:jc w:val="center"/>
        </w:trPr>
        <w:tc>
          <w:tcPr>
            <w:tcW w:w="216" w:type="pct"/>
            <w:tcMar>
              <w:top w:w="28" w:type="dxa"/>
              <w:bottom w:w="28" w:type="dxa"/>
            </w:tcMar>
            <w:vAlign w:val="center"/>
          </w:tcPr>
          <w:p w14:paraId="21524F19"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4167D733" w14:textId="0E7D2094" w:rsidR="004031BE" w:rsidRPr="00714F8E" w:rsidRDefault="004031BE" w:rsidP="00824C9C">
            <w:pPr>
              <w:ind w:hanging="2"/>
              <w:jc w:val="both"/>
              <w:rPr>
                <w:sz w:val="20"/>
                <w:szCs w:val="20"/>
              </w:rPr>
            </w:pPr>
            <w:r w:rsidRPr="00714F8E">
              <w:rPr>
                <w:b/>
                <w:bCs/>
                <w:sz w:val="20"/>
                <w:szCs w:val="20"/>
              </w:rPr>
              <w:t>Revisar remisión de pago para enviar a tesorería</w:t>
            </w:r>
            <w:r w:rsidRPr="00714F8E">
              <w:rPr>
                <w:sz w:val="20"/>
                <w:szCs w:val="20"/>
              </w:rPr>
              <w:t>: Una vez aprobada la orden de pago por Vicerrecursos, se procede a realizar la remisión de pago, para ser revisada y aprobada por Vicerrecursos, para proceder a remitirla a tesorería.</w:t>
            </w:r>
          </w:p>
        </w:tc>
        <w:tc>
          <w:tcPr>
            <w:tcW w:w="979" w:type="pct"/>
            <w:tcMar>
              <w:top w:w="28" w:type="dxa"/>
              <w:bottom w:w="28" w:type="dxa"/>
            </w:tcMar>
            <w:vAlign w:val="center"/>
          </w:tcPr>
          <w:p w14:paraId="47B79D90" w14:textId="0FE7087C" w:rsidR="004031BE" w:rsidRPr="00714F8E" w:rsidRDefault="004031BE" w:rsidP="00850D92">
            <w:pPr>
              <w:jc w:val="center"/>
              <w:rPr>
                <w:sz w:val="20"/>
                <w:szCs w:val="20"/>
              </w:rPr>
            </w:pPr>
            <w:r w:rsidRPr="00714F8E">
              <w:rPr>
                <w:sz w:val="20"/>
                <w:szCs w:val="20"/>
              </w:rPr>
              <w:t xml:space="preserve">Profesional de </w:t>
            </w:r>
            <w:r w:rsidR="008E14ED" w:rsidRPr="00714F8E">
              <w:rPr>
                <w:sz w:val="20"/>
                <w:szCs w:val="20"/>
              </w:rPr>
              <w:t>Vicerrectoría</w:t>
            </w:r>
            <w:r w:rsidRPr="00714F8E">
              <w:rPr>
                <w:sz w:val="20"/>
                <w:szCs w:val="20"/>
              </w:rPr>
              <w:t xml:space="preserve"> de recursos.</w:t>
            </w:r>
          </w:p>
        </w:tc>
        <w:tc>
          <w:tcPr>
            <w:tcW w:w="1008" w:type="pct"/>
            <w:tcMar>
              <w:top w:w="28" w:type="dxa"/>
              <w:bottom w:w="28" w:type="dxa"/>
            </w:tcMar>
            <w:vAlign w:val="center"/>
          </w:tcPr>
          <w:p w14:paraId="6A247593" w14:textId="77777777" w:rsidR="004031BE" w:rsidRPr="00714F8E" w:rsidRDefault="004031BE" w:rsidP="00C67083">
            <w:pPr>
              <w:ind w:hanging="2"/>
              <w:jc w:val="center"/>
              <w:rPr>
                <w:sz w:val="20"/>
                <w:szCs w:val="20"/>
              </w:rPr>
            </w:pPr>
            <w:r w:rsidRPr="00714F8E">
              <w:rPr>
                <w:sz w:val="20"/>
                <w:szCs w:val="20"/>
              </w:rPr>
              <w:t>Remisión de pago en tránsito a Tesorería.</w:t>
            </w:r>
          </w:p>
        </w:tc>
      </w:tr>
      <w:tr w:rsidR="004031BE" w:rsidRPr="00714F8E" w14:paraId="0CC197D0" w14:textId="77777777" w:rsidTr="00B26E51">
        <w:trPr>
          <w:jc w:val="center"/>
        </w:trPr>
        <w:tc>
          <w:tcPr>
            <w:tcW w:w="216" w:type="pct"/>
            <w:tcMar>
              <w:top w:w="28" w:type="dxa"/>
              <w:bottom w:w="28" w:type="dxa"/>
            </w:tcMar>
            <w:vAlign w:val="center"/>
          </w:tcPr>
          <w:p w14:paraId="35C035CB"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29DC731B" w14:textId="77777777" w:rsidR="004031BE" w:rsidRPr="00714F8E" w:rsidRDefault="004031BE" w:rsidP="00C67083">
            <w:pPr>
              <w:ind w:hanging="2"/>
              <w:jc w:val="both"/>
              <w:rPr>
                <w:sz w:val="20"/>
                <w:szCs w:val="20"/>
              </w:rPr>
            </w:pPr>
            <w:r w:rsidRPr="00714F8E">
              <w:rPr>
                <w:b/>
                <w:bCs/>
                <w:sz w:val="20"/>
                <w:szCs w:val="20"/>
              </w:rPr>
              <w:t>Crear aprobación de obligación:</w:t>
            </w:r>
            <w:r w:rsidRPr="00714F8E">
              <w:rPr>
                <w:sz w:val="20"/>
                <w:szCs w:val="20"/>
              </w:rPr>
              <w:t xml:space="preserve"> Toda la documentación se le entrega al jefe de Contabilidad, antes de bajar a tesorería para que este proceda a crear en el SGR la aprobación de la obligación.</w:t>
            </w:r>
          </w:p>
        </w:tc>
        <w:tc>
          <w:tcPr>
            <w:tcW w:w="979" w:type="pct"/>
            <w:tcMar>
              <w:top w:w="28" w:type="dxa"/>
              <w:bottom w:w="28" w:type="dxa"/>
            </w:tcMar>
            <w:vAlign w:val="center"/>
          </w:tcPr>
          <w:p w14:paraId="09389BCB" w14:textId="77777777" w:rsidR="004031BE" w:rsidRPr="00714F8E" w:rsidRDefault="004031BE" w:rsidP="00850D92">
            <w:pPr>
              <w:jc w:val="center"/>
              <w:rPr>
                <w:sz w:val="20"/>
                <w:szCs w:val="20"/>
              </w:rPr>
            </w:pPr>
            <w:r w:rsidRPr="00714F8E">
              <w:rPr>
                <w:sz w:val="20"/>
                <w:szCs w:val="20"/>
              </w:rPr>
              <w:t>Jefe de Contabilidad</w:t>
            </w:r>
          </w:p>
        </w:tc>
        <w:tc>
          <w:tcPr>
            <w:tcW w:w="1008" w:type="pct"/>
            <w:tcMar>
              <w:top w:w="28" w:type="dxa"/>
              <w:bottom w:w="28" w:type="dxa"/>
            </w:tcMar>
            <w:vAlign w:val="center"/>
          </w:tcPr>
          <w:p w14:paraId="5BBD6B13" w14:textId="77777777" w:rsidR="004031BE" w:rsidRPr="00714F8E" w:rsidRDefault="004031BE" w:rsidP="00C67083">
            <w:pPr>
              <w:ind w:hanging="2"/>
              <w:jc w:val="center"/>
              <w:rPr>
                <w:sz w:val="20"/>
                <w:szCs w:val="20"/>
              </w:rPr>
            </w:pPr>
            <w:r w:rsidRPr="00714F8E">
              <w:rPr>
                <w:sz w:val="20"/>
                <w:szCs w:val="20"/>
              </w:rPr>
              <w:t>Documento soporte aprobación de Obligación en el SGR.</w:t>
            </w:r>
          </w:p>
        </w:tc>
      </w:tr>
      <w:tr w:rsidR="004031BE" w:rsidRPr="00714F8E" w14:paraId="490410CB" w14:textId="77777777" w:rsidTr="00B26E51">
        <w:trPr>
          <w:jc w:val="center"/>
        </w:trPr>
        <w:tc>
          <w:tcPr>
            <w:tcW w:w="216" w:type="pct"/>
            <w:tcMar>
              <w:top w:w="28" w:type="dxa"/>
              <w:bottom w:w="28" w:type="dxa"/>
            </w:tcMar>
            <w:vAlign w:val="center"/>
          </w:tcPr>
          <w:p w14:paraId="79E9CD37" w14:textId="77777777" w:rsidR="004031BE" w:rsidRPr="00714F8E" w:rsidRDefault="004031BE" w:rsidP="004031BE">
            <w:pPr>
              <w:numPr>
                <w:ilvl w:val="0"/>
                <w:numId w:val="16"/>
              </w:numPr>
              <w:ind w:left="0" w:hanging="2"/>
              <w:jc w:val="both"/>
              <w:rPr>
                <w:sz w:val="20"/>
                <w:szCs w:val="20"/>
                <w:lang w:val="es-ES"/>
              </w:rPr>
            </w:pPr>
          </w:p>
        </w:tc>
        <w:tc>
          <w:tcPr>
            <w:tcW w:w="2797" w:type="pct"/>
            <w:tcMar>
              <w:top w:w="28" w:type="dxa"/>
              <w:bottom w:w="28" w:type="dxa"/>
            </w:tcMar>
            <w:vAlign w:val="center"/>
          </w:tcPr>
          <w:p w14:paraId="1972C233" w14:textId="77777777" w:rsidR="004031BE" w:rsidRPr="00714F8E" w:rsidRDefault="004031BE" w:rsidP="00C67083">
            <w:pPr>
              <w:ind w:hanging="2"/>
              <w:jc w:val="both"/>
              <w:rPr>
                <w:sz w:val="20"/>
                <w:szCs w:val="20"/>
              </w:rPr>
            </w:pPr>
            <w:r w:rsidRPr="00714F8E">
              <w:rPr>
                <w:sz w:val="20"/>
                <w:szCs w:val="20"/>
              </w:rPr>
              <w:t>Entregar documentación a Tesorería para proceder a realizar el respectivo pago.</w:t>
            </w:r>
          </w:p>
          <w:p w14:paraId="6290E4E2" w14:textId="552AD907" w:rsidR="004031BE" w:rsidRPr="00714F8E" w:rsidRDefault="004031BE" w:rsidP="00C67083">
            <w:pPr>
              <w:ind w:hanging="2"/>
              <w:jc w:val="both"/>
              <w:rPr>
                <w:i/>
                <w:sz w:val="18"/>
                <w:szCs w:val="18"/>
              </w:rPr>
            </w:pPr>
            <w:r w:rsidRPr="00714F8E">
              <w:rPr>
                <w:b/>
                <w:i/>
                <w:sz w:val="18"/>
                <w:szCs w:val="18"/>
              </w:rPr>
              <w:t>Nota:</w:t>
            </w:r>
            <w:r w:rsidRPr="00714F8E">
              <w:rPr>
                <w:i/>
                <w:sz w:val="18"/>
                <w:szCs w:val="18"/>
              </w:rPr>
              <w:t xml:space="preserve"> El profesional de apoyo de Tesorería firma recibido en la remisión de pago, como soporte para </w:t>
            </w:r>
            <w:r w:rsidR="00276C78" w:rsidRPr="00714F8E">
              <w:rPr>
                <w:i/>
                <w:sz w:val="18"/>
                <w:szCs w:val="18"/>
              </w:rPr>
              <w:t>la oficina de la Dirección Financiera.</w:t>
            </w:r>
          </w:p>
        </w:tc>
        <w:tc>
          <w:tcPr>
            <w:tcW w:w="979" w:type="pct"/>
            <w:tcMar>
              <w:top w:w="28" w:type="dxa"/>
              <w:bottom w:w="28" w:type="dxa"/>
            </w:tcMar>
            <w:vAlign w:val="center"/>
          </w:tcPr>
          <w:p w14:paraId="6BA9A171" w14:textId="77777777" w:rsidR="004031BE" w:rsidRPr="00714F8E" w:rsidRDefault="004031BE" w:rsidP="00850D92">
            <w:pPr>
              <w:jc w:val="center"/>
              <w:rPr>
                <w:sz w:val="20"/>
                <w:szCs w:val="20"/>
              </w:rPr>
            </w:pPr>
            <w:r w:rsidRPr="00714F8E">
              <w:rPr>
                <w:sz w:val="20"/>
                <w:szCs w:val="20"/>
              </w:rPr>
              <w:t>Profesional de Apoyo de Tesorería</w:t>
            </w:r>
          </w:p>
        </w:tc>
        <w:tc>
          <w:tcPr>
            <w:tcW w:w="1008" w:type="pct"/>
            <w:tcMar>
              <w:top w:w="28" w:type="dxa"/>
              <w:bottom w:w="28" w:type="dxa"/>
            </w:tcMar>
            <w:vAlign w:val="center"/>
          </w:tcPr>
          <w:p w14:paraId="65A3691B" w14:textId="77777777" w:rsidR="004031BE" w:rsidRPr="00714F8E" w:rsidRDefault="004031BE" w:rsidP="00C67083">
            <w:pPr>
              <w:ind w:hanging="2"/>
              <w:jc w:val="center"/>
              <w:rPr>
                <w:sz w:val="20"/>
                <w:szCs w:val="20"/>
              </w:rPr>
            </w:pPr>
            <w:r w:rsidRPr="00714F8E">
              <w:rPr>
                <w:sz w:val="20"/>
                <w:szCs w:val="20"/>
              </w:rPr>
              <w:t>Apoyo económico en curso para pago.</w:t>
            </w:r>
          </w:p>
        </w:tc>
      </w:tr>
    </w:tbl>
    <w:p w14:paraId="2845623F" w14:textId="77777777" w:rsidR="00C67083" w:rsidRPr="00714F8E" w:rsidRDefault="00C67083" w:rsidP="00A5062B">
      <w:pPr>
        <w:tabs>
          <w:tab w:val="left" w:pos="2380"/>
        </w:tabs>
        <w:jc w:val="both"/>
        <w:rPr>
          <w:sz w:val="20"/>
          <w:szCs w:val="20"/>
        </w:rPr>
      </w:pPr>
    </w:p>
    <w:p w14:paraId="08D6D179" w14:textId="77777777" w:rsidR="004031BE" w:rsidRPr="00714F8E" w:rsidRDefault="004031BE" w:rsidP="004031BE">
      <w:pPr>
        <w:pStyle w:val="Prrafodelista"/>
        <w:widowControl/>
        <w:numPr>
          <w:ilvl w:val="1"/>
          <w:numId w:val="18"/>
        </w:numPr>
        <w:suppressAutoHyphens/>
        <w:autoSpaceDE/>
        <w:autoSpaceDN/>
        <w:spacing w:line="360" w:lineRule="auto"/>
        <w:textDirection w:val="btLr"/>
        <w:textAlignment w:val="top"/>
        <w:outlineLvl w:val="0"/>
        <w:rPr>
          <w:sz w:val="20"/>
          <w:szCs w:val="20"/>
        </w:rPr>
      </w:pPr>
      <w:r w:rsidRPr="00714F8E">
        <w:rPr>
          <w:b/>
          <w:sz w:val="20"/>
          <w:szCs w:val="20"/>
        </w:rPr>
        <w:t>Solicitud CDP y/o RP Vía correo electrónico.</w:t>
      </w:r>
    </w:p>
    <w:tbl>
      <w:tblPr>
        <w:tblW w:w="45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37"/>
        <w:gridCol w:w="6826"/>
        <w:gridCol w:w="2863"/>
        <w:gridCol w:w="1982"/>
      </w:tblGrid>
      <w:tr w:rsidR="004031BE" w:rsidRPr="00714F8E" w14:paraId="5E092DB5" w14:textId="77777777" w:rsidTr="004031BE">
        <w:trPr>
          <w:tblHeader/>
          <w:jc w:val="center"/>
        </w:trPr>
        <w:tc>
          <w:tcPr>
            <w:tcW w:w="216" w:type="pct"/>
            <w:tcMar>
              <w:top w:w="28" w:type="dxa"/>
              <w:bottom w:w="28" w:type="dxa"/>
            </w:tcMar>
            <w:vAlign w:val="center"/>
          </w:tcPr>
          <w:p w14:paraId="342EC67B" w14:textId="77777777" w:rsidR="004031BE" w:rsidRPr="00714F8E" w:rsidRDefault="004031BE" w:rsidP="00C67083">
            <w:pPr>
              <w:ind w:hanging="2"/>
              <w:jc w:val="center"/>
              <w:rPr>
                <w:b/>
                <w:sz w:val="20"/>
                <w:szCs w:val="20"/>
                <w:lang w:val="es-ES"/>
              </w:rPr>
            </w:pPr>
            <w:r w:rsidRPr="00714F8E">
              <w:rPr>
                <w:b/>
                <w:sz w:val="20"/>
                <w:szCs w:val="20"/>
                <w:lang w:val="es-ES"/>
              </w:rPr>
              <w:t>No.</w:t>
            </w:r>
          </w:p>
        </w:tc>
        <w:tc>
          <w:tcPr>
            <w:tcW w:w="2797" w:type="pct"/>
            <w:tcMar>
              <w:top w:w="28" w:type="dxa"/>
              <w:bottom w:w="28" w:type="dxa"/>
            </w:tcMar>
            <w:vAlign w:val="center"/>
          </w:tcPr>
          <w:p w14:paraId="01812704" w14:textId="77777777" w:rsidR="004031BE" w:rsidRPr="00714F8E" w:rsidRDefault="004031BE" w:rsidP="00C67083">
            <w:pPr>
              <w:ind w:hanging="2"/>
              <w:jc w:val="center"/>
              <w:rPr>
                <w:b/>
                <w:color w:val="000000"/>
                <w:sz w:val="20"/>
                <w:szCs w:val="20"/>
                <w:lang w:val="es-ES"/>
              </w:rPr>
            </w:pPr>
            <w:r w:rsidRPr="00714F8E">
              <w:rPr>
                <w:b/>
                <w:color w:val="000000"/>
                <w:sz w:val="20"/>
                <w:szCs w:val="20"/>
                <w:lang w:val="es-ES"/>
              </w:rPr>
              <w:t>ACTIVIDAD</w:t>
            </w:r>
          </w:p>
        </w:tc>
        <w:tc>
          <w:tcPr>
            <w:tcW w:w="1174" w:type="pct"/>
            <w:tcMar>
              <w:top w:w="28" w:type="dxa"/>
              <w:bottom w:w="28" w:type="dxa"/>
            </w:tcMar>
            <w:vAlign w:val="center"/>
          </w:tcPr>
          <w:p w14:paraId="52C27F1F" w14:textId="77777777" w:rsidR="004031BE" w:rsidRPr="00714F8E" w:rsidRDefault="004031BE" w:rsidP="00C67083">
            <w:pPr>
              <w:ind w:hanging="2"/>
              <w:jc w:val="center"/>
              <w:rPr>
                <w:b/>
                <w:color w:val="000000"/>
                <w:sz w:val="20"/>
                <w:szCs w:val="20"/>
                <w:lang w:val="es-ES"/>
              </w:rPr>
            </w:pPr>
            <w:r w:rsidRPr="00714F8E">
              <w:rPr>
                <w:b/>
                <w:color w:val="000000"/>
                <w:sz w:val="20"/>
                <w:szCs w:val="20"/>
                <w:lang w:val="es-ES"/>
              </w:rPr>
              <w:t>RESPONSABLE</w:t>
            </w:r>
          </w:p>
        </w:tc>
        <w:tc>
          <w:tcPr>
            <w:tcW w:w="813" w:type="pct"/>
            <w:tcMar>
              <w:top w:w="28" w:type="dxa"/>
              <w:bottom w:w="28" w:type="dxa"/>
            </w:tcMar>
            <w:vAlign w:val="center"/>
          </w:tcPr>
          <w:p w14:paraId="0A93AAB9" w14:textId="77777777" w:rsidR="004031BE" w:rsidRPr="00714F8E" w:rsidRDefault="004031BE" w:rsidP="00C67083">
            <w:pPr>
              <w:ind w:hanging="2"/>
              <w:jc w:val="center"/>
              <w:rPr>
                <w:b/>
                <w:color w:val="000000"/>
                <w:sz w:val="20"/>
                <w:szCs w:val="20"/>
                <w:lang w:val="es-ES"/>
              </w:rPr>
            </w:pPr>
            <w:r w:rsidRPr="00714F8E">
              <w:rPr>
                <w:b/>
                <w:color w:val="000000"/>
                <w:sz w:val="20"/>
                <w:szCs w:val="20"/>
                <w:lang w:val="es-ES"/>
              </w:rPr>
              <w:t xml:space="preserve">PRODUCTO </w:t>
            </w:r>
          </w:p>
        </w:tc>
      </w:tr>
      <w:tr w:rsidR="004031BE" w:rsidRPr="00714F8E" w14:paraId="60175A5A" w14:textId="77777777" w:rsidTr="00CE06E0">
        <w:trPr>
          <w:trHeight w:val="5386"/>
          <w:jc w:val="center"/>
        </w:trPr>
        <w:tc>
          <w:tcPr>
            <w:tcW w:w="216" w:type="pct"/>
            <w:tcMar>
              <w:top w:w="28" w:type="dxa"/>
              <w:bottom w:w="28" w:type="dxa"/>
            </w:tcMar>
            <w:vAlign w:val="center"/>
          </w:tcPr>
          <w:p w14:paraId="212B62EE" w14:textId="77777777" w:rsidR="004031BE" w:rsidRPr="00714F8E" w:rsidRDefault="004031BE" w:rsidP="004031BE">
            <w:pPr>
              <w:numPr>
                <w:ilvl w:val="0"/>
                <w:numId w:val="19"/>
              </w:numPr>
              <w:jc w:val="both"/>
              <w:rPr>
                <w:sz w:val="20"/>
                <w:szCs w:val="20"/>
                <w:lang w:val="es-ES"/>
              </w:rPr>
            </w:pPr>
          </w:p>
        </w:tc>
        <w:tc>
          <w:tcPr>
            <w:tcW w:w="2797" w:type="pct"/>
            <w:tcMar>
              <w:top w:w="28" w:type="dxa"/>
              <w:bottom w:w="28" w:type="dxa"/>
            </w:tcMar>
            <w:vAlign w:val="center"/>
          </w:tcPr>
          <w:p w14:paraId="187F06B3" w14:textId="77777777" w:rsidR="004031BE" w:rsidRPr="00714F8E" w:rsidRDefault="004031BE" w:rsidP="004031BE">
            <w:pPr>
              <w:ind w:hanging="2"/>
              <w:jc w:val="both"/>
              <w:rPr>
                <w:iCs/>
                <w:sz w:val="18"/>
                <w:szCs w:val="18"/>
              </w:rPr>
            </w:pPr>
            <w:r w:rsidRPr="00714F8E">
              <w:rPr>
                <w:iCs/>
                <w:sz w:val="18"/>
                <w:szCs w:val="18"/>
              </w:rPr>
              <w:t>Proyectar la solicitud del CDP y/o RP adjuntando los documentos referenciados en Capítulo 5 Condiciones Generales “DISPONIBILIDAD VÍA CORREO ELECTRÓNICO: (INVERSION - LICITACIÓN)”, y enviar al correo de Dirección Financiera.</w:t>
            </w:r>
          </w:p>
          <w:p w14:paraId="5C30CA61" w14:textId="77777777" w:rsidR="004031BE" w:rsidRPr="00714F8E" w:rsidRDefault="004031BE" w:rsidP="004031BE">
            <w:pPr>
              <w:ind w:hanging="2"/>
              <w:jc w:val="both"/>
              <w:rPr>
                <w:i/>
                <w:iCs/>
                <w:sz w:val="18"/>
                <w:szCs w:val="18"/>
              </w:rPr>
            </w:pPr>
          </w:p>
          <w:p w14:paraId="56D0E4C5" w14:textId="357A5157" w:rsidR="004031BE" w:rsidRPr="00714F8E" w:rsidRDefault="004031BE" w:rsidP="004031BE">
            <w:pPr>
              <w:ind w:hanging="2"/>
              <w:jc w:val="both"/>
              <w:rPr>
                <w:i/>
                <w:iCs/>
                <w:sz w:val="18"/>
                <w:szCs w:val="18"/>
              </w:rPr>
            </w:pPr>
            <w:r w:rsidRPr="00714F8E">
              <w:rPr>
                <w:b/>
                <w:i/>
                <w:iCs/>
                <w:sz w:val="18"/>
                <w:szCs w:val="18"/>
              </w:rPr>
              <w:t>Nota 1:</w:t>
            </w:r>
            <w:r w:rsidRPr="00714F8E">
              <w:rPr>
                <w:i/>
                <w:iCs/>
                <w:sz w:val="18"/>
                <w:szCs w:val="18"/>
              </w:rPr>
              <w:t xml:space="preserve"> Para las solicitudes de CDP y/o RP de Funcionamiento e Inversión el solicitante de cada dependencia deberá remitir CDP y/o RP con los soportes al correo </w:t>
            </w:r>
            <w:hyperlink r:id="rId10" w:history="1">
              <w:r w:rsidR="002637D0" w:rsidRPr="00714F8E">
                <w:rPr>
                  <w:rStyle w:val="Hipervnculo"/>
                  <w:i/>
                  <w:iCs/>
                  <w:sz w:val="18"/>
                  <w:szCs w:val="18"/>
                </w:rPr>
                <w:t>direccionfinanciera@unillanos.edu.co</w:t>
              </w:r>
            </w:hyperlink>
          </w:p>
          <w:p w14:paraId="26E54B3C" w14:textId="77777777" w:rsidR="004031BE" w:rsidRPr="00714F8E" w:rsidRDefault="004031BE" w:rsidP="004031BE">
            <w:pPr>
              <w:ind w:hanging="2"/>
              <w:jc w:val="both"/>
              <w:rPr>
                <w:i/>
                <w:iCs/>
                <w:sz w:val="18"/>
                <w:szCs w:val="18"/>
              </w:rPr>
            </w:pPr>
            <w:r w:rsidRPr="00714F8E">
              <w:rPr>
                <w:b/>
                <w:i/>
                <w:iCs/>
                <w:sz w:val="18"/>
                <w:szCs w:val="18"/>
              </w:rPr>
              <w:t xml:space="preserve">Nota 2: </w:t>
            </w:r>
            <w:r w:rsidRPr="00714F8E">
              <w:rPr>
                <w:i/>
                <w:iCs/>
                <w:sz w:val="18"/>
                <w:szCs w:val="18"/>
              </w:rPr>
              <w:t>En caso de cancelación/Ajuste o devolución deberá hacerse mediante el mismo correo por el cual se realizó la solicitud justificando él motivo de la cancelación o devolución mediante el formato FO-FIN-02 con el fin de realizar la trazabilidad de los mismos.</w:t>
            </w:r>
          </w:p>
          <w:p w14:paraId="45840554" w14:textId="77777777" w:rsidR="004031BE" w:rsidRPr="00714F8E" w:rsidRDefault="004031BE" w:rsidP="004031BE">
            <w:pPr>
              <w:ind w:hanging="2"/>
              <w:jc w:val="both"/>
              <w:rPr>
                <w:i/>
                <w:iCs/>
                <w:sz w:val="18"/>
                <w:szCs w:val="18"/>
              </w:rPr>
            </w:pPr>
            <w:r w:rsidRPr="00714F8E">
              <w:rPr>
                <w:b/>
                <w:i/>
                <w:iCs/>
                <w:sz w:val="18"/>
                <w:szCs w:val="18"/>
              </w:rPr>
              <w:t>Nota 3:</w:t>
            </w:r>
            <w:r w:rsidRPr="00714F8E">
              <w:rPr>
                <w:i/>
                <w:iCs/>
                <w:sz w:val="18"/>
                <w:szCs w:val="18"/>
              </w:rPr>
              <w:t xml:space="preserve"> Si la solicitud de CDP corresponde a Recursos de Inversión, la Vicerrectoría de Recursos Universitarios realizará la verificación correspondiente a las actividades y el rubro de los proyectos BPUNI previa a la solicitud de CDP con el fin de realizar el control y el seguimiento correcto de la ejecución del mismo.</w:t>
            </w:r>
          </w:p>
          <w:p w14:paraId="74CD3AC2" w14:textId="5560D9EA" w:rsidR="004031BE" w:rsidRPr="00714F8E" w:rsidRDefault="004031BE" w:rsidP="004031BE">
            <w:pPr>
              <w:ind w:hanging="2"/>
              <w:jc w:val="both"/>
              <w:rPr>
                <w:i/>
                <w:iCs/>
                <w:sz w:val="18"/>
                <w:szCs w:val="18"/>
              </w:rPr>
            </w:pPr>
            <w:r w:rsidRPr="00714F8E">
              <w:rPr>
                <w:i/>
                <w:iCs/>
                <w:sz w:val="18"/>
                <w:szCs w:val="18"/>
              </w:rPr>
              <w:t>Nota 4: El proceso de creación de CDP y RP de VRU, por parte de</w:t>
            </w:r>
            <w:r w:rsidR="002637D0" w:rsidRPr="00714F8E">
              <w:rPr>
                <w:i/>
                <w:iCs/>
                <w:sz w:val="18"/>
                <w:szCs w:val="18"/>
              </w:rPr>
              <w:t xml:space="preserve"> Dirección Financiera </w:t>
            </w:r>
            <w:r w:rsidRPr="00714F8E">
              <w:rPr>
                <w:i/>
                <w:iCs/>
                <w:sz w:val="18"/>
                <w:szCs w:val="18"/>
              </w:rPr>
              <w:t>será un proceso transitorio, una vez se adapten a la normativa este proceso será único y exclusivo de VRU.</w:t>
            </w:r>
          </w:p>
          <w:p w14:paraId="00541D1E" w14:textId="77777777" w:rsidR="004031BE" w:rsidRPr="00714F8E" w:rsidRDefault="004031BE" w:rsidP="004031BE">
            <w:pPr>
              <w:ind w:hanging="2"/>
              <w:jc w:val="both"/>
              <w:rPr>
                <w:i/>
                <w:iCs/>
                <w:sz w:val="18"/>
                <w:szCs w:val="18"/>
              </w:rPr>
            </w:pPr>
            <w:r w:rsidRPr="00714F8E">
              <w:rPr>
                <w:b/>
                <w:i/>
                <w:iCs/>
                <w:sz w:val="18"/>
                <w:szCs w:val="18"/>
              </w:rPr>
              <w:t>Nota 5:</w:t>
            </w:r>
            <w:r w:rsidRPr="00714F8E">
              <w:rPr>
                <w:i/>
                <w:iCs/>
                <w:sz w:val="18"/>
                <w:szCs w:val="18"/>
              </w:rPr>
              <w:t xml:space="preserve"> El formato deberá contar con su respectiva firma de autorización, según sea el caso, en días hábiles.</w:t>
            </w:r>
          </w:p>
          <w:p w14:paraId="5B4B7C5C" w14:textId="77777777" w:rsidR="004031BE" w:rsidRPr="00714F8E" w:rsidRDefault="004031BE" w:rsidP="004031BE">
            <w:pPr>
              <w:ind w:hanging="2"/>
              <w:jc w:val="both"/>
              <w:rPr>
                <w:i/>
                <w:iCs/>
                <w:sz w:val="18"/>
                <w:szCs w:val="18"/>
              </w:rPr>
            </w:pPr>
            <w:r w:rsidRPr="00714F8E">
              <w:rPr>
                <w:b/>
                <w:i/>
                <w:iCs/>
                <w:sz w:val="18"/>
                <w:szCs w:val="18"/>
              </w:rPr>
              <w:t>Nota 6:</w:t>
            </w:r>
            <w:r w:rsidRPr="00714F8E">
              <w:rPr>
                <w:i/>
                <w:iCs/>
                <w:sz w:val="18"/>
                <w:szCs w:val="18"/>
              </w:rPr>
              <w:t xml:space="preserve"> Se exceptúa de solicitar el RP a las solicitudes de CDP dirigidas a expedir Pagos Directos como AVANCES, REINTEGROS, IMPUESTO PREDIAL y PAGO SERVICIOS PÚBLICOS.</w:t>
            </w:r>
          </w:p>
          <w:p w14:paraId="35EDA618" w14:textId="4A882908" w:rsidR="00CE06E0" w:rsidRPr="00714F8E" w:rsidRDefault="00CE06E0" w:rsidP="00CE06E0">
            <w:pPr>
              <w:widowControl/>
              <w:suppressAutoHyphens/>
              <w:autoSpaceDE/>
              <w:autoSpaceDN/>
              <w:spacing w:line="1" w:lineRule="atLeast"/>
              <w:jc w:val="both"/>
              <w:textDirection w:val="btLr"/>
              <w:textAlignment w:val="top"/>
              <w:outlineLvl w:val="0"/>
              <w:rPr>
                <w:i/>
                <w:iCs/>
                <w:sz w:val="18"/>
                <w:szCs w:val="18"/>
              </w:rPr>
            </w:pPr>
            <w:r w:rsidRPr="00714F8E">
              <w:rPr>
                <w:b/>
                <w:i/>
                <w:color w:val="000000"/>
                <w:sz w:val="18"/>
                <w:szCs w:val="18"/>
              </w:rPr>
              <w:t>Nota 7:</w:t>
            </w:r>
            <w:r w:rsidRPr="00714F8E">
              <w:rPr>
                <w:i/>
                <w:color w:val="000000"/>
                <w:sz w:val="18"/>
                <w:szCs w:val="18"/>
              </w:rPr>
              <w:t xml:space="preserve"> Una vez se solicite y realice el CDP, se tiene una duración de 3 MESES para la realización de REGISTROS para este, de lo contrario se deberá liberar el saldo.</w:t>
            </w:r>
          </w:p>
        </w:tc>
        <w:tc>
          <w:tcPr>
            <w:tcW w:w="1174" w:type="pct"/>
            <w:tcMar>
              <w:top w:w="28" w:type="dxa"/>
              <w:bottom w:w="28" w:type="dxa"/>
            </w:tcMar>
            <w:vAlign w:val="center"/>
          </w:tcPr>
          <w:p w14:paraId="7909C846" w14:textId="77777777" w:rsidR="004031BE" w:rsidRPr="00714F8E" w:rsidRDefault="004031BE" w:rsidP="00305528">
            <w:pPr>
              <w:pStyle w:val="Prrafodelista"/>
              <w:widowControl/>
              <w:suppressAutoHyphens/>
              <w:autoSpaceDE/>
              <w:autoSpaceDN/>
              <w:spacing w:line="1" w:lineRule="atLeast"/>
              <w:ind w:left="52"/>
              <w:contextualSpacing w:val="0"/>
              <w:jc w:val="center"/>
              <w:textDirection w:val="btLr"/>
              <w:textAlignment w:val="top"/>
              <w:outlineLvl w:val="0"/>
              <w:rPr>
                <w:sz w:val="20"/>
                <w:szCs w:val="20"/>
              </w:rPr>
            </w:pPr>
            <w:r w:rsidRPr="00714F8E">
              <w:rPr>
                <w:sz w:val="20"/>
                <w:szCs w:val="20"/>
              </w:rPr>
              <w:t>Licitaciones-VRU</w:t>
            </w:r>
          </w:p>
          <w:p w14:paraId="075520B1" w14:textId="77777777" w:rsidR="004031BE" w:rsidRPr="00714F8E" w:rsidRDefault="004031BE" w:rsidP="00305528">
            <w:pPr>
              <w:pStyle w:val="Prrafodelista"/>
              <w:widowControl/>
              <w:suppressAutoHyphens/>
              <w:autoSpaceDE/>
              <w:autoSpaceDN/>
              <w:spacing w:line="1" w:lineRule="atLeast"/>
              <w:ind w:left="52"/>
              <w:contextualSpacing w:val="0"/>
              <w:jc w:val="center"/>
              <w:textDirection w:val="btLr"/>
              <w:textAlignment w:val="top"/>
              <w:outlineLvl w:val="0"/>
              <w:rPr>
                <w:sz w:val="20"/>
                <w:szCs w:val="20"/>
              </w:rPr>
            </w:pPr>
            <w:r w:rsidRPr="00714F8E">
              <w:rPr>
                <w:sz w:val="20"/>
                <w:szCs w:val="20"/>
              </w:rPr>
              <w:t>Proveedores-VRU</w:t>
            </w:r>
          </w:p>
          <w:p w14:paraId="67D3D222" w14:textId="77777777" w:rsidR="004031BE" w:rsidRPr="00714F8E" w:rsidRDefault="004031BE" w:rsidP="00305528">
            <w:pPr>
              <w:pStyle w:val="Prrafodelista"/>
              <w:widowControl/>
              <w:suppressAutoHyphens/>
              <w:autoSpaceDE/>
              <w:autoSpaceDN/>
              <w:spacing w:line="1" w:lineRule="atLeast"/>
              <w:ind w:left="52"/>
              <w:contextualSpacing w:val="0"/>
              <w:jc w:val="center"/>
              <w:textDirection w:val="btLr"/>
              <w:textAlignment w:val="top"/>
              <w:outlineLvl w:val="0"/>
              <w:rPr>
                <w:sz w:val="20"/>
                <w:szCs w:val="20"/>
              </w:rPr>
            </w:pPr>
            <w:r w:rsidRPr="00714F8E">
              <w:rPr>
                <w:sz w:val="20"/>
                <w:szCs w:val="20"/>
              </w:rPr>
              <w:t>Vice-académica</w:t>
            </w:r>
          </w:p>
          <w:p w14:paraId="44314628" w14:textId="77777777" w:rsidR="004031BE" w:rsidRPr="00714F8E" w:rsidRDefault="004031BE" w:rsidP="00305528">
            <w:pPr>
              <w:pStyle w:val="Prrafodelista"/>
              <w:widowControl/>
              <w:suppressAutoHyphens/>
              <w:autoSpaceDE/>
              <w:autoSpaceDN/>
              <w:spacing w:line="1" w:lineRule="atLeast"/>
              <w:ind w:left="52"/>
              <w:contextualSpacing w:val="0"/>
              <w:jc w:val="center"/>
              <w:textDirection w:val="btLr"/>
              <w:textAlignment w:val="top"/>
              <w:outlineLvl w:val="0"/>
              <w:rPr>
                <w:sz w:val="20"/>
                <w:szCs w:val="20"/>
              </w:rPr>
            </w:pPr>
            <w:r w:rsidRPr="00714F8E">
              <w:rPr>
                <w:sz w:val="20"/>
                <w:szCs w:val="20"/>
              </w:rPr>
              <w:t>Contratación -CPS</w:t>
            </w:r>
          </w:p>
        </w:tc>
        <w:tc>
          <w:tcPr>
            <w:tcW w:w="813" w:type="pct"/>
            <w:tcMar>
              <w:top w:w="28" w:type="dxa"/>
              <w:bottom w:w="28" w:type="dxa"/>
            </w:tcMar>
            <w:vAlign w:val="center"/>
          </w:tcPr>
          <w:p w14:paraId="315D4446" w14:textId="77777777" w:rsidR="004031BE" w:rsidRPr="00714F8E" w:rsidRDefault="004031BE" w:rsidP="00C67083">
            <w:pPr>
              <w:ind w:hanging="2"/>
              <w:jc w:val="center"/>
              <w:rPr>
                <w:color w:val="0000FF"/>
                <w:sz w:val="20"/>
                <w:szCs w:val="20"/>
              </w:rPr>
            </w:pPr>
            <w:r w:rsidRPr="00714F8E">
              <w:rPr>
                <w:sz w:val="20"/>
                <w:szCs w:val="20"/>
              </w:rPr>
              <w:t xml:space="preserve"> </w:t>
            </w:r>
            <w:r w:rsidRPr="00714F8E">
              <w:rPr>
                <w:b/>
                <w:color w:val="0000FF"/>
                <w:sz w:val="20"/>
                <w:szCs w:val="20"/>
              </w:rPr>
              <w:t>FO-GBS-02</w:t>
            </w:r>
          </w:p>
          <w:p w14:paraId="6210FFCE" w14:textId="77777777" w:rsidR="00305528" w:rsidRPr="00714F8E" w:rsidRDefault="004031BE" w:rsidP="00C67083">
            <w:pPr>
              <w:ind w:hanging="2"/>
              <w:jc w:val="center"/>
              <w:rPr>
                <w:sz w:val="20"/>
                <w:szCs w:val="20"/>
              </w:rPr>
            </w:pPr>
            <w:r w:rsidRPr="00714F8E">
              <w:rPr>
                <w:sz w:val="20"/>
                <w:szCs w:val="20"/>
              </w:rPr>
              <w:t>Solicitu</w:t>
            </w:r>
            <w:r w:rsidR="00305528" w:rsidRPr="00714F8E">
              <w:rPr>
                <w:sz w:val="20"/>
                <w:szCs w:val="20"/>
              </w:rPr>
              <w:t xml:space="preserve">d de disponibilidad, y/o </w:t>
            </w:r>
          </w:p>
          <w:p w14:paraId="41325B86" w14:textId="77777777" w:rsidR="004031BE" w:rsidRPr="00714F8E" w:rsidRDefault="004031BE" w:rsidP="00C67083">
            <w:pPr>
              <w:ind w:hanging="2"/>
              <w:jc w:val="center"/>
              <w:rPr>
                <w:color w:val="0000FF"/>
                <w:sz w:val="20"/>
                <w:szCs w:val="20"/>
              </w:rPr>
            </w:pPr>
            <w:r w:rsidRPr="00714F8E">
              <w:rPr>
                <w:b/>
                <w:color w:val="0000FF"/>
                <w:sz w:val="20"/>
                <w:szCs w:val="20"/>
              </w:rPr>
              <w:t>FO-GBS-08</w:t>
            </w:r>
          </w:p>
          <w:p w14:paraId="43EE0DC7" w14:textId="77777777" w:rsidR="004031BE" w:rsidRPr="00714F8E" w:rsidRDefault="004031BE" w:rsidP="00C67083">
            <w:pPr>
              <w:ind w:hanging="2"/>
              <w:jc w:val="center"/>
              <w:rPr>
                <w:sz w:val="20"/>
                <w:szCs w:val="20"/>
              </w:rPr>
            </w:pPr>
            <w:r w:rsidRPr="00714F8E">
              <w:rPr>
                <w:sz w:val="20"/>
                <w:szCs w:val="20"/>
              </w:rPr>
              <w:t>Solicitud de compromiso, soportes al</w:t>
            </w:r>
          </w:p>
          <w:p w14:paraId="1E936CED" w14:textId="77777777" w:rsidR="004031BE" w:rsidRPr="00714F8E" w:rsidRDefault="004031BE" w:rsidP="00C67083">
            <w:pPr>
              <w:ind w:hanging="2"/>
              <w:jc w:val="center"/>
              <w:rPr>
                <w:sz w:val="20"/>
                <w:szCs w:val="20"/>
              </w:rPr>
            </w:pPr>
            <w:r w:rsidRPr="00714F8E">
              <w:rPr>
                <w:sz w:val="20"/>
                <w:szCs w:val="20"/>
              </w:rPr>
              <w:t>Correo electrónico.</w:t>
            </w:r>
          </w:p>
          <w:p w14:paraId="18C68D94" w14:textId="77777777" w:rsidR="004031BE" w:rsidRPr="00714F8E" w:rsidRDefault="004031BE" w:rsidP="00C67083">
            <w:pPr>
              <w:ind w:hanging="2"/>
              <w:jc w:val="center"/>
              <w:rPr>
                <w:sz w:val="20"/>
                <w:szCs w:val="20"/>
              </w:rPr>
            </w:pPr>
            <w:r w:rsidRPr="00714F8E">
              <w:rPr>
                <w:b/>
                <w:color w:val="0000FF"/>
                <w:sz w:val="20"/>
                <w:szCs w:val="20"/>
              </w:rPr>
              <w:t>FO-FIN-02</w:t>
            </w:r>
            <w:r w:rsidRPr="00714F8E">
              <w:rPr>
                <w:sz w:val="20"/>
                <w:szCs w:val="20"/>
              </w:rPr>
              <w:t xml:space="preserve"> (Solamente cuando se requiera).</w:t>
            </w:r>
          </w:p>
          <w:p w14:paraId="14321333" w14:textId="77777777" w:rsidR="004031BE" w:rsidRPr="00714F8E" w:rsidRDefault="004031BE" w:rsidP="00C67083">
            <w:pPr>
              <w:ind w:hanging="2"/>
              <w:rPr>
                <w:sz w:val="20"/>
                <w:szCs w:val="20"/>
              </w:rPr>
            </w:pPr>
          </w:p>
        </w:tc>
      </w:tr>
      <w:tr w:rsidR="004031BE" w:rsidRPr="00714F8E" w14:paraId="7BFC981F" w14:textId="77777777" w:rsidTr="004031BE">
        <w:trPr>
          <w:jc w:val="center"/>
        </w:trPr>
        <w:tc>
          <w:tcPr>
            <w:tcW w:w="216" w:type="pct"/>
            <w:tcMar>
              <w:top w:w="28" w:type="dxa"/>
              <w:bottom w:w="28" w:type="dxa"/>
            </w:tcMar>
            <w:vAlign w:val="center"/>
          </w:tcPr>
          <w:p w14:paraId="7AF20BD4" w14:textId="77777777" w:rsidR="004031BE" w:rsidRPr="00714F8E" w:rsidRDefault="004031BE" w:rsidP="004031BE">
            <w:pPr>
              <w:numPr>
                <w:ilvl w:val="0"/>
                <w:numId w:val="19"/>
              </w:numPr>
              <w:ind w:left="0" w:hanging="2"/>
              <w:jc w:val="both"/>
              <w:rPr>
                <w:sz w:val="20"/>
                <w:szCs w:val="20"/>
                <w:lang w:val="es-ES"/>
              </w:rPr>
            </w:pPr>
          </w:p>
        </w:tc>
        <w:tc>
          <w:tcPr>
            <w:tcW w:w="2797" w:type="pct"/>
            <w:tcMar>
              <w:top w:w="28" w:type="dxa"/>
              <w:bottom w:w="28" w:type="dxa"/>
            </w:tcMar>
            <w:vAlign w:val="center"/>
          </w:tcPr>
          <w:p w14:paraId="32BCBBC1" w14:textId="77777777" w:rsidR="004031BE" w:rsidRPr="00714F8E" w:rsidRDefault="004031BE" w:rsidP="00C67083">
            <w:pPr>
              <w:ind w:hanging="2"/>
              <w:rPr>
                <w:sz w:val="20"/>
                <w:szCs w:val="20"/>
              </w:rPr>
            </w:pPr>
            <w:r w:rsidRPr="00714F8E">
              <w:rPr>
                <w:sz w:val="20"/>
                <w:szCs w:val="20"/>
              </w:rPr>
              <w:t>Revisar, elaborar y aprobar CDP y/o RP en la plataforma de SICOF.</w:t>
            </w:r>
          </w:p>
          <w:p w14:paraId="0D7B98C8" w14:textId="77777777" w:rsidR="004031BE" w:rsidRPr="00714F8E" w:rsidRDefault="004031BE" w:rsidP="00C67083">
            <w:pPr>
              <w:ind w:hanging="2"/>
              <w:rPr>
                <w:i/>
                <w:iCs/>
                <w:sz w:val="18"/>
                <w:szCs w:val="18"/>
              </w:rPr>
            </w:pPr>
            <w:r w:rsidRPr="00714F8E">
              <w:rPr>
                <w:b/>
                <w:i/>
                <w:iCs/>
                <w:sz w:val="18"/>
                <w:szCs w:val="18"/>
              </w:rPr>
              <w:t>Nota:</w:t>
            </w:r>
            <w:r w:rsidRPr="00714F8E">
              <w:rPr>
                <w:i/>
                <w:iCs/>
                <w:sz w:val="18"/>
                <w:szCs w:val="18"/>
              </w:rPr>
              <w:t xml:space="preserve"> Si alguno de los documentos anexados por la dependencia, presenta errores se remitirán para corrección, al mismo correo para que existe una trazabilidad.</w:t>
            </w:r>
          </w:p>
        </w:tc>
        <w:tc>
          <w:tcPr>
            <w:tcW w:w="1174" w:type="pct"/>
            <w:tcMar>
              <w:top w:w="28" w:type="dxa"/>
              <w:bottom w:w="28" w:type="dxa"/>
            </w:tcMar>
            <w:vAlign w:val="center"/>
          </w:tcPr>
          <w:p w14:paraId="59A0F6F0" w14:textId="77777777" w:rsidR="004031BE" w:rsidRPr="00714F8E" w:rsidRDefault="004031BE" w:rsidP="00C67083">
            <w:pPr>
              <w:ind w:hanging="2"/>
              <w:jc w:val="center"/>
              <w:rPr>
                <w:sz w:val="20"/>
                <w:szCs w:val="20"/>
              </w:rPr>
            </w:pPr>
            <w:r w:rsidRPr="00714F8E">
              <w:rPr>
                <w:sz w:val="20"/>
                <w:szCs w:val="20"/>
              </w:rPr>
              <w:t>Profesional de Apoyo Dirección Financiera (Presupuesto).</w:t>
            </w:r>
          </w:p>
        </w:tc>
        <w:tc>
          <w:tcPr>
            <w:tcW w:w="813" w:type="pct"/>
            <w:tcMar>
              <w:top w:w="28" w:type="dxa"/>
              <w:bottom w:w="28" w:type="dxa"/>
            </w:tcMar>
            <w:vAlign w:val="center"/>
          </w:tcPr>
          <w:p w14:paraId="0F2E3D91" w14:textId="77777777" w:rsidR="004031BE" w:rsidRPr="00714F8E" w:rsidRDefault="004031BE" w:rsidP="00C67083">
            <w:pPr>
              <w:ind w:hanging="2"/>
              <w:jc w:val="center"/>
              <w:rPr>
                <w:sz w:val="20"/>
                <w:szCs w:val="20"/>
              </w:rPr>
            </w:pPr>
            <w:r w:rsidRPr="00714F8E">
              <w:rPr>
                <w:sz w:val="20"/>
                <w:szCs w:val="20"/>
              </w:rPr>
              <w:t>RP y/o CDP generados en SICOF</w:t>
            </w:r>
          </w:p>
        </w:tc>
      </w:tr>
      <w:tr w:rsidR="004031BE" w:rsidRPr="00714F8E" w14:paraId="342409EA" w14:textId="77777777" w:rsidTr="00DF7AC7">
        <w:trPr>
          <w:trHeight w:val="42"/>
          <w:jc w:val="center"/>
        </w:trPr>
        <w:tc>
          <w:tcPr>
            <w:tcW w:w="216" w:type="pct"/>
            <w:tcMar>
              <w:top w:w="28" w:type="dxa"/>
              <w:bottom w:w="28" w:type="dxa"/>
            </w:tcMar>
            <w:vAlign w:val="center"/>
          </w:tcPr>
          <w:p w14:paraId="2464E329" w14:textId="77777777" w:rsidR="004031BE" w:rsidRPr="00714F8E" w:rsidRDefault="004031BE" w:rsidP="004031BE">
            <w:pPr>
              <w:numPr>
                <w:ilvl w:val="0"/>
                <w:numId w:val="19"/>
              </w:numPr>
              <w:ind w:left="0" w:hanging="2"/>
              <w:jc w:val="both"/>
              <w:rPr>
                <w:sz w:val="20"/>
                <w:szCs w:val="20"/>
                <w:lang w:val="es-ES"/>
              </w:rPr>
            </w:pPr>
          </w:p>
        </w:tc>
        <w:tc>
          <w:tcPr>
            <w:tcW w:w="2797" w:type="pct"/>
            <w:tcMar>
              <w:top w:w="28" w:type="dxa"/>
              <w:bottom w:w="28" w:type="dxa"/>
            </w:tcMar>
            <w:vAlign w:val="center"/>
          </w:tcPr>
          <w:p w14:paraId="4D6B6626" w14:textId="77777777" w:rsidR="004031BE" w:rsidRPr="00714F8E" w:rsidRDefault="004031BE" w:rsidP="00C67083">
            <w:pPr>
              <w:jc w:val="both"/>
              <w:rPr>
                <w:sz w:val="20"/>
                <w:szCs w:val="20"/>
              </w:rPr>
            </w:pPr>
            <w:r w:rsidRPr="00714F8E">
              <w:rPr>
                <w:sz w:val="20"/>
                <w:szCs w:val="20"/>
              </w:rPr>
              <w:t xml:space="preserve">Enviar respuesta a la dependencia solicitante. </w:t>
            </w:r>
          </w:p>
          <w:p w14:paraId="5F2DC039" w14:textId="77777777" w:rsidR="004031BE" w:rsidRPr="00714F8E" w:rsidRDefault="004031BE" w:rsidP="00C67083">
            <w:pPr>
              <w:ind w:hanging="2"/>
              <w:jc w:val="both"/>
              <w:rPr>
                <w:i/>
                <w:sz w:val="18"/>
                <w:szCs w:val="20"/>
              </w:rPr>
            </w:pPr>
            <w:r w:rsidRPr="00714F8E">
              <w:rPr>
                <w:b/>
                <w:i/>
                <w:sz w:val="18"/>
                <w:szCs w:val="20"/>
              </w:rPr>
              <w:t>Nota 1:</w:t>
            </w:r>
            <w:r w:rsidRPr="00714F8E">
              <w:rPr>
                <w:i/>
                <w:sz w:val="18"/>
                <w:szCs w:val="20"/>
              </w:rPr>
              <w:t xml:space="preserve"> Se remite respuesta según sea la solicitud recibida para el trámite de CDP y/o RP por medio de correo electrónico.</w:t>
            </w:r>
          </w:p>
          <w:p w14:paraId="79343E18" w14:textId="77777777" w:rsidR="004031BE" w:rsidRPr="00714F8E" w:rsidRDefault="004031BE" w:rsidP="00C67083">
            <w:pPr>
              <w:ind w:hanging="2"/>
              <w:rPr>
                <w:sz w:val="20"/>
                <w:szCs w:val="20"/>
              </w:rPr>
            </w:pPr>
            <w:r w:rsidRPr="00714F8E">
              <w:rPr>
                <w:b/>
                <w:i/>
                <w:sz w:val="18"/>
                <w:szCs w:val="20"/>
              </w:rPr>
              <w:t>Nota 2:</w:t>
            </w:r>
            <w:r w:rsidRPr="00714F8E">
              <w:rPr>
                <w:i/>
                <w:sz w:val="18"/>
                <w:szCs w:val="20"/>
              </w:rPr>
              <w:t xml:space="preserve"> En caso de requerirse número de resolución rectoral, se remite copia a la rectoría.</w:t>
            </w:r>
          </w:p>
        </w:tc>
        <w:tc>
          <w:tcPr>
            <w:tcW w:w="1174" w:type="pct"/>
            <w:tcMar>
              <w:top w:w="28" w:type="dxa"/>
              <w:bottom w:w="28" w:type="dxa"/>
            </w:tcMar>
            <w:vAlign w:val="center"/>
          </w:tcPr>
          <w:p w14:paraId="643F146E" w14:textId="77777777" w:rsidR="004031BE" w:rsidRPr="00714F8E" w:rsidRDefault="004031BE" w:rsidP="00C67083">
            <w:pPr>
              <w:ind w:hanging="2"/>
              <w:jc w:val="center"/>
            </w:pPr>
            <w:r w:rsidRPr="00714F8E">
              <w:rPr>
                <w:sz w:val="20"/>
                <w:szCs w:val="20"/>
              </w:rPr>
              <w:t>Profesional de Apoyo Dirección Financiera (Presupuesto).</w:t>
            </w:r>
          </w:p>
          <w:p w14:paraId="62FFA796" w14:textId="77777777" w:rsidR="004031BE" w:rsidRPr="00714F8E" w:rsidRDefault="004031BE" w:rsidP="00C67083">
            <w:pPr>
              <w:jc w:val="both"/>
              <w:rPr>
                <w:sz w:val="20"/>
                <w:szCs w:val="20"/>
              </w:rPr>
            </w:pPr>
          </w:p>
        </w:tc>
        <w:tc>
          <w:tcPr>
            <w:tcW w:w="813" w:type="pct"/>
            <w:tcMar>
              <w:top w:w="28" w:type="dxa"/>
              <w:bottom w:w="28" w:type="dxa"/>
            </w:tcMar>
            <w:vAlign w:val="center"/>
          </w:tcPr>
          <w:p w14:paraId="489FC3B6" w14:textId="362279B7" w:rsidR="004031BE" w:rsidRPr="00714F8E" w:rsidRDefault="004031BE" w:rsidP="00DF7AC7">
            <w:pPr>
              <w:ind w:hanging="2"/>
              <w:jc w:val="center"/>
              <w:rPr>
                <w:sz w:val="20"/>
                <w:szCs w:val="20"/>
              </w:rPr>
            </w:pPr>
            <w:r w:rsidRPr="00714F8E">
              <w:rPr>
                <w:sz w:val="18"/>
                <w:szCs w:val="18"/>
              </w:rPr>
              <w:t>RP y/o CDP generados en la plataforma SGR y SICOF remitidos al correo solicitante, “trazabilidad en el correo”.</w:t>
            </w:r>
          </w:p>
        </w:tc>
      </w:tr>
    </w:tbl>
    <w:p w14:paraId="659D25F4" w14:textId="77777777" w:rsidR="004031BE" w:rsidRPr="00714F8E" w:rsidRDefault="004031BE" w:rsidP="00A5062B">
      <w:pPr>
        <w:tabs>
          <w:tab w:val="left" w:pos="2380"/>
        </w:tabs>
        <w:jc w:val="both"/>
        <w:rPr>
          <w:sz w:val="20"/>
          <w:szCs w:val="20"/>
        </w:rPr>
      </w:pPr>
    </w:p>
    <w:p w14:paraId="2899A127" w14:textId="77777777" w:rsidR="00A92CCD" w:rsidRPr="00714F8E" w:rsidRDefault="00A92CCD" w:rsidP="00A92CCD">
      <w:pPr>
        <w:pStyle w:val="Prrafodelista"/>
        <w:widowControl/>
        <w:numPr>
          <w:ilvl w:val="1"/>
          <w:numId w:val="18"/>
        </w:numPr>
        <w:suppressAutoHyphens/>
        <w:autoSpaceDE/>
        <w:autoSpaceDN/>
        <w:spacing w:line="360" w:lineRule="auto"/>
        <w:textDirection w:val="btLr"/>
        <w:textAlignment w:val="top"/>
        <w:outlineLvl w:val="0"/>
        <w:rPr>
          <w:b/>
          <w:sz w:val="20"/>
          <w:szCs w:val="20"/>
        </w:rPr>
      </w:pPr>
      <w:r w:rsidRPr="00714F8E">
        <w:rPr>
          <w:b/>
          <w:sz w:val="20"/>
          <w:szCs w:val="20"/>
        </w:rPr>
        <w:t xml:space="preserve">Solicitud CDP y/o RP SICOF </w:t>
      </w:r>
    </w:p>
    <w:tbl>
      <w:tblPr>
        <w:tblW w:w="45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37"/>
        <w:gridCol w:w="6826"/>
        <w:gridCol w:w="2863"/>
        <w:gridCol w:w="1982"/>
      </w:tblGrid>
      <w:tr w:rsidR="00A92CCD" w:rsidRPr="00714F8E" w14:paraId="65051AE0" w14:textId="77777777" w:rsidTr="00C67083">
        <w:trPr>
          <w:tblHeader/>
          <w:jc w:val="center"/>
        </w:trPr>
        <w:tc>
          <w:tcPr>
            <w:tcW w:w="216" w:type="pct"/>
            <w:tcMar>
              <w:top w:w="28" w:type="dxa"/>
              <w:bottom w:w="28" w:type="dxa"/>
            </w:tcMar>
            <w:vAlign w:val="center"/>
          </w:tcPr>
          <w:p w14:paraId="28C81D40" w14:textId="77777777" w:rsidR="00A92CCD" w:rsidRPr="00714F8E" w:rsidRDefault="00A92CCD" w:rsidP="00C67083">
            <w:pPr>
              <w:ind w:hanging="2"/>
              <w:jc w:val="center"/>
              <w:rPr>
                <w:b/>
                <w:sz w:val="20"/>
                <w:szCs w:val="20"/>
                <w:lang w:val="es-ES"/>
              </w:rPr>
            </w:pPr>
            <w:r w:rsidRPr="00714F8E">
              <w:rPr>
                <w:b/>
                <w:sz w:val="20"/>
                <w:szCs w:val="20"/>
                <w:lang w:val="es-ES"/>
              </w:rPr>
              <w:t>No.</w:t>
            </w:r>
          </w:p>
        </w:tc>
        <w:tc>
          <w:tcPr>
            <w:tcW w:w="2797" w:type="pct"/>
            <w:tcMar>
              <w:top w:w="28" w:type="dxa"/>
              <w:bottom w:w="28" w:type="dxa"/>
            </w:tcMar>
            <w:vAlign w:val="center"/>
          </w:tcPr>
          <w:p w14:paraId="2016F00D"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ACTIVIDAD</w:t>
            </w:r>
          </w:p>
        </w:tc>
        <w:tc>
          <w:tcPr>
            <w:tcW w:w="1174" w:type="pct"/>
            <w:tcMar>
              <w:top w:w="28" w:type="dxa"/>
              <w:bottom w:w="28" w:type="dxa"/>
            </w:tcMar>
            <w:vAlign w:val="center"/>
          </w:tcPr>
          <w:p w14:paraId="2B03E75C"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RESPONSABLE</w:t>
            </w:r>
          </w:p>
        </w:tc>
        <w:tc>
          <w:tcPr>
            <w:tcW w:w="813" w:type="pct"/>
            <w:tcMar>
              <w:top w:w="28" w:type="dxa"/>
              <w:bottom w:w="28" w:type="dxa"/>
            </w:tcMar>
            <w:vAlign w:val="center"/>
          </w:tcPr>
          <w:p w14:paraId="4FCF7695"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 xml:space="preserve">PRODUCTO </w:t>
            </w:r>
          </w:p>
        </w:tc>
      </w:tr>
      <w:tr w:rsidR="00A92CCD" w:rsidRPr="00714F8E" w14:paraId="2369FFA5" w14:textId="77777777" w:rsidTr="00C67083">
        <w:trPr>
          <w:jc w:val="center"/>
        </w:trPr>
        <w:tc>
          <w:tcPr>
            <w:tcW w:w="216" w:type="pct"/>
            <w:tcMar>
              <w:top w:w="28" w:type="dxa"/>
              <w:bottom w:w="28" w:type="dxa"/>
            </w:tcMar>
            <w:vAlign w:val="center"/>
          </w:tcPr>
          <w:p w14:paraId="0FE50108" w14:textId="77777777" w:rsidR="00A92CCD" w:rsidRPr="00714F8E" w:rsidRDefault="00A92CCD" w:rsidP="00A92CCD">
            <w:pPr>
              <w:numPr>
                <w:ilvl w:val="0"/>
                <w:numId w:val="21"/>
              </w:numPr>
              <w:jc w:val="both"/>
              <w:rPr>
                <w:sz w:val="20"/>
                <w:szCs w:val="20"/>
                <w:lang w:val="es-ES"/>
              </w:rPr>
            </w:pPr>
          </w:p>
        </w:tc>
        <w:tc>
          <w:tcPr>
            <w:tcW w:w="2797" w:type="pct"/>
            <w:tcMar>
              <w:top w:w="28" w:type="dxa"/>
              <w:bottom w:w="28" w:type="dxa"/>
            </w:tcMar>
            <w:vAlign w:val="center"/>
          </w:tcPr>
          <w:p w14:paraId="5F655AD5" w14:textId="77777777" w:rsidR="00A92CCD" w:rsidRPr="00714F8E" w:rsidRDefault="00A92CCD" w:rsidP="00A92CCD">
            <w:pPr>
              <w:ind w:hanging="2"/>
              <w:jc w:val="both"/>
              <w:rPr>
                <w:sz w:val="20"/>
                <w:szCs w:val="20"/>
              </w:rPr>
            </w:pPr>
            <w:r w:rsidRPr="00714F8E">
              <w:rPr>
                <w:sz w:val="20"/>
                <w:szCs w:val="20"/>
              </w:rPr>
              <w:t>Proyectar el CDP y/o RP adjuntando los documentos referenciados en la tabla 1 en la plataforma SICOF.</w:t>
            </w:r>
          </w:p>
          <w:p w14:paraId="4E5A8FCB" w14:textId="77777777" w:rsidR="00A92CCD" w:rsidRPr="00714F8E" w:rsidRDefault="00A92CCD" w:rsidP="00A92CCD">
            <w:pPr>
              <w:ind w:hanging="2"/>
              <w:jc w:val="both"/>
              <w:rPr>
                <w:sz w:val="20"/>
                <w:szCs w:val="20"/>
              </w:rPr>
            </w:pPr>
          </w:p>
          <w:p w14:paraId="034B469A" w14:textId="77777777" w:rsidR="00A92CCD" w:rsidRPr="00714F8E" w:rsidRDefault="00A92CCD" w:rsidP="00A92CCD">
            <w:pPr>
              <w:ind w:hanging="2"/>
              <w:jc w:val="both"/>
              <w:rPr>
                <w:i/>
                <w:sz w:val="18"/>
                <w:szCs w:val="20"/>
              </w:rPr>
            </w:pPr>
            <w:r w:rsidRPr="00714F8E">
              <w:rPr>
                <w:b/>
                <w:i/>
                <w:sz w:val="18"/>
                <w:szCs w:val="20"/>
              </w:rPr>
              <w:t>Nota 1:</w:t>
            </w:r>
            <w:r w:rsidRPr="00714F8E">
              <w:rPr>
                <w:i/>
                <w:sz w:val="18"/>
                <w:szCs w:val="20"/>
              </w:rPr>
              <w:t xml:space="preserve"> La tabla 1 se encuentra en el </w:t>
            </w:r>
            <w:r w:rsidRPr="00714F8E">
              <w:rPr>
                <w:b/>
                <w:i/>
                <w:sz w:val="18"/>
                <w:szCs w:val="20"/>
              </w:rPr>
              <w:t>numeral 5 condiciones generales</w:t>
            </w:r>
            <w:r w:rsidRPr="00714F8E">
              <w:rPr>
                <w:i/>
                <w:sz w:val="18"/>
                <w:szCs w:val="20"/>
              </w:rPr>
              <w:t xml:space="preserve"> del presente procedimiento.</w:t>
            </w:r>
          </w:p>
          <w:p w14:paraId="79E02BFA" w14:textId="48D8A568" w:rsidR="00A92CCD" w:rsidRPr="00714F8E" w:rsidRDefault="00A92CCD" w:rsidP="00A92CCD">
            <w:pPr>
              <w:jc w:val="both"/>
              <w:rPr>
                <w:i/>
                <w:sz w:val="18"/>
                <w:szCs w:val="20"/>
              </w:rPr>
            </w:pPr>
            <w:r w:rsidRPr="00714F8E">
              <w:rPr>
                <w:b/>
                <w:i/>
                <w:sz w:val="18"/>
                <w:szCs w:val="20"/>
              </w:rPr>
              <w:t xml:space="preserve">Nota 2: </w:t>
            </w:r>
            <w:r w:rsidRPr="00714F8E">
              <w:rPr>
                <w:i/>
                <w:sz w:val="18"/>
                <w:szCs w:val="20"/>
              </w:rPr>
              <w:t xml:space="preserve">Cuando se elaboran los compromisos “RP” </w:t>
            </w:r>
            <w:r w:rsidRPr="00714F8E">
              <w:rPr>
                <w:i/>
                <w:sz w:val="18"/>
                <w:szCs w:val="20"/>
                <w:u w:val="single"/>
              </w:rPr>
              <w:t>en el sistema SICOF</w:t>
            </w:r>
            <w:r w:rsidRPr="00714F8E">
              <w:rPr>
                <w:i/>
                <w:sz w:val="18"/>
                <w:szCs w:val="20"/>
              </w:rPr>
              <w:t xml:space="preserve"> desde una dependencia diferente a </w:t>
            </w:r>
            <w:r w:rsidR="002637D0" w:rsidRPr="00714F8E">
              <w:rPr>
                <w:i/>
                <w:sz w:val="18"/>
                <w:szCs w:val="20"/>
              </w:rPr>
              <w:t xml:space="preserve">Dirección Financiera </w:t>
            </w:r>
            <w:r w:rsidRPr="00714F8E">
              <w:rPr>
                <w:i/>
                <w:sz w:val="18"/>
                <w:szCs w:val="20"/>
              </w:rPr>
              <w:t>se debe seguir la siguiente ruta:</w:t>
            </w:r>
          </w:p>
          <w:p w14:paraId="28041235" w14:textId="625A231E" w:rsidR="00A92CCD" w:rsidRPr="00714F8E" w:rsidRDefault="00A92CCD" w:rsidP="00A92CCD">
            <w:pPr>
              <w:jc w:val="both"/>
              <w:rPr>
                <w:i/>
                <w:sz w:val="18"/>
                <w:szCs w:val="20"/>
              </w:rPr>
            </w:pPr>
            <w:r w:rsidRPr="00714F8E">
              <w:rPr>
                <w:i/>
                <w:sz w:val="18"/>
                <w:szCs w:val="20"/>
              </w:rPr>
              <w:t xml:space="preserve">1. El usuario elaborador de la dependencia, </w:t>
            </w:r>
            <w:r w:rsidR="00E95E58" w:rsidRPr="00714F8E">
              <w:rPr>
                <w:i/>
                <w:sz w:val="18"/>
                <w:szCs w:val="20"/>
              </w:rPr>
              <w:t>se solicita</w:t>
            </w:r>
            <w:r w:rsidRPr="00714F8E">
              <w:rPr>
                <w:i/>
                <w:sz w:val="18"/>
                <w:szCs w:val="20"/>
              </w:rPr>
              <w:t xml:space="preserve"> el RP para pasar a revisión.</w:t>
            </w:r>
          </w:p>
          <w:p w14:paraId="3F3B3387" w14:textId="77777777" w:rsidR="00A92CCD" w:rsidRPr="00714F8E" w:rsidRDefault="00A92CCD" w:rsidP="00A92CCD">
            <w:pPr>
              <w:jc w:val="both"/>
              <w:rPr>
                <w:i/>
                <w:sz w:val="18"/>
                <w:szCs w:val="20"/>
              </w:rPr>
            </w:pPr>
            <w:r w:rsidRPr="00714F8E">
              <w:rPr>
                <w:i/>
                <w:sz w:val="18"/>
                <w:szCs w:val="20"/>
              </w:rPr>
              <w:t>2. El jefe de la dependencia revisa y da el visto bueno, (opción aprobación).</w:t>
            </w:r>
          </w:p>
          <w:p w14:paraId="5D348554" w14:textId="42089ACB" w:rsidR="00A92CCD" w:rsidRPr="00714F8E" w:rsidRDefault="00A92CCD" w:rsidP="00A92CCD">
            <w:pPr>
              <w:ind w:hanging="2"/>
              <w:jc w:val="both"/>
              <w:rPr>
                <w:i/>
                <w:sz w:val="18"/>
                <w:szCs w:val="20"/>
              </w:rPr>
            </w:pPr>
            <w:r w:rsidRPr="00714F8E">
              <w:rPr>
                <w:i/>
                <w:sz w:val="18"/>
                <w:szCs w:val="20"/>
              </w:rPr>
              <w:t>3.Pasa al área de</w:t>
            </w:r>
            <w:r w:rsidR="002637D0" w:rsidRPr="00714F8E">
              <w:rPr>
                <w:i/>
                <w:sz w:val="18"/>
                <w:szCs w:val="20"/>
              </w:rPr>
              <w:t xml:space="preserve"> Dirección Financiera</w:t>
            </w:r>
            <w:r w:rsidRPr="00714F8E">
              <w:rPr>
                <w:i/>
                <w:sz w:val="18"/>
                <w:szCs w:val="20"/>
              </w:rPr>
              <w:t>, se revisa y da visto bueno (opción aprobación), esto únicamente si cumple con los requerimientos exigidos según sea el caso, de lo contrario se rechazará</w:t>
            </w:r>
          </w:p>
          <w:p w14:paraId="42EBC5B3" w14:textId="77777777" w:rsidR="00A92CCD" w:rsidRPr="00714F8E" w:rsidRDefault="00A92CCD" w:rsidP="00A92CCD">
            <w:pPr>
              <w:ind w:hanging="2"/>
              <w:jc w:val="both"/>
              <w:rPr>
                <w:i/>
                <w:sz w:val="18"/>
                <w:szCs w:val="20"/>
              </w:rPr>
            </w:pPr>
            <w:r w:rsidRPr="00714F8E">
              <w:rPr>
                <w:i/>
                <w:sz w:val="18"/>
                <w:szCs w:val="20"/>
              </w:rPr>
              <w:t>4. Como último, una vez se aprueba se emite el RP con su respectivo número consecutivo.</w:t>
            </w:r>
          </w:p>
          <w:p w14:paraId="6A0C4A3A" w14:textId="77777777" w:rsidR="00A92CCD" w:rsidRPr="00714F8E" w:rsidRDefault="00A92CCD" w:rsidP="00A92CCD">
            <w:pPr>
              <w:ind w:hanging="2"/>
              <w:jc w:val="both"/>
              <w:rPr>
                <w:i/>
                <w:sz w:val="18"/>
                <w:szCs w:val="20"/>
              </w:rPr>
            </w:pPr>
            <w:r w:rsidRPr="00714F8E">
              <w:rPr>
                <w:i/>
                <w:sz w:val="18"/>
                <w:szCs w:val="20"/>
              </w:rPr>
              <w:t xml:space="preserve">5.En el formato de cada RP, sección aprobación se puede observar la ruta que tuvo, (Divisiones que intervinieron en la creación del </w:t>
            </w:r>
            <w:r w:rsidRPr="00714F8E">
              <w:rPr>
                <w:b/>
                <w:i/>
                <w:sz w:val="18"/>
                <w:szCs w:val="20"/>
              </w:rPr>
              <w:t>documento).</w:t>
            </w:r>
          </w:p>
        </w:tc>
        <w:tc>
          <w:tcPr>
            <w:tcW w:w="1174" w:type="pct"/>
            <w:tcMar>
              <w:top w:w="28" w:type="dxa"/>
              <w:bottom w:w="28" w:type="dxa"/>
            </w:tcMar>
            <w:vAlign w:val="center"/>
          </w:tcPr>
          <w:p w14:paraId="748889FB" w14:textId="77777777" w:rsidR="00A92CCD" w:rsidRPr="00714F8E" w:rsidRDefault="00A92CCD" w:rsidP="00305528">
            <w:pPr>
              <w:widowControl/>
              <w:suppressAutoHyphens/>
              <w:autoSpaceDE/>
              <w:autoSpaceDN/>
              <w:spacing w:line="1" w:lineRule="atLeast"/>
              <w:ind w:left="52"/>
              <w:jc w:val="center"/>
              <w:textDirection w:val="btLr"/>
              <w:textAlignment w:val="top"/>
              <w:outlineLvl w:val="0"/>
              <w:rPr>
                <w:sz w:val="20"/>
                <w:szCs w:val="20"/>
              </w:rPr>
            </w:pPr>
            <w:r w:rsidRPr="00714F8E">
              <w:rPr>
                <w:sz w:val="20"/>
                <w:szCs w:val="20"/>
              </w:rPr>
              <w:t>Algunas dependencias de VRU.</w:t>
            </w:r>
          </w:p>
          <w:p w14:paraId="35224624" w14:textId="77777777" w:rsidR="00A92CCD" w:rsidRPr="00714F8E" w:rsidRDefault="00A92CCD" w:rsidP="00305528">
            <w:pPr>
              <w:widowControl/>
              <w:suppressAutoHyphens/>
              <w:autoSpaceDE/>
              <w:autoSpaceDN/>
              <w:spacing w:line="1" w:lineRule="atLeast"/>
              <w:ind w:left="52"/>
              <w:jc w:val="center"/>
              <w:textDirection w:val="btLr"/>
              <w:textAlignment w:val="top"/>
              <w:outlineLvl w:val="0"/>
              <w:rPr>
                <w:sz w:val="20"/>
                <w:szCs w:val="20"/>
              </w:rPr>
            </w:pPr>
            <w:r w:rsidRPr="00714F8E">
              <w:rPr>
                <w:sz w:val="20"/>
                <w:szCs w:val="20"/>
              </w:rPr>
              <w:t>Avance para prácticas académicas desde Currículo.</w:t>
            </w:r>
          </w:p>
          <w:p w14:paraId="7EE9928A" w14:textId="77777777" w:rsidR="00A92CCD" w:rsidRPr="00714F8E" w:rsidRDefault="00A92CCD" w:rsidP="00305528">
            <w:pPr>
              <w:widowControl/>
              <w:suppressAutoHyphens/>
              <w:autoSpaceDE/>
              <w:autoSpaceDN/>
              <w:spacing w:line="1" w:lineRule="atLeast"/>
              <w:ind w:left="52"/>
              <w:jc w:val="center"/>
              <w:textDirection w:val="btLr"/>
              <w:textAlignment w:val="top"/>
              <w:outlineLvl w:val="0"/>
              <w:rPr>
                <w:sz w:val="20"/>
                <w:szCs w:val="20"/>
              </w:rPr>
            </w:pPr>
            <w:r w:rsidRPr="00714F8E">
              <w:rPr>
                <w:sz w:val="20"/>
                <w:szCs w:val="20"/>
              </w:rPr>
              <w:t>Ss. Generales.</w:t>
            </w:r>
          </w:p>
          <w:p w14:paraId="61A7B290" w14:textId="77777777" w:rsidR="00A92CCD" w:rsidRPr="00714F8E" w:rsidRDefault="00A92CCD" w:rsidP="00305528">
            <w:pPr>
              <w:widowControl/>
              <w:suppressAutoHyphens/>
              <w:autoSpaceDE/>
              <w:autoSpaceDN/>
              <w:spacing w:line="1" w:lineRule="atLeast"/>
              <w:ind w:left="52"/>
              <w:jc w:val="center"/>
              <w:textDirection w:val="btLr"/>
              <w:textAlignment w:val="top"/>
              <w:outlineLvl w:val="0"/>
              <w:rPr>
                <w:sz w:val="20"/>
                <w:szCs w:val="20"/>
              </w:rPr>
            </w:pPr>
            <w:r w:rsidRPr="00714F8E">
              <w:rPr>
                <w:sz w:val="20"/>
                <w:szCs w:val="20"/>
              </w:rPr>
              <w:t>Ss. Administrativos.</w:t>
            </w:r>
          </w:p>
          <w:p w14:paraId="797A3705" w14:textId="77777777" w:rsidR="00A92CCD" w:rsidRPr="00714F8E" w:rsidRDefault="00A92CCD" w:rsidP="00305528">
            <w:pPr>
              <w:widowControl/>
              <w:suppressAutoHyphens/>
              <w:autoSpaceDE/>
              <w:autoSpaceDN/>
              <w:spacing w:line="1" w:lineRule="atLeast"/>
              <w:ind w:left="52"/>
              <w:jc w:val="center"/>
              <w:textDirection w:val="btLr"/>
              <w:textAlignment w:val="top"/>
              <w:outlineLvl w:val="0"/>
              <w:rPr>
                <w:sz w:val="20"/>
                <w:szCs w:val="20"/>
              </w:rPr>
            </w:pPr>
            <w:r w:rsidRPr="00714F8E">
              <w:rPr>
                <w:sz w:val="20"/>
                <w:szCs w:val="20"/>
              </w:rPr>
              <w:t>Vice- académica.</w:t>
            </w:r>
          </w:p>
          <w:p w14:paraId="609DAC8E" w14:textId="77777777" w:rsidR="00A92CCD" w:rsidRPr="00714F8E" w:rsidRDefault="00A92CCD" w:rsidP="00305528">
            <w:pPr>
              <w:widowControl/>
              <w:suppressAutoHyphens/>
              <w:autoSpaceDE/>
              <w:autoSpaceDN/>
              <w:spacing w:line="1" w:lineRule="atLeast"/>
              <w:ind w:left="52"/>
              <w:jc w:val="center"/>
              <w:textDirection w:val="btLr"/>
              <w:textAlignment w:val="top"/>
              <w:outlineLvl w:val="0"/>
              <w:rPr>
                <w:sz w:val="20"/>
                <w:szCs w:val="20"/>
              </w:rPr>
            </w:pPr>
            <w:r w:rsidRPr="00714F8E">
              <w:rPr>
                <w:sz w:val="20"/>
                <w:szCs w:val="20"/>
              </w:rPr>
              <w:t>Jurídica.</w:t>
            </w:r>
          </w:p>
        </w:tc>
        <w:tc>
          <w:tcPr>
            <w:tcW w:w="813" w:type="pct"/>
            <w:tcMar>
              <w:top w:w="28" w:type="dxa"/>
              <w:bottom w:w="28" w:type="dxa"/>
            </w:tcMar>
            <w:vAlign w:val="center"/>
          </w:tcPr>
          <w:p w14:paraId="1BF1B99A" w14:textId="77777777" w:rsidR="00A92CCD" w:rsidRPr="00714F8E" w:rsidRDefault="00A92CCD" w:rsidP="00A92CCD">
            <w:pPr>
              <w:ind w:hanging="2"/>
              <w:jc w:val="center"/>
              <w:rPr>
                <w:sz w:val="20"/>
                <w:szCs w:val="20"/>
              </w:rPr>
            </w:pPr>
            <w:r w:rsidRPr="00714F8E">
              <w:rPr>
                <w:sz w:val="20"/>
                <w:szCs w:val="20"/>
              </w:rPr>
              <w:t>RP y/o CDP generados para aprobar en SICOF</w:t>
            </w:r>
          </w:p>
        </w:tc>
      </w:tr>
      <w:tr w:rsidR="00A92CCD" w:rsidRPr="00714F8E" w14:paraId="226F321E" w14:textId="77777777" w:rsidTr="00C67083">
        <w:trPr>
          <w:jc w:val="center"/>
        </w:trPr>
        <w:tc>
          <w:tcPr>
            <w:tcW w:w="216" w:type="pct"/>
            <w:tcMar>
              <w:top w:w="28" w:type="dxa"/>
              <w:bottom w:w="28" w:type="dxa"/>
            </w:tcMar>
            <w:vAlign w:val="center"/>
          </w:tcPr>
          <w:p w14:paraId="34812759" w14:textId="77777777" w:rsidR="00A92CCD" w:rsidRPr="00714F8E" w:rsidRDefault="00A92CCD" w:rsidP="00A92CCD">
            <w:pPr>
              <w:numPr>
                <w:ilvl w:val="0"/>
                <w:numId w:val="21"/>
              </w:numPr>
              <w:ind w:left="0" w:hanging="2"/>
              <w:jc w:val="both"/>
              <w:rPr>
                <w:sz w:val="20"/>
                <w:szCs w:val="20"/>
                <w:lang w:val="es-ES"/>
              </w:rPr>
            </w:pPr>
          </w:p>
        </w:tc>
        <w:tc>
          <w:tcPr>
            <w:tcW w:w="2797" w:type="pct"/>
            <w:tcMar>
              <w:top w:w="28" w:type="dxa"/>
              <w:bottom w:w="28" w:type="dxa"/>
            </w:tcMar>
            <w:vAlign w:val="center"/>
          </w:tcPr>
          <w:p w14:paraId="59CF42F8" w14:textId="77777777" w:rsidR="00A92CCD" w:rsidRPr="00714F8E" w:rsidRDefault="00A92CCD" w:rsidP="00A92CCD">
            <w:pPr>
              <w:jc w:val="both"/>
              <w:rPr>
                <w:sz w:val="20"/>
                <w:szCs w:val="20"/>
              </w:rPr>
            </w:pPr>
            <w:r w:rsidRPr="00714F8E">
              <w:rPr>
                <w:sz w:val="20"/>
                <w:szCs w:val="20"/>
              </w:rPr>
              <w:t>Revisar, aprobar y/o rechazar CDP y/o RP en SICOF según sea el caso.</w:t>
            </w:r>
          </w:p>
        </w:tc>
        <w:tc>
          <w:tcPr>
            <w:tcW w:w="1174" w:type="pct"/>
            <w:tcMar>
              <w:top w:w="28" w:type="dxa"/>
              <w:bottom w:w="28" w:type="dxa"/>
            </w:tcMar>
            <w:vAlign w:val="center"/>
          </w:tcPr>
          <w:p w14:paraId="7F49026D" w14:textId="77777777" w:rsidR="00A92CCD" w:rsidRPr="00714F8E" w:rsidRDefault="00A92CCD" w:rsidP="00A92CCD">
            <w:pPr>
              <w:jc w:val="center"/>
              <w:rPr>
                <w:sz w:val="20"/>
                <w:szCs w:val="20"/>
              </w:rPr>
            </w:pPr>
            <w:r w:rsidRPr="00714F8E">
              <w:rPr>
                <w:sz w:val="20"/>
                <w:szCs w:val="20"/>
              </w:rPr>
              <w:t>Jefe de la dependencia</w:t>
            </w:r>
          </w:p>
        </w:tc>
        <w:tc>
          <w:tcPr>
            <w:tcW w:w="813" w:type="pct"/>
            <w:tcMar>
              <w:top w:w="28" w:type="dxa"/>
              <w:bottom w:w="28" w:type="dxa"/>
            </w:tcMar>
            <w:vAlign w:val="center"/>
          </w:tcPr>
          <w:p w14:paraId="2EEF03BD" w14:textId="77777777" w:rsidR="00A92CCD" w:rsidRPr="00714F8E" w:rsidRDefault="00A92CCD" w:rsidP="00A92CCD">
            <w:pPr>
              <w:jc w:val="center"/>
              <w:rPr>
                <w:sz w:val="20"/>
                <w:szCs w:val="20"/>
              </w:rPr>
            </w:pPr>
            <w:r w:rsidRPr="00714F8E">
              <w:rPr>
                <w:sz w:val="20"/>
                <w:szCs w:val="20"/>
              </w:rPr>
              <w:t>RP y/o CDP generados para aprobar en SICOF</w:t>
            </w:r>
          </w:p>
        </w:tc>
      </w:tr>
      <w:tr w:rsidR="00A92CCD" w:rsidRPr="00714F8E" w14:paraId="3842D036" w14:textId="77777777" w:rsidTr="00C67083">
        <w:trPr>
          <w:jc w:val="center"/>
        </w:trPr>
        <w:tc>
          <w:tcPr>
            <w:tcW w:w="216" w:type="pct"/>
            <w:tcMar>
              <w:top w:w="28" w:type="dxa"/>
              <w:bottom w:w="28" w:type="dxa"/>
            </w:tcMar>
            <w:vAlign w:val="center"/>
          </w:tcPr>
          <w:p w14:paraId="1EE2752E" w14:textId="77777777" w:rsidR="00A92CCD" w:rsidRPr="00714F8E" w:rsidRDefault="00A92CCD" w:rsidP="00A92CCD">
            <w:pPr>
              <w:numPr>
                <w:ilvl w:val="0"/>
                <w:numId w:val="21"/>
              </w:numPr>
              <w:ind w:left="0" w:hanging="2"/>
              <w:jc w:val="both"/>
              <w:rPr>
                <w:sz w:val="20"/>
                <w:szCs w:val="20"/>
                <w:lang w:val="es-ES"/>
              </w:rPr>
            </w:pPr>
          </w:p>
        </w:tc>
        <w:tc>
          <w:tcPr>
            <w:tcW w:w="2797" w:type="pct"/>
            <w:tcMar>
              <w:top w:w="28" w:type="dxa"/>
              <w:bottom w:w="28" w:type="dxa"/>
            </w:tcMar>
            <w:vAlign w:val="center"/>
          </w:tcPr>
          <w:p w14:paraId="70B615BD" w14:textId="77777777" w:rsidR="00A92CCD" w:rsidRPr="00714F8E" w:rsidRDefault="00A92CCD" w:rsidP="00A92CCD">
            <w:pPr>
              <w:jc w:val="both"/>
              <w:rPr>
                <w:sz w:val="20"/>
                <w:szCs w:val="20"/>
              </w:rPr>
            </w:pPr>
            <w:r w:rsidRPr="00714F8E">
              <w:rPr>
                <w:sz w:val="20"/>
                <w:szCs w:val="20"/>
              </w:rPr>
              <w:t>Revisar, aprobar y/o rechazar CDP y/o RP en SICOF según sea el caso.</w:t>
            </w:r>
          </w:p>
        </w:tc>
        <w:tc>
          <w:tcPr>
            <w:tcW w:w="1174" w:type="pct"/>
            <w:tcMar>
              <w:top w:w="28" w:type="dxa"/>
              <w:bottom w:w="28" w:type="dxa"/>
            </w:tcMar>
            <w:vAlign w:val="center"/>
          </w:tcPr>
          <w:p w14:paraId="146CDE10" w14:textId="77777777" w:rsidR="00A92CCD" w:rsidRPr="00714F8E" w:rsidRDefault="00A92CCD" w:rsidP="00A92CCD">
            <w:pPr>
              <w:jc w:val="center"/>
              <w:rPr>
                <w:sz w:val="20"/>
                <w:szCs w:val="20"/>
              </w:rPr>
            </w:pPr>
            <w:r w:rsidRPr="00714F8E">
              <w:rPr>
                <w:sz w:val="20"/>
                <w:szCs w:val="20"/>
              </w:rPr>
              <w:t>VRU</w:t>
            </w:r>
          </w:p>
        </w:tc>
        <w:tc>
          <w:tcPr>
            <w:tcW w:w="813" w:type="pct"/>
            <w:tcMar>
              <w:top w:w="28" w:type="dxa"/>
              <w:bottom w:w="28" w:type="dxa"/>
            </w:tcMar>
            <w:vAlign w:val="center"/>
          </w:tcPr>
          <w:p w14:paraId="2F8FBC98" w14:textId="77777777" w:rsidR="00A92CCD" w:rsidRPr="00714F8E" w:rsidRDefault="00A92CCD" w:rsidP="00A92CCD">
            <w:pPr>
              <w:jc w:val="center"/>
              <w:rPr>
                <w:sz w:val="20"/>
                <w:szCs w:val="20"/>
              </w:rPr>
            </w:pPr>
            <w:r w:rsidRPr="00714F8E">
              <w:rPr>
                <w:sz w:val="20"/>
                <w:szCs w:val="20"/>
              </w:rPr>
              <w:t>RP y/o CDP generados para aprobar en SICOF</w:t>
            </w:r>
          </w:p>
        </w:tc>
      </w:tr>
      <w:tr w:rsidR="00A92CCD" w:rsidRPr="00714F8E" w14:paraId="2A82313E" w14:textId="77777777" w:rsidTr="00C67083">
        <w:trPr>
          <w:jc w:val="center"/>
        </w:trPr>
        <w:tc>
          <w:tcPr>
            <w:tcW w:w="216" w:type="pct"/>
            <w:tcMar>
              <w:top w:w="28" w:type="dxa"/>
              <w:bottom w:w="28" w:type="dxa"/>
            </w:tcMar>
            <w:vAlign w:val="center"/>
          </w:tcPr>
          <w:p w14:paraId="763A7BE9" w14:textId="77777777" w:rsidR="00A92CCD" w:rsidRPr="00714F8E" w:rsidRDefault="00A92CCD" w:rsidP="00A92CCD">
            <w:pPr>
              <w:numPr>
                <w:ilvl w:val="0"/>
                <w:numId w:val="21"/>
              </w:numPr>
              <w:ind w:left="0" w:hanging="2"/>
              <w:jc w:val="both"/>
              <w:rPr>
                <w:sz w:val="20"/>
                <w:szCs w:val="20"/>
                <w:lang w:val="es-ES"/>
              </w:rPr>
            </w:pPr>
          </w:p>
        </w:tc>
        <w:tc>
          <w:tcPr>
            <w:tcW w:w="2797" w:type="pct"/>
            <w:tcMar>
              <w:top w:w="28" w:type="dxa"/>
              <w:bottom w:w="28" w:type="dxa"/>
            </w:tcMar>
            <w:vAlign w:val="center"/>
          </w:tcPr>
          <w:p w14:paraId="3CB080BF" w14:textId="77777777" w:rsidR="00A92CCD" w:rsidRPr="00714F8E" w:rsidRDefault="00A92CCD" w:rsidP="00A92CCD">
            <w:pPr>
              <w:jc w:val="both"/>
              <w:rPr>
                <w:sz w:val="20"/>
                <w:szCs w:val="20"/>
              </w:rPr>
            </w:pPr>
            <w:r w:rsidRPr="00714F8E">
              <w:rPr>
                <w:sz w:val="20"/>
                <w:szCs w:val="20"/>
              </w:rPr>
              <w:t>Revisar, aprobar y/o rechazar CDP y/o RP en SICOF según sea el caso.</w:t>
            </w:r>
          </w:p>
          <w:p w14:paraId="5A47F6D4" w14:textId="77777777" w:rsidR="00A92CCD" w:rsidRPr="00714F8E" w:rsidRDefault="00A92CCD" w:rsidP="00A92CCD">
            <w:pPr>
              <w:jc w:val="both"/>
              <w:rPr>
                <w:b/>
                <w:i/>
                <w:iCs/>
                <w:sz w:val="18"/>
                <w:szCs w:val="18"/>
              </w:rPr>
            </w:pPr>
            <w:r w:rsidRPr="00714F8E">
              <w:rPr>
                <w:b/>
                <w:i/>
                <w:iCs/>
                <w:sz w:val="18"/>
                <w:szCs w:val="18"/>
              </w:rPr>
              <w:t xml:space="preserve">Nota 1:  </w:t>
            </w:r>
            <w:r w:rsidRPr="00714F8E">
              <w:rPr>
                <w:i/>
                <w:iCs/>
                <w:sz w:val="18"/>
                <w:szCs w:val="18"/>
              </w:rPr>
              <w:t xml:space="preserve">En el formato de cada RP y CDP, sección aprobación se puede observar la ruta que tuvo el documento, (Divisiones que intervinieron en la creación del </w:t>
            </w:r>
            <w:r w:rsidRPr="00714F8E">
              <w:rPr>
                <w:b/>
                <w:i/>
                <w:iCs/>
                <w:sz w:val="18"/>
                <w:szCs w:val="18"/>
              </w:rPr>
              <w:t>documento).</w:t>
            </w:r>
          </w:p>
          <w:p w14:paraId="667B3180" w14:textId="77777777" w:rsidR="00A92CCD" w:rsidRPr="00714F8E" w:rsidRDefault="00A92CCD" w:rsidP="00A92CCD">
            <w:pPr>
              <w:jc w:val="both"/>
              <w:rPr>
                <w:i/>
                <w:color w:val="000000"/>
                <w:sz w:val="18"/>
                <w:szCs w:val="18"/>
              </w:rPr>
            </w:pPr>
            <w:r w:rsidRPr="00714F8E">
              <w:rPr>
                <w:b/>
                <w:i/>
                <w:color w:val="000000"/>
                <w:sz w:val="18"/>
                <w:szCs w:val="18"/>
              </w:rPr>
              <w:lastRenderedPageBreak/>
              <w:t>Nota 2:</w:t>
            </w:r>
            <w:r w:rsidRPr="00714F8E">
              <w:rPr>
                <w:i/>
                <w:color w:val="000000"/>
                <w:sz w:val="18"/>
                <w:szCs w:val="18"/>
              </w:rPr>
              <w:t xml:space="preserve"> La solicitud de CDP y/o RP tendrá como tiempo mínimo para aprobarse 24 horas (hábiles) desde la solicitud.</w:t>
            </w:r>
          </w:p>
          <w:p w14:paraId="15D4FBE2" w14:textId="25A8A183" w:rsidR="00CE06E0" w:rsidRPr="00714F8E" w:rsidRDefault="00CE06E0" w:rsidP="00A92CCD">
            <w:pPr>
              <w:jc w:val="both"/>
              <w:rPr>
                <w:b/>
                <w:iCs/>
                <w:sz w:val="18"/>
                <w:szCs w:val="18"/>
              </w:rPr>
            </w:pPr>
            <w:r w:rsidRPr="00714F8E">
              <w:rPr>
                <w:b/>
                <w:i/>
                <w:color w:val="000000"/>
                <w:sz w:val="18"/>
                <w:szCs w:val="18"/>
              </w:rPr>
              <w:t>Nota 3:</w:t>
            </w:r>
            <w:r w:rsidRPr="00714F8E">
              <w:rPr>
                <w:i/>
                <w:color w:val="000000"/>
                <w:sz w:val="18"/>
                <w:szCs w:val="18"/>
              </w:rPr>
              <w:t xml:space="preserve"> Una vez se solicite y realice el CDP, se tiene una duración de 3 MESES para la realización de REGISTROS para este, de lo contrario se deberá liberar el saldo.</w:t>
            </w:r>
          </w:p>
        </w:tc>
        <w:tc>
          <w:tcPr>
            <w:tcW w:w="1174" w:type="pct"/>
            <w:tcMar>
              <w:top w:w="28" w:type="dxa"/>
              <w:bottom w:w="28" w:type="dxa"/>
            </w:tcMar>
            <w:vAlign w:val="center"/>
          </w:tcPr>
          <w:p w14:paraId="26CFD0EA" w14:textId="73C4D4A8" w:rsidR="00A92CCD" w:rsidRPr="00714F8E" w:rsidRDefault="00A92CCD" w:rsidP="00A92CCD">
            <w:pPr>
              <w:ind w:hanging="2"/>
              <w:jc w:val="center"/>
              <w:rPr>
                <w:sz w:val="20"/>
                <w:szCs w:val="20"/>
              </w:rPr>
            </w:pPr>
            <w:r w:rsidRPr="00714F8E">
              <w:rPr>
                <w:sz w:val="20"/>
                <w:szCs w:val="20"/>
              </w:rPr>
              <w:lastRenderedPageBreak/>
              <w:t xml:space="preserve">Profesional </w:t>
            </w:r>
            <w:r w:rsidR="002637D0" w:rsidRPr="00714F8E">
              <w:rPr>
                <w:sz w:val="20"/>
                <w:szCs w:val="20"/>
              </w:rPr>
              <w:t xml:space="preserve">de Apoyo </w:t>
            </w:r>
            <w:r w:rsidRPr="00714F8E">
              <w:rPr>
                <w:sz w:val="20"/>
                <w:szCs w:val="20"/>
              </w:rPr>
              <w:t>Dirección Financiera, “Presupuesto”.</w:t>
            </w:r>
          </w:p>
        </w:tc>
        <w:tc>
          <w:tcPr>
            <w:tcW w:w="813" w:type="pct"/>
            <w:tcMar>
              <w:top w:w="28" w:type="dxa"/>
              <w:bottom w:w="28" w:type="dxa"/>
            </w:tcMar>
            <w:vAlign w:val="center"/>
          </w:tcPr>
          <w:p w14:paraId="0D8E633F" w14:textId="3DE8850F" w:rsidR="00A92CCD" w:rsidRPr="00714F8E" w:rsidRDefault="00A92CCD" w:rsidP="00A92CCD">
            <w:pPr>
              <w:ind w:hanging="2"/>
              <w:jc w:val="center"/>
              <w:rPr>
                <w:sz w:val="20"/>
                <w:szCs w:val="20"/>
                <w:u w:val="single"/>
              </w:rPr>
            </w:pPr>
            <w:r w:rsidRPr="00714F8E">
              <w:rPr>
                <w:sz w:val="20"/>
                <w:szCs w:val="20"/>
              </w:rPr>
              <w:t>RP y/o CDP tangibles “</w:t>
            </w:r>
            <w:r w:rsidR="002637D0" w:rsidRPr="00714F8E">
              <w:rPr>
                <w:sz w:val="20"/>
                <w:szCs w:val="20"/>
              </w:rPr>
              <w:t>A</w:t>
            </w:r>
            <w:r w:rsidRPr="00714F8E">
              <w:rPr>
                <w:sz w:val="20"/>
                <w:szCs w:val="20"/>
              </w:rPr>
              <w:t>probados”.</w:t>
            </w:r>
          </w:p>
        </w:tc>
      </w:tr>
    </w:tbl>
    <w:p w14:paraId="5FA7EAB1" w14:textId="77777777" w:rsidR="004031BE" w:rsidRPr="00714F8E" w:rsidRDefault="004031BE" w:rsidP="00A5062B">
      <w:pPr>
        <w:tabs>
          <w:tab w:val="left" w:pos="2380"/>
        </w:tabs>
        <w:jc w:val="both"/>
        <w:rPr>
          <w:sz w:val="20"/>
          <w:szCs w:val="20"/>
        </w:rPr>
      </w:pPr>
    </w:p>
    <w:p w14:paraId="04F9FB47" w14:textId="77777777" w:rsidR="00A92CCD" w:rsidRPr="00714F8E" w:rsidRDefault="00A92CCD" w:rsidP="00A92CCD">
      <w:pPr>
        <w:pStyle w:val="Prrafodelista"/>
        <w:widowControl/>
        <w:numPr>
          <w:ilvl w:val="1"/>
          <w:numId w:val="18"/>
        </w:numPr>
        <w:suppressAutoHyphens/>
        <w:autoSpaceDE/>
        <w:autoSpaceDN/>
        <w:spacing w:line="360" w:lineRule="auto"/>
        <w:textDirection w:val="btLr"/>
        <w:textAlignment w:val="top"/>
        <w:outlineLvl w:val="0"/>
        <w:rPr>
          <w:sz w:val="20"/>
          <w:szCs w:val="20"/>
        </w:rPr>
      </w:pPr>
      <w:r w:rsidRPr="00714F8E">
        <w:rPr>
          <w:b/>
          <w:sz w:val="20"/>
          <w:szCs w:val="20"/>
        </w:rPr>
        <w:t>Cargas Masivas</w:t>
      </w:r>
    </w:p>
    <w:tbl>
      <w:tblPr>
        <w:tblW w:w="45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37"/>
        <w:gridCol w:w="6826"/>
        <w:gridCol w:w="2863"/>
        <w:gridCol w:w="1982"/>
      </w:tblGrid>
      <w:tr w:rsidR="00A92CCD" w:rsidRPr="00714F8E" w14:paraId="11D74715" w14:textId="77777777" w:rsidTr="00C67083">
        <w:trPr>
          <w:tblHeader/>
          <w:jc w:val="center"/>
        </w:trPr>
        <w:tc>
          <w:tcPr>
            <w:tcW w:w="216" w:type="pct"/>
            <w:tcMar>
              <w:top w:w="28" w:type="dxa"/>
              <w:bottom w:w="28" w:type="dxa"/>
            </w:tcMar>
            <w:vAlign w:val="center"/>
          </w:tcPr>
          <w:p w14:paraId="052993AF" w14:textId="77777777" w:rsidR="00A92CCD" w:rsidRPr="00714F8E" w:rsidRDefault="00A92CCD" w:rsidP="00C67083">
            <w:pPr>
              <w:ind w:hanging="2"/>
              <w:jc w:val="center"/>
              <w:rPr>
                <w:b/>
                <w:sz w:val="20"/>
                <w:szCs w:val="20"/>
                <w:lang w:val="es-ES"/>
              </w:rPr>
            </w:pPr>
            <w:r w:rsidRPr="00714F8E">
              <w:rPr>
                <w:b/>
                <w:sz w:val="20"/>
                <w:szCs w:val="20"/>
                <w:lang w:val="es-ES"/>
              </w:rPr>
              <w:t>No.</w:t>
            </w:r>
          </w:p>
        </w:tc>
        <w:tc>
          <w:tcPr>
            <w:tcW w:w="2797" w:type="pct"/>
            <w:tcMar>
              <w:top w:w="28" w:type="dxa"/>
              <w:bottom w:w="28" w:type="dxa"/>
            </w:tcMar>
            <w:vAlign w:val="center"/>
          </w:tcPr>
          <w:p w14:paraId="27135F97"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ACTIVIDAD</w:t>
            </w:r>
          </w:p>
        </w:tc>
        <w:tc>
          <w:tcPr>
            <w:tcW w:w="1174" w:type="pct"/>
            <w:tcMar>
              <w:top w:w="28" w:type="dxa"/>
              <w:bottom w:w="28" w:type="dxa"/>
            </w:tcMar>
            <w:vAlign w:val="center"/>
          </w:tcPr>
          <w:p w14:paraId="2D46F47B"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RESPONSABLE</w:t>
            </w:r>
          </w:p>
        </w:tc>
        <w:tc>
          <w:tcPr>
            <w:tcW w:w="813" w:type="pct"/>
            <w:tcMar>
              <w:top w:w="28" w:type="dxa"/>
              <w:bottom w:w="28" w:type="dxa"/>
            </w:tcMar>
            <w:vAlign w:val="center"/>
          </w:tcPr>
          <w:p w14:paraId="161DD73F"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 xml:space="preserve">PRODUCTO </w:t>
            </w:r>
          </w:p>
        </w:tc>
      </w:tr>
      <w:tr w:rsidR="00A92CCD" w:rsidRPr="00714F8E" w14:paraId="5EF25E9D" w14:textId="77777777" w:rsidTr="00C67083">
        <w:trPr>
          <w:jc w:val="center"/>
        </w:trPr>
        <w:tc>
          <w:tcPr>
            <w:tcW w:w="216" w:type="pct"/>
            <w:tcMar>
              <w:top w:w="28" w:type="dxa"/>
              <w:bottom w:w="28" w:type="dxa"/>
            </w:tcMar>
            <w:vAlign w:val="center"/>
          </w:tcPr>
          <w:p w14:paraId="0ACEB724" w14:textId="77777777" w:rsidR="00A92CCD" w:rsidRPr="00714F8E" w:rsidRDefault="00A92CCD" w:rsidP="00A92CCD">
            <w:pPr>
              <w:numPr>
                <w:ilvl w:val="0"/>
                <w:numId w:val="23"/>
              </w:numPr>
              <w:jc w:val="both"/>
              <w:rPr>
                <w:sz w:val="20"/>
                <w:szCs w:val="20"/>
                <w:lang w:val="es-ES"/>
              </w:rPr>
            </w:pPr>
          </w:p>
        </w:tc>
        <w:tc>
          <w:tcPr>
            <w:tcW w:w="2797" w:type="pct"/>
            <w:tcMar>
              <w:top w:w="28" w:type="dxa"/>
              <w:bottom w:w="28" w:type="dxa"/>
            </w:tcMar>
            <w:vAlign w:val="center"/>
          </w:tcPr>
          <w:p w14:paraId="375490A2" w14:textId="77777777" w:rsidR="00A92CCD" w:rsidRPr="00714F8E" w:rsidRDefault="00A92CCD" w:rsidP="00C67083">
            <w:pPr>
              <w:jc w:val="both"/>
              <w:rPr>
                <w:sz w:val="20"/>
                <w:szCs w:val="20"/>
              </w:rPr>
            </w:pPr>
            <w:r w:rsidRPr="00714F8E">
              <w:rPr>
                <w:sz w:val="20"/>
                <w:szCs w:val="20"/>
              </w:rPr>
              <w:t xml:space="preserve">Elaborar archivo en Excel con los respectivos ítems para su carga de CDP y/o RP en el sistema SICOF. </w:t>
            </w:r>
          </w:p>
          <w:p w14:paraId="423D654D" w14:textId="77777777" w:rsidR="00305528" w:rsidRPr="00714F8E" w:rsidRDefault="00305528" w:rsidP="00C67083">
            <w:pPr>
              <w:jc w:val="both"/>
              <w:rPr>
                <w:sz w:val="20"/>
                <w:szCs w:val="20"/>
              </w:rPr>
            </w:pPr>
          </w:p>
          <w:p w14:paraId="48641BA1" w14:textId="77777777" w:rsidR="00A92CCD" w:rsidRPr="00714F8E" w:rsidRDefault="00A92CCD" w:rsidP="00C67083">
            <w:pPr>
              <w:jc w:val="both"/>
              <w:rPr>
                <w:i/>
                <w:sz w:val="18"/>
                <w:szCs w:val="18"/>
              </w:rPr>
            </w:pPr>
            <w:r w:rsidRPr="00714F8E">
              <w:rPr>
                <w:b/>
                <w:i/>
                <w:sz w:val="18"/>
                <w:szCs w:val="18"/>
              </w:rPr>
              <w:t>Nota 1:</w:t>
            </w:r>
            <w:r w:rsidRPr="00714F8E">
              <w:rPr>
                <w:i/>
                <w:sz w:val="18"/>
                <w:szCs w:val="18"/>
              </w:rPr>
              <w:t xml:space="preserve"> El documento debe contener más de 30 ítems para considerarse como carga masiva.</w:t>
            </w:r>
          </w:p>
          <w:p w14:paraId="4384D577" w14:textId="77777777" w:rsidR="00A92CCD" w:rsidRPr="00714F8E" w:rsidRDefault="00A92CCD" w:rsidP="00C67083">
            <w:pPr>
              <w:jc w:val="both"/>
              <w:rPr>
                <w:i/>
                <w:sz w:val="18"/>
                <w:szCs w:val="18"/>
              </w:rPr>
            </w:pPr>
            <w:r w:rsidRPr="00714F8E">
              <w:rPr>
                <w:b/>
                <w:i/>
                <w:sz w:val="18"/>
                <w:szCs w:val="18"/>
              </w:rPr>
              <w:t>Nota 2:</w:t>
            </w:r>
            <w:r w:rsidRPr="00714F8E">
              <w:rPr>
                <w:i/>
                <w:sz w:val="18"/>
                <w:szCs w:val="18"/>
              </w:rPr>
              <w:t xml:space="preserve"> </w:t>
            </w:r>
            <w:r w:rsidRPr="00714F8E">
              <w:rPr>
                <w:i/>
                <w:sz w:val="18"/>
                <w:szCs w:val="18"/>
                <w:shd w:val="clear" w:color="auto" w:fill="FFFFFF" w:themeFill="background1"/>
              </w:rPr>
              <w:t xml:space="preserve">estos deben estar sin decimales, puntos o, valores con signo pesos y, el NIT del tercero debe venir con el </w:t>
            </w:r>
            <w:r w:rsidRPr="00714F8E">
              <w:rPr>
                <w:i/>
                <w:sz w:val="18"/>
                <w:szCs w:val="18"/>
              </w:rPr>
              <w:t>Dígito de verificación (DV).</w:t>
            </w:r>
          </w:p>
          <w:p w14:paraId="59FE183C" w14:textId="77777777" w:rsidR="00A92CCD" w:rsidRPr="00714F8E" w:rsidRDefault="00A92CCD" w:rsidP="00C67083">
            <w:pPr>
              <w:jc w:val="both"/>
              <w:rPr>
                <w:i/>
                <w:sz w:val="18"/>
                <w:szCs w:val="18"/>
              </w:rPr>
            </w:pPr>
            <w:r w:rsidRPr="00714F8E">
              <w:rPr>
                <w:b/>
                <w:i/>
                <w:sz w:val="18"/>
                <w:szCs w:val="18"/>
              </w:rPr>
              <w:t>Nota 3:</w:t>
            </w:r>
            <w:r w:rsidRPr="00714F8E">
              <w:rPr>
                <w:i/>
                <w:sz w:val="18"/>
                <w:szCs w:val="18"/>
              </w:rPr>
              <w:t xml:space="preserve"> La persona que realiza el documento es la responsable de que no existan errores en el documento para que la plataforma SICOF permita realizar la carga.</w:t>
            </w:r>
          </w:p>
          <w:p w14:paraId="03F4A61E" w14:textId="77777777" w:rsidR="00A92CCD" w:rsidRPr="00714F8E" w:rsidRDefault="00A92CCD" w:rsidP="00C67083">
            <w:pPr>
              <w:jc w:val="both"/>
              <w:rPr>
                <w:b/>
                <w:sz w:val="20"/>
                <w:szCs w:val="20"/>
                <w:shd w:val="clear" w:color="auto" w:fill="9FC5E8"/>
              </w:rPr>
            </w:pPr>
            <w:r w:rsidRPr="00714F8E">
              <w:rPr>
                <w:b/>
                <w:i/>
                <w:sz w:val="18"/>
                <w:szCs w:val="18"/>
              </w:rPr>
              <w:t>Nota 4:</w:t>
            </w:r>
            <w:r w:rsidRPr="00714F8E">
              <w:rPr>
                <w:i/>
                <w:sz w:val="18"/>
                <w:szCs w:val="18"/>
              </w:rPr>
              <w:t xml:space="preserve"> Documento en Excel lo deben convertir a archivo plano “Texto (delimitado por tabulaciones)”.</w:t>
            </w:r>
          </w:p>
        </w:tc>
        <w:tc>
          <w:tcPr>
            <w:tcW w:w="1174" w:type="pct"/>
            <w:tcMar>
              <w:top w:w="28" w:type="dxa"/>
              <w:bottom w:w="28" w:type="dxa"/>
            </w:tcMar>
            <w:vAlign w:val="center"/>
          </w:tcPr>
          <w:p w14:paraId="5B958B16" w14:textId="77777777" w:rsidR="00A92CCD" w:rsidRPr="00714F8E" w:rsidRDefault="00A92CCD" w:rsidP="00C67083">
            <w:pPr>
              <w:ind w:hanging="2"/>
              <w:jc w:val="center"/>
              <w:rPr>
                <w:sz w:val="20"/>
                <w:szCs w:val="20"/>
              </w:rPr>
            </w:pPr>
            <w:r w:rsidRPr="00714F8E">
              <w:rPr>
                <w:sz w:val="20"/>
                <w:szCs w:val="20"/>
              </w:rPr>
              <w:t>Dependencias que requieran la carga masiva.</w:t>
            </w:r>
          </w:p>
        </w:tc>
        <w:tc>
          <w:tcPr>
            <w:tcW w:w="813" w:type="pct"/>
            <w:tcMar>
              <w:top w:w="28" w:type="dxa"/>
              <w:bottom w:w="28" w:type="dxa"/>
            </w:tcMar>
            <w:vAlign w:val="center"/>
          </w:tcPr>
          <w:p w14:paraId="1305C20E" w14:textId="77777777" w:rsidR="00A92CCD" w:rsidRPr="00714F8E" w:rsidRDefault="00A92CCD" w:rsidP="00C67083">
            <w:pPr>
              <w:ind w:hanging="2"/>
              <w:jc w:val="center"/>
              <w:rPr>
                <w:sz w:val="20"/>
                <w:szCs w:val="20"/>
              </w:rPr>
            </w:pPr>
            <w:r w:rsidRPr="00714F8E">
              <w:rPr>
                <w:sz w:val="18"/>
                <w:szCs w:val="18"/>
              </w:rPr>
              <w:t>Archivo plano “Texto (delimitado por tabulaciones)”, con</w:t>
            </w:r>
            <w:r w:rsidRPr="00714F8E">
              <w:rPr>
                <w:sz w:val="20"/>
                <w:szCs w:val="20"/>
              </w:rPr>
              <w:t xml:space="preserve"> proyección para carga masiva de CDP y/o RP.</w:t>
            </w:r>
          </w:p>
        </w:tc>
      </w:tr>
      <w:tr w:rsidR="00A92CCD" w:rsidRPr="00714F8E" w14:paraId="15CB3A44" w14:textId="77777777" w:rsidTr="00C67083">
        <w:trPr>
          <w:jc w:val="center"/>
        </w:trPr>
        <w:tc>
          <w:tcPr>
            <w:tcW w:w="216" w:type="pct"/>
            <w:tcMar>
              <w:top w:w="28" w:type="dxa"/>
              <w:bottom w:w="28" w:type="dxa"/>
            </w:tcMar>
            <w:vAlign w:val="center"/>
          </w:tcPr>
          <w:p w14:paraId="13248A79" w14:textId="77777777" w:rsidR="00A92CCD" w:rsidRPr="00714F8E" w:rsidRDefault="00A92CCD" w:rsidP="00A92CCD">
            <w:pPr>
              <w:numPr>
                <w:ilvl w:val="0"/>
                <w:numId w:val="23"/>
              </w:numPr>
              <w:ind w:left="0" w:hanging="2"/>
              <w:jc w:val="both"/>
              <w:rPr>
                <w:sz w:val="20"/>
                <w:szCs w:val="20"/>
                <w:lang w:val="es-ES"/>
              </w:rPr>
            </w:pPr>
          </w:p>
        </w:tc>
        <w:tc>
          <w:tcPr>
            <w:tcW w:w="2797" w:type="pct"/>
            <w:tcMar>
              <w:top w:w="28" w:type="dxa"/>
              <w:bottom w:w="28" w:type="dxa"/>
            </w:tcMar>
            <w:vAlign w:val="center"/>
          </w:tcPr>
          <w:p w14:paraId="7BE10AD6" w14:textId="7EC60A2F" w:rsidR="00A92CCD" w:rsidRPr="00714F8E" w:rsidRDefault="00A92CCD" w:rsidP="00C67083">
            <w:pPr>
              <w:ind w:hanging="2"/>
              <w:jc w:val="both"/>
              <w:rPr>
                <w:sz w:val="20"/>
                <w:szCs w:val="20"/>
              </w:rPr>
            </w:pPr>
            <w:r w:rsidRPr="00714F8E">
              <w:rPr>
                <w:b/>
                <w:bCs/>
                <w:sz w:val="20"/>
                <w:szCs w:val="20"/>
              </w:rPr>
              <w:t xml:space="preserve">Remitir documento de carga masiva al correo electrónico de </w:t>
            </w:r>
            <w:r w:rsidR="002637D0" w:rsidRPr="00714F8E">
              <w:rPr>
                <w:b/>
                <w:bCs/>
                <w:sz w:val="20"/>
                <w:szCs w:val="20"/>
              </w:rPr>
              <w:t>Dirección Financiera</w:t>
            </w:r>
            <w:r w:rsidRPr="00714F8E">
              <w:rPr>
                <w:b/>
                <w:bCs/>
                <w:sz w:val="20"/>
                <w:szCs w:val="20"/>
              </w:rPr>
              <w:t>:</w:t>
            </w:r>
            <w:r w:rsidRPr="00714F8E">
              <w:rPr>
                <w:sz w:val="20"/>
                <w:szCs w:val="20"/>
              </w:rPr>
              <w:t xml:space="preserve"> Luego de tener el documento en Texto delimitado lo deben remitir para su respectiva carga al correo.</w:t>
            </w:r>
          </w:p>
          <w:p w14:paraId="0369AD81" w14:textId="77777777" w:rsidR="00102ED7" w:rsidRPr="00714F8E" w:rsidRDefault="00102ED7" w:rsidP="00C67083">
            <w:pPr>
              <w:ind w:hanging="2"/>
              <w:jc w:val="both"/>
              <w:rPr>
                <w:sz w:val="20"/>
                <w:szCs w:val="20"/>
              </w:rPr>
            </w:pPr>
          </w:p>
          <w:p w14:paraId="0831E7C9" w14:textId="71BAA9AC" w:rsidR="00A92CCD" w:rsidRPr="00714F8E" w:rsidRDefault="00A92CCD" w:rsidP="002637D0">
            <w:pPr>
              <w:ind w:hanging="2"/>
              <w:jc w:val="both"/>
              <w:rPr>
                <w:rStyle w:val="Hipervnculo"/>
                <w:i/>
                <w:iCs/>
                <w:color w:val="auto"/>
                <w:sz w:val="18"/>
                <w:szCs w:val="18"/>
                <w:u w:val="none"/>
              </w:rPr>
            </w:pPr>
            <w:r w:rsidRPr="00714F8E">
              <w:rPr>
                <w:b/>
                <w:bCs/>
                <w:i/>
                <w:iCs/>
                <w:sz w:val="18"/>
                <w:szCs w:val="18"/>
              </w:rPr>
              <w:t>Nota 1:</w:t>
            </w:r>
            <w:r w:rsidRPr="00714F8E">
              <w:rPr>
                <w:i/>
                <w:iCs/>
                <w:sz w:val="18"/>
                <w:szCs w:val="18"/>
              </w:rPr>
              <w:t xml:space="preserve"> Se debe enviar al correo</w:t>
            </w:r>
            <w:r w:rsidR="002637D0" w:rsidRPr="00714F8E">
              <w:rPr>
                <w:i/>
                <w:iCs/>
                <w:sz w:val="18"/>
                <w:szCs w:val="18"/>
              </w:rPr>
              <w:t xml:space="preserve"> </w:t>
            </w:r>
            <w:hyperlink r:id="rId11" w:history="1">
              <w:r w:rsidR="002637D0" w:rsidRPr="00714F8E">
                <w:rPr>
                  <w:rStyle w:val="Hipervnculo"/>
                  <w:i/>
                  <w:iCs/>
                  <w:sz w:val="18"/>
                  <w:szCs w:val="18"/>
                </w:rPr>
                <w:t>direccionfinanciera@unillanos.edu.co</w:t>
              </w:r>
            </w:hyperlink>
          </w:p>
          <w:p w14:paraId="7D95CD27" w14:textId="77777777" w:rsidR="00A92CCD" w:rsidRPr="00714F8E" w:rsidRDefault="00A92CCD" w:rsidP="00C67083">
            <w:pPr>
              <w:jc w:val="both"/>
              <w:rPr>
                <w:sz w:val="20"/>
                <w:szCs w:val="20"/>
              </w:rPr>
            </w:pPr>
            <w:r w:rsidRPr="00714F8E">
              <w:rPr>
                <w:b/>
                <w:bCs/>
                <w:i/>
                <w:iCs/>
                <w:sz w:val="18"/>
                <w:szCs w:val="18"/>
              </w:rPr>
              <w:t>Nota 2:</w:t>
            </w:r>
            <w:r w:rsidRPr="00714F8E">
              <w:rPr>
                <w:i/>
                <w:iCs/>
                <w:sz w:val="18"/>
                <w:szCs w:val="18"/>
              </w:rPr>
              <w:t xml:space="preserve"> Si se evidencian errores a simple vista, o este documento no permite cargarse será devuelto al mismo correo que lo remitió para que exista una trazabilidad, y realicen la respectiva corrección.</w:t>
            </w:r>
          </w:p>
        </w:tc>
        <w:tc>
          <w:tcPr>
            <w:tcW w:w="1174" w:type="pct"/>
            <w:tcMar>
              <w:top w:w="28" w:type="dxa"/>
              <w:bottom w:w="28" w:type="dxa"/>
            </w:tcMar>
            <w:vAlign w:val="center"/>
          </w:tcPr>
          <w:p w14:paraId="76EC47C7" w14:textId="7C1896F8" w:rsidR="00A92CCD" w:rsidRPr="00714F8E" w:rsidRDefault="00A92CCD" w:rsidP="00C67083">
            <w:pPr>
              <w:ind w:hanging="2"/>
              <w:jc w:val="center"/>
              <w:rPr>
                <w:sz w:val="20"/>
                <w:szCs w:val="20"/>
              </w:rPr>
            </w:pPr>
            <w:r w:rsidRPr="00714F8E">
              <w:rPr>
                <w:sz w:val="20"/>
                <w:szCs w:val="20"/>
              </w:rPr>
              <w:t xml:space="preserve">Profesional de Apoyo </w:t>
            </w:r>
            <w:r w:rsidR="002637D0" w:rsidRPr="00714F8E">
              <w:rPr>
                <w:sz w:val="20"/>
                <w:szCs w:val="20"/>
              </w:rPr>
              <w:t>Dirección Financiera, “Presupuesto”.</w:t>
            </w:r>
          </w:p>
        </w:tc>
        <w:tc>
          <w:tcPr>
            <w:tcW w:w="813" w:type="pct"/>
            <w:tcMar>
              <w:top w:w="28" w:type="dxa"/>
              <w:bottom w:w="28" w:type="dxa"/>
            </w:tcMar>
            <w:vAlign w:val="center"/>
          </w:tcPr>
          <w:p w14:paraId="618A8BCF" w14:textId="77777777" w:rsidR="00A92CCD" w:rsidRPr="00714F8E" w:rsidRDefault="00A92CCD" w:rsidP="00C67083">
            <w:pPr>
              <w:ind w:hanging="2"/>
              <w:jc w:val="center"/>
              <w:rPr>
                <w:sz w:val="20"/>
                <w:szCs w:val="20"/>
              </w:rPr>
            </w:pPr>
            <w:r w:rsidRPr="00714F8E">
              <w:rPr>
                <w:sz w:val="20"/>
                <w:szCs w:val="20"/>
              </w:rPr>
              <w:t>Correo electrónico, documento para carga en formato texto delimitado.</w:t>
            </w:r>
          </w:p>
          <w:p w14:paraId="1B228168" w14:textId="77777777" w:rsidR="00A92CCD" w:rsidRPr="00714F8E" w:rsidRDefault="00A92CCD" w:rsidP="00C67083">
            <w:pPr>
              <w:ind w:hanging="2"/>
              <w:jc w:val="center"/>
              <w:rPr>
                <w:sz w:val="20"/>
                <w:szCs w:val="20"/>
              </w:rPr>
            </w:pPr>
          </w:p>
        </w:tc>
      </w:tr>
      <w:tr w:rsidR="00A92CCD" w:rsidRPr="00714F8E" w14:paraId="5FBD9981" w14:textId="77777777" w:rsidTr="00C67083">
        <w:trPr>
          <w:jc w:val="center"/>
        </w:trPr>
        <w:tc>
          <w:tcPr>
            <w:tcW w:w="216" w:type="pct"/>
            <w:tcMar>
              <w:top w:w="28" w:type="dxa"/>
              <w:bottom w:w="28" w:type="dxa"/>
            </w:tcMar>
            <w:vAlign w:val="center"/>
          </w:tcPr>
          <w:p w14:paraId="3087011F" w14:textId="77777777" w:rsidR="00A92CCD" w:rsidRPr="00714F8E" w:rsidRDefault="00A92CCD" w:rsidP="00A92CCD">
            <w:pPr>
              <w:numPr>
                <w:ilvl w:val="0"/>
                <w:numId w:val="23"/>
              </w:numPr>
              <w:ind w:left="0" w:hanging="2"/>
              <w:jc w:val="both"/>
              <w:rPr>
                <w:sz w:val="20"/>
                <w:szCs w:val="20"/>
                <w:lang w:val="es-ES"/>
              </w:rPr>
            </w:pPr>
          </w:p>
        </w:tc>
        <w:tc>
          <w:tcPr>
            <w:tcW w:w="2797" w:type="pct"/>
            <w:tcMar>
              <w:top w:w="28" w:type="dxa"/>
              <w:bottom w:w="28" w:type="dxa"/>
            </w:tcMar>
            <w:vAlign w:val="center"/>
          </w:tcPr>
          <w:p w14:paraId="4642C180" w14:textId="77777777" w:rsidR="00A92CCD" w:rsidRPr="00714F8E" w:rsidRDefault="00A92CCD" w:rsidP="00C67083">
            <w:pPr>
              <w:jc w:val="both"/>
              <w:rPr>
                <w:sz w:val="20"/>
                <w:szCs w:val="20"/>
              </w:rPr>
            </w:pPr>
            <w:r w:rsidRPr="00714F8E">
              <w:rPr>
                <w:b/>
                <w:bCs/>
                <w:sz w:val="20"/>
                <w:szCs w:val="20"/>
              </w:rPr>
              <w:t>Crear carga masiva:</w:t>
            </w:r>
            <w:r w:rsidRPr="00714F8E">
              <w:rPr>
                <w:sz w:val="20"/>
                <w:szCs w:val="20"/>
              </w:rPr>
              <w:t xml:space="preserve"> Desde el módulo de Tesorería en SICOF, se ingresa a:</w:t>
            </w:r>
          </w:p>
          <w:p w14:paraId="0A063108" w14:textId="77777777" w:rsidR="00A92CCD" w:rsidRPr="00714F8E" w:rsidRDefault="00A92CCD" w:rsidP="00A92CCD">
            <w:pPr>
              <w:pStyle w:val="Prrafodelista"/>
              <w:widowControl/>
              <w:numPr>
                <w:ilvl w:val="0"/>
                <w:numId w:val="17"/>
              </w:numPr>
              <w:suppressAutoHyphens/>
              <w:autoSpaceDE/>
              <w:autoSpaceDN/>
              <w:spacing w:line="1" w:lineRule="atLeast"/>
              <w:contextualSpacing w:val="0"/>
              <w:jc w:val="both"/>
              <w:textDirection w:val="btLr"/>
              <w:textAlignment w:val="top"/>
              <w:outlineLvl w:val="0"/>
              <w:rPr>
                <w:sz w:val="20"/>
                <w:szCs w:val="20"/>
              </w:rPr>
            </w:pPr>
            <w:r w:rsidRPr="00714F8E">
              <w:rPr>
                <w:sz w:val="20"/>
                <w:szCs w:val="20"/>
              </w:rPr>
              <w:t>la carpeta de interfaces.</w:t>
            </w:r>
          </w:p>
          <w:p w14:paraId="2A93B81B" w14:textId="77777777" w:rsidR="00A92CCD" w:rsidRPr="00714F8E" w:rsidRDefault="00A92CCD" w:rsidP="00A92CCD">
            <w:pPr>
              <w:pStyle w:val="Prrafodelista"/>
              <w:widowControl/>
              <w:numPr>
                <w:ilvl w:val="0"/>
                <w:numId w:val="17"/>
              </w:numPr>
              <w:suppressAutoHyphens/>
              <w:autoSpaceDE/>
              <w:autoSpaceDN/>
              <w:spacing w:line="1" w:lineRule="atLeast"/>
              <w:contextualSpacing w:val="0"/>
              <w:jc w:val="both"/>
              <w:textDirection w:val="btLr"/>
              <w:textAlignment w:val="top"/>
              <w:outlineLvl w:val="0"/>
              <w:rPr>
                <w:sz w:val="20"/>
                <w:szCs w:val="20"/>
              </w:rPr>
            </w:pPr>
            <w:r w:rsidRPr="00714F8E">
              <w:rPr>
                <w:sz w:val="20"/>
                <w:szCs w:val="20"/>
              </w:rPr>
              <w:t>Carga de archivo</w:t>
            </w:r>
          </w:p>
          <w:p w14:paraId="000AA021" w14:textId="77777777" w:rsidR="00A92CCD" w:rsidRPr="00714F8E" w:rsidRDefault="00A92CCD" w:rsidP="00A92CCD">
            <w:pPr>
              <w:pStyle w:val="Prrafodelista"/>
              <w:widowControl/>
              <w:numPr>
                <w:ilvl w:val="0"/>
                <w:numId w:val="17"/>
              </w:numPr>
              <w:suppressAutoHyphens/>
              <w:autoSpaceDE/>
              <w:autoSpaceDN/>
              <w:spacing w:line="1" w:lineRule="atLeast"/>
              <w:contextualSpacing w:val="0"/>
              <w:jc w:val="both"/>
              <w:textDirection w:val="btLr"/>
              <w:textAlignment w:val="top"/>
              <w:outlineLvl w:val="0"/>
              <w:rPr>
                <w:sz w:val="20"/>
                <w:szCs w:val="20"/>
              </w:rPr>
            </w:pPr>
            <w:r w:rsidRPr="00714F8E">
              <w:rPr>
                <w:sz w:val="20"/>
                <w:szCs w:val="20"/>
              </w:rPr>
              <w:t>Crear nuevo</w:t>
            </w:r>
          </w:p>
          <w:p w14:paraId="32ADCDEF" w14:textId="77777777" w:rsidR="00A92CCD" w:rsidRPr="00714F8E" w:rsidRDefault="00A92CCD" w:rsidP="00A92CCD">
            <w:pPr>
              <w:pStyle w:val="Prrafodelista"/>
              <w:widowControl/>
              <w:numPr>
                <w:ilvl w:val="0"/>
                <w:numId w:val="17"/>
              </w:numPr>
              <w:suppressAutoHyphens/>
              <w:autoSpaceDE/>
              <w:autoSpaceDN/>
              <w:spacing w:line="1" w:lineRule="atLeast"/>
              <w:contextualSpacing w:val="0"/>
              <w:jc w:val="both"/>
              <w:textDirection w:val="btLr"/>
              <w:textAlignment w:val="top"/>
              <w:outlineLvl w:val="0"/>
              <w:rPr>
                <w:sz w:val="20"/>
                <w:szCs w:val="20"/>
              </w:rPr>
            </w:pPr>
            <w:r w:rsidRPr="00714F8E">
              <w:rPr>
                <w:sz w:val="20"/>
                <w:szCs w:val="20"/>
              </w:rPr>
              <w:t>Seleccionar archivo con formato texto delimitado.</w:t>
            </w:r>
          </w:p>
          <w:p w14:paraId="50C2094A" w14:textId="77777777" w:rsidR="00A92CCD" w:rsidRPr="00714F8E" w:rsidRDefault="00A92CCD" w:rsidP="00A92CCD">
            <w:pPr>
              <w:pStyle w:val="Prrafodelista"/>
              <w:widowControl/>
              <w:numPr>
                <w:ilvl w:val="0"/>
                <w:numId w:val="17"/>
              </w:numPr>
              <w:suppressAutoHyphens/>
              <w:autoSpaceDE/>
              <w:autoSpaceDN/>
              <w:spacing w:line="1" w:lineRule="atLeast"/>
              <w:contextualSpacing w:val="0"/>
              <w:jc w:val="both"/>
              <w:textDirection w:val="btLr"/>
              <w:textAlignment w:val="top"/>
              <w:outlineLvl w:val="0"/>
              <w:rPr>
                <w:sz w:val="20"/>
                <w:szCs w:val="20"/>
              </w:rPr>
            </w:pPr>
            <w:r w:rsidRPr="00714F8E">
              <w:rPr>
                <w:sz w:val="20"/>
                <w:szCs w:val="20"/>
              </w:rPr>
              <w:t>Llenar información como: Tipo, Consecutivo, total registros, fechas actualizadas con el día de carga masiva, estado y Descripción.</w:t>
            </w:r>
          </w:p>
          <w:p w14:paraId="3EEB3D97" w14:textId="77777777" w:rsidR="00A92CCD" w:rsidRPr="00714F8E" w:rsidRDefault="00A92CCD" w:rsidP="00A92CCD">
            <w:pPr>
              <w:pStyle w:val="Prrafodelista"/>
              <w:widowControl/>
              <w:numPr>
                <w:ilvl w:val="0"/>
                <w:numId w:val="17"/>
              </w:numPr>
              <w:suppressAutoHyphens/>
              <w:autoSpaceDE/>
              <w:autoSpaceDN/>
              <w:spacing w:line="1" w:lineRule="atLeast"/>
              <w:contextualSpacing w:val="0"/>
              <w:jc w:val="both"/>
              <w:textDirection w:val="btLr"/>
              <w:textAlignment w:val="top"/>
              <w:outlineLvl w:val="0"/>
              <w:rPr>
                <w:sz w:val="20"/>
                <w:szCs w:val="20"/>
              </w:rPr>
            </w:pPr>
            <w:r w:rsidRPr="00714F8E">
              <w:rPr>
                <w:sz w:val="20"/>
                <w:szCs w:val="20"/>
              </w:rPr>
              <w:t>Analizar.</w:t>
            </w:r>
          </w:p>
          <w:p w14:paraId="61A69E4C" w14:textId="77777777" w:rsidR="00A92CCD" w:rsidRPr="00714F8E" w:rsidRDefault="00A92CCD" w:rsidP="00A92CCD">
            <w:pPr>
              <w:pStyle w:val="Prrafodelista"/>
              <w:widowControl/>
              <w:numPr>
                <w:ilvl w:val="0"/>
                <w:numId w:val="17"/>
              </w:numPr>
              <w:suppressAutoHyphens/>
              <w:autoSpaceDE/>
              <w:autoSpaceDN/>
              <w:spacing w:line="1" w:lineRule="atLeast"/>
              <w:contextualSpacing w:val="0"/>
              <w:jc w:val="both"/>
              <w:textDirection w:val="btLr"/>
              <w:textAlignment w:val="top"/>
              <w:outlineLvl w:val="0"/>
              <w:rPr>
                <w:sz w:val="20"/>
                <w:szCs w:val="20"/>
              </w:rPr>
            </w:pPr>
            <w:r w:rsidRPr="00714F8E">
              <w:rPr>
                <w:sz w:val="20"/>
                <w:szCs w:val="20"/>
              </w:rPr>
              <w:t>Validar.</w:t>
            </w:r>
          </w:p>
          <w:p w14:paraId="5013BEA6" w14:textId="77777777" w:rsidR="00A92CCD" w:rsidRPr="00714F8E" w:rsidRDefault="00A92CCD" w:rsidP="00A92CCD">
            <w:pPr>
              <w:pStyle w:val="Prrafodelista"/>
              <w:widowControl/>
              <w:numPr>
                <w:ilvl w:val="0"/>
                <w:numId w:val="17"/>
              </w:numPr>
              <w:suppressAutoHyphens/>
              <w:autoSpaceDE/>
              <w:autoSpaceDN/>
              <w:spacing w:line="1" w:lineRule="atLeast"/>
              <w:contextualSpacing w:val="0"/>
              <w:jc w:val="both"/>
              <w:textDirection w:val="btLr"/>
              <w:textAlignment w:val="top"/>
              <w:outlineLvl w:val="0"/>
              <w:rPr>
                <w:sz w:val="20"/>
                <w:szCs w:val="20"/>
              </w:rPr>
            </w:pPr>
            <w:r w:rsidRPr="00714F8E">
              <w:rPr>
                <w:sz w:val="20"/>
                <w:szCs w:val="20"/>
              </w:rPr>
              <w:t>Guardar.</w:t>
            </w:r>
          </w:p>
          <w:p w14:paraId="2085B582" w14:textId="77777777" w:rsidR="00102ED7" w:rsidRPr="00714F8E" w:rsidRDefault="00102ED7" w:rsidP="00102ED7">
            <w:pPr>
              <w:pStyle w:val="Prrafodelista"/>
              <w:widowControl/>
              <w:suppressAutoHyphens/>
              <w:autoSpaceDE/>
              <w:autoSpaceDN/>
              <w:spacing w:line="1" w:lineRule="atLeast"/>
              <w:ind w:left="718"/>
              <w:contextualSpacing w:val="0"/>
              <w:jc w:val="both"/>
              <w:textDirection w:val="btLr"/>
              <w:textAlignment w:val="top"/>
              <w:outlineLvl w:val="0"/>
              <w:rPr>
                <w:sz w:val="20"/>
                <w:szCs w:val="20"/>
              </w:rPr>
            </w:pPr>
          </w:p>
          <w:p w14:paraId="4490EF7A" w14:textId="77777777" w:rsidR="00A92CCD" w:rsidRPr="00714F8E" w:rsidRDefault="00A92CCD" w:rsidP="00C67083">
            <w:pPr>
              <w:jc w:val="both"/>
              <w:rPr>
                <w:sz w:val="20"/>
                <w:szCs w:val="20"/>
              </w:rPr>
            </w:pPr>
            <w:r w:rsidRPr="00714F8E">
              <w:rPr>
                <w:b/>
                <w:bCs/>
                <w:i/>
                <w:iCs/>
                <w:sz w:val="18"/>
                <w:szCs w:val="18"/>
              </w:rPr>
              <w:lastRenderedPageBreak/>
              <w:t>Nota:</w:t>
            </w:r>
            <w:r w:rsidRPr="00714F8E">
              <w:rPr>
                <w:i/>
                <w:iCs/>
                <w:sz w:val="18"/>
                <w:szCs w:val="18"/>
              </w:rPr>
              <w:t xml:space="preserve"> Si el archivo presenta errores los cuales el sistema menciona, este documento será devuelto para su respectiva corrección.</w:t>
            </w:r>
          </w:p>
        </w:tc>
        <w:tc>
          <w:tcPr>
            <w:tcW w:w="1174" w:type="pct"/>
            <w:tcMar>
              <w:top w:w="28" w:type="dxa"/>
              <w:bottom w:w="28" w:type="dxa"/>
            </w:tcMar>
            <w:vAlign w:val="center"/>
          </w:tcPr>
          <w:p w14:paraId="073FFE74" w14:textId="5F3FED70" w:rsidR="00A92CCD" w:rsidRPr="00714F8E" w:rsidRDefault="00A92CCD" w:rsidP="00C67083">
            <w:pPr>
              <w:ind w:hanging="2"/>
              <w:jc w:val="center"/>
              <w:rPr>
                <w:sz w:val="20"/>
                <w:szCs w:val="20"/>
              </w:rPr>
            </w:pPr>
            <w:r w:rsidRPr="00714F8E">
              <w:rPr>
                <w:sz w:val="20"/>
                <w:szCs w:val="20"/>
              </w:rPr>
              <w:lastRenderedPageBreak/>
              <w:t>Profesional de Apoyo</w:t>
            </w:r>
            <w:r w:rsidR="002637D0" w:rsidRPr="00714F8E">
              <w:rPr>
                <w:sz w:val="20"/>
                <w:szCs w:val="20"/>
              </w:rPr>
              <w:t xml:space="preserve"> Dirección Financiera, “Presupuesto”.</w:t>
            </w:r>
          </w:p>
        </w:tc>
        <w:tc>
          <w:tcPr>
            <w:tcW w:w="813" w:type="pct"/>
            <w:tcMar>
              <w:top w:w="28" w:type="dxa"/>
              <w:bottom w:w="28" w:type="dxa"/>
            </w:tcMar>
            <w:vAlign w:val="center"/>
          </w:tcPr>
          <w:p w14:paraId="3D116788" w14:textId="77777777" w:rsidR="00A92CCD" w:rsidRPr="00714F8E" w:rsidRDefault="00A92CCD" w:rsidP="00C67083">
            <w:pPr>
              <w:ind w:hanging="2"/>
              <w:jc w:val="center"/>
              <w:rPr>
                <w:sz w:val="20"/>
                <w:szCs w:val="20"/>
              </w:rPr>
            </w:pPr>
            <w:r w:rsidRPr="00714F8E">
              <w:rPr>
                <w:sz w:val="20"/>
                <w:szCs w:val="20"/>
              </w:rPr>
              <w:t>Carga masiva de archivo subida con éxito, con respectivo número consecutivo el cual arroja el sistema en la plataforma SICOF.</w:t>
            </w:r>
          </w:p>
        </w:tc>
      </w:tr>
    </w:tbl>
    <w:p w14:paraId="735EDA23" w14:textId="77777777" w:rsidR="00C67083" w:rsidRPr="00714F8E" w:rsidRDefault="00C67083" w:rsidP="00A5062B">
      <w:pPr>
        <w:tabs>
          <w:tab w:val="left" w:pos="2380"/>
        </w:tabs>
        <w:jc w:val="both"/>
        <w:rPr>
          <w:sz w:val="20"/>
          <w:szCs w:val="20"/>
        </w:rPr>
      </w:pPr>
    </w:p>
    <w:p w14:paraId="18E37827" w14:textId="77777777" w:rsidR="00A92CCD" w:rsidRPr="00714F8E" w:rsidRDefault="00A92CCD" w:rsidP="00A92CCD">
      <w:pPr>
        <w:pStyle w:val="Prrafodelista"/>
        <w:widowControl/>
        <w:numPr>
          <w:ilvl w:val="1"/>
          <w:numId w:val="18"/>
        </w:numPr>
        <w:suppressAutoHyphens/>
        <w:autoSpaceDE/>
        <w:autoSpaceDN/>
        <w:spacing w:line="360" w:lineRule="auto"/>
        <w:textDirection w:val="btLr"/>
        <w:textAlignment w:val="top"/>
        <w:outlineLvl w:val="0"/>
        <w:rPr>
          <w:b/>
          <w:sz w:val="20"/>
          <w:szCs w:val="20"/>
        </w:rPr>
      </w:pPr>
      <w:r w:rsidRPr="00714F8E">
        <w:rPr>
          <w:b/>
          <w:sz w:val="20"/>
          <w:szCs w:val="20"/>
        </w:rPr>
        <w:t>Creación de Orden de pago/Avance</w:t>
      </w:r>
    </w:p>
    <w:tbl>
      <w:tblPr>
        <w:tblW w:w="45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37"/>
        <w:gridCol w:w="6826"/>
        <w:gridCol w:w="2863"/>
        <w:gridCol w:w="1982"/>
      </w:tblGrid>
      <w:tr w:rsidR="00A92CCD" w:rsidRPr="00714F8E" w14:paraId="276EB6B9" w14:textId="77777777" w:rsidTr="00C67083">
        <w:trPr>
          <w:tblHeader/>
          <w:jc w:val="center"/>
        </w:trPr>
        <w:tc>
          <w:tcPr>
            <w:tcW w:w="216" w:type="pct"/>
            <w:tcMar>
              <w:top w:w="28" w:type="dxa"/>
              <w:bottom w:w="28" w:type="dxa"/>
            </w:tcMar>
            <w:vAlign w:val="center"/>
          </w:tcPr>
          <w:p w14:paraId="69851C99" w14:textId="77777777" w:rsidR="00A92CCD" w:rsidRPr="00714F8E" w:rsidRDefault="00A92CCD" w:rsidP="00C67083">
            <w:pPr>
              <w:ind w:hanging="2"/>
              <w:jc w:val="center"/>
              <w:rPr>
                <w:b/>
                <w:sz w:val="20"/>
                <w:szCs w:val="20"/>
                <w:lang w:val="es-ES"/>
              </w:rPr>
            </w:pPr>
            <w:r w:rsidRPr="00714F8E">
              <w:rPr>
                <w:b/>
                <w:sz w:val="20"/>
                <w:szCs w:val="20"/>
                <w:lang w:val="es-ES"/>
              </w:rPr>
              <w:t>No.</w:t>
            </w:r>
          </w:p>
        </w:tc>
        <w:tc>
          <w:tcPr>
            <w:tcW w:w="2797" w:type="pct"/>
            <w:tcMar>
              <w:top w:w="28" w:type="dxa"/>
              <w:bottom w:w="28" w:type="dxa"/>
            </w:tcMar>
            <w:vAlign w:val="center"/>
          </w:tcPr>
          <w:p w14:paraId="32A70EC5"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ACTIVIDAD</w:t>
            </w:r>
          </w:p>
        </w:tc>
        <w:tc>
          <w:tcPr>
            <w:tcW w:w="1174" w:type="pct"/>
            <w:tcMar>
              <w:top w:w="28" w:type="dxa"/>
              <w:bottom w:w="28" w:type="dxa"/>
            </w:tcMar>
            <w:vAlign w:val="center"/>
          </w:tcPr>
          <w:p w14:paraId="4DEE78B4"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RESPONSABLE</w:t>
            </w:r>
          </w:p>
        </w:tc>
        <w:tc>
          <w:tcPr>
            <w:tcW w:w="813" w:type="pct"/>
            <w:tcMar>
              <w:top w:w="28" w:type="dxa"/>
              <w:bottom w:w="28" w:type="dxa"/>
            </w:tcMar>
            <w:vAlign w:val="center"/>
          </w:tcPr>
          <w:p w14:paraId="509962C3"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 xml:space="preserve">PRODUCTO </w:t>
            </w:r>
          </w:p>
        </w:tc>
      </w:tr>
      <w:tr w:rsidR="00A92CCD" w:rsidRPr="00714F8E" w14:paraId="2B2A9511" w14:textId="77777777" w:rsidTr="00C67083">
        <w:trPr>
          <w:jc w:val="center"/>
        </w:trPr>
        <w:tc>
          <w:tcPr>
            <w:tcW w:w="216" w:type="pct"/>
            <w:tcMar>
              <w:top w:w="28" w:type="dxa"/>
              <w:bottom w:w="28" w:type="dxa"/>
            </w:tcMar>
            <w:vAlign w:val="center"/>
          </w:tcPr>
          <w:p w14:paraId="5D648F8D" w14:textId="77777777" w:rsidR="00A92CCD" w:rsidRPr="00714F8E" w:rsidRDefault="00A92CCD" w:rsidP="00A92CCD">
            <w:pPr>
              <w:numPr>
                <w:ilvl w:val="0"/>
                <w:numId w:val="26"/>
              </w:numPr>
              <w:jc w:val="both"/>
              <w:rPr>
                <w:sz w:val="20"/>
                <w:szCs w:val="20"/>
                <w:lang w:val="es-ES"/>
              </w:rPr>
            </w:pPr>
          </w:p>
        </w:tc>
        <w:tc>
          <w:tcPr>
            <w:tcW w:w="2797" w:type="pct"/>
            <w:tcMar>
              <w:top w:w="28" w:type="dxa"/>
              <w:bottom w:w="28" w:type="dxa"/>
            </w:tcMar>
            <w:vAlign w:val="center"/>
          </w:tcPr>
          <w:p w14:paraId="75E404D6" w14:textId="77777777" w:rsidR="00A92CCD" w:rsidRPr="00714F8E" w:rsidRDefault="00A92CCD" w:rsidP="00C67083">
            <w:pPr>
              <w:jc w:val="both"/>
              <w:rPr>
                <w:sz w:val="20"/>
                <w:szCs w:val="20"/>
              </w:rPr>
            </w:pPr>
            <w:r w:rsidRPr="00714F8E">
              <w:rPr>
                <w:sz w:val="20"/>
                <w:szCs w:val="20"/>
              </w:rPr>
              <w:t>Proyectar la solicitud del CDP y/o RP, con respectivos documentos soportes.</w:t>
            </w:r>
          </w:p>
          <w:p w14:paraId="479A862B" w14:textId="77777777" w:rsidR="00A92CCD" w:rsidRPr="00714F8E" w:rsidRDefault="00A92CCD" w:rsidP="00C67083">
            <w:pPr>
              <w:jc w:val="both"/>
              <w:rPr>
                <w:sz w:val="20"/>
                <w:szCs w:val="20"/>
              </w:rPr>
            </w:pPr>
            <w:r w:rsidRPr="00714F8E">
              <w:rPr>
                <w:sz w:val="20"/>
                <w:szCs w:val="20"/>
              </w:rPr>
              <w:t>Nota 1: Los documentos que se deben anexar para el avance deben ser, Resolución Rectoral, Solicitud de Avance o Memorando.</w:t>
            </w:r>
          </w:p>
          <w:p w14:paraId="0E1A065A" w14:textId="15583FDF" w:rsidR="00A92CCD" w:rsidRPr="00714F8E" w:rsidRDefault="00A92CCD" w:rsidP="00C67083">
            <w:pPr>
              <w:ind w:hanging="2"/>
              <w:jc w:val="both"/>
              <w:rPr>
                <w:color w:val="000000"/>
                <w:sz w:val="20"/>
                <w:szCs w:val="20"/>
                <w:shd w:val="clear" w:color="auto" w:fill="F4CCCC"/>
              </w:rPr>
            </w:pPr>
            <w:r w:rsidRPr="00714F8E">
              <w:rPr>
                <w:sz w:val="20"/>
                <w:szCs w:val="20"/>
              </w:rPr>
              <w:t xml:space="preserve">Nota 2: Se debe enviar al correo </w:t>
            </w:r>
            <w:hyperlink r:id="rId12" w:history="1">
              <w:r w:rsidR="002637D0" w:rsidRPr="00714F8E">
                <w:rPr>
                  <w:rStyle w:val="Hipervnculo"/>
                  <w:i/>
                  <w:iCs/>
                  <w:sz w:val="18"/>
                  <w:szCs w:val="18"/>
                </w:rPr>
                <w:t>direccionfinanciera@unillanos.edu.co</w:t>
              </w:r>
            </w:hyperlink>
          </w:p>
        </w:tc>
        <w:tc>
          <w:tcPr>
            <w:tcW w:w="1174" w:type="pct"/>
            <w:tcMar>
              <w:top w:w="28" w:type="dxa"/>
              <w:bottom w:w="28" w:type="dxa"/>
            </w:tcMar>
            <w:vAlign w:val="center"/>
          </w:tcPr>
          <w:p w14:paraId="17725F4C" w14:textId="77777777" w:rsidR="00A92CCD" w:rsidRPr="00714F8E" w:rsidRDefault="00A92CCD" w:rsidP="00A92CCD">
            <w:pPr>
              <w:widowControl/>
              <w:suppressAutoHyphens/>
              <w:autoSpaceDE/>
              <w:autoSpaceDN/>
              <w:spacing w:line="1" w:lineRule="atLeast"/>
              <w:jc w:val="center"/>
              <w:textDirection w:val="btLr"/>
              <w:textAlignment w:val="top"/>
              <w:outlineLvl w:val="0"/>
              <w:rPr>
                <w:color w:val="000000"/>
                <w:sz w:val="20"/>
                <w:szCs w:val="20"/>
              </w:rPr>
            </w:pPr>
            <w:r w:rsidRPr="00714F8E">
              <w:rPr>
                <w:sz w:val="20"/>
                <w:szCs w:val="20"/>
              </w:rPr>
              <w:t>Vicerrector de Recursos Universitarios</w:t>
            </w:r>
          </w:p>
          <w:p w14:paraId="19BEADB8" w14:textId="77777777" w:rsidR="00A92CCD" w:rsidRPr="00714F8E" w:rsidRDefault="00A92CCD" w:rsidP="00A92CCD">
            <w:pPr>
              <w:widowControl/>
              <w:suppressAutoHyphens/>
              <w:autoSpaceDE/>
              <w:autoSpaceDN/>
              <w:spacing w:line="1" w:lineRule="atLeast"/>
              <w:jc w:val="center"/>
              <w:textDirection w:val="btLr"/>
              <w:textAlignment w:val="top"/>
              <w:outlineLvl w:val="0"/>
              <w:rPr>
                <w:color w:val="000000"/>
                <w:sz w:val="20"/>
                <w:szCs w:val="20"/>
              </w:rPr>
            </w:pPr>
            <w:r w:rsidRPr="00714F8E">
              <w:rPr>
                <w:sz w:val="20"/>
                <w:szCs w:val="20"/>
              </w:rPr>
              <w:t>Vicerrector Académico</w:t>
            </w:r>
          </w:p>
          <w:p w14:paraId="431B2DC8" w14:textId="77777777" w:rsidR="00A92CCD" w:rsidRPr="00714F8E" w:rsidRDefault="00A92CCD" w:rsidP="00A92CCD">
            <w:pPr>
              <w:widowControl/>
              <w:suppressAutoHyphens/>
              <w:autoSpaceDE/>
              <w:autoSpaceDN/>
              <w:spacing w:line="1" w:lineRule="atLeast"/>
              <w:jc w:val="center"/>
              <w:textDirection w:val="btLr"/>
              <w:textAlignment w:val="top"/>
              <w:outlineLvl w:val="0"/>
              <w:rPr>
                <w:color w:val="000000"/>
                <w:sz w:val="20"/>
                <w:szCs w:val="20"/>
              </w:rPr>
            </w:pPr>
            <w:r w:rsidRPr="00714F8E">
              <w:rPr>
                <w:sz w:val="20"/>
                <w:szCs w:val="20"/>
              </w:rPr>
              <w:t>Jefe de la División de Servicios</w:t>
            </w:r>
          </w:p>
          <w:p w14:paraId="04B82581" w14:textId="77777777" w:rsidR="00A92CCD" w:rsidRPr="00714F8E" w:rsidRDefault="00A92CCD" w:rsidP="00A92CCD">
            <w:pPr>
              <w:ind w:hanging="2"/>
              <w:jc w:val="center"/>
              <w:rPr>
                <w:sz w:val="20"/>
                <w:szCs w:val="20"/>
              </w:rPr>
            </w:pPr>
            <w:r w:rsidRPr="00714F8E">
              <w:rPr>
                <w:sz w:val="20"/>
                <w:szCs w:val="20"/>
              </w:rPr>
              <w:t>Rector</w:t>
            </w:r>
          </w:p>
        </w:tc>
        <w:tc>
          <w:tcPr>
            <w:tcW w:w="813" w:type="pct"/>
            <w:tcMar>
              <w:top w:w="28" w:type="dxa"/>
              <w:bottom w:w="28" w:type="dxa"/>
            </w:tcMar>
            <w:vAlign w:val="center"/>
          </w:tcPr>
          <w:p w14:paraId="27838328" w14:textId="77777777" w:rsidR="00A92CCD" w:rsidRPr="00714F8E" w:rsidRDefault="00A92CCD" w:rsidP="00C67083">
            <w:pPr>
              <w:ind w:hanging="2"/>
              <w:jc w:val="center"/>
              <w:rPr>
                <w:color w:val="0000FF"/>
                <w:sz w:val="20"/>
                <w:szCs w:val="20"/>
              </w:rPr>
            </w:pPr>
            <w:r w:rsidRPr="00714F8E">
              <w:rPr>
                <w:b/>
                <w:color w:val="0000FF"/>
                <w:sz w:val="20"/>
                <w:szCs w:val="20"/>
              </w:rPr>
              <w:t>FO-GBS-02</w:t>
            </w:r>
          </w:p>
          <w:p w14:paraId="7B4B5F55" w14:textId="77777777" w:rsidR="00A92CCD" w:rsidRPr="00714F8E" w:rsidRDefault="00A92CCD" w:rsidP="00C67083">
            <w:pPr>
              <w:ind w:hanging="2"/>
              <w:jc w:val="center"/>
              <w:rPr>
                <w:color w:val="0000FF"/>
                <w:sz w:val="20"/>
                <w:szCs w:val="20"/>
              </w:rPr>
            </w:pPr>
            <w:r w:rsidRPr="00714F8E">
              <w:rPr>
                <w:sz w:val="20"/>
                <w:szCs w:val="20"/>
              </w:rPr>
              <w:t xml:space="preserve">Solicitud de disponibilidad, y/o formato </w:t>
            </w:r>
            <w:r w:rsidRPr="00714F8E">
              <w:rPr>
                <w:b/>
                <w:color w:val="0000FF"/>
                <w:sz w:val="20"/>
                <w:szCs w:val="20"/>
              </w:rPr>
              <w:t>FO-GBS-08</w:t>
            </w:r>
          </w:p>
          <w:p w14:paraId="15953CDD" w14:textId="77777777" w:rsidR="00A92CCD" w:rsidRPr="00714F8E" w:rsidRDefault="00A92CCD" w:rsidP="00C67083">
            <w:pPr>
              <w:ind w:hanging="2"/>
              <w:jc w:val="center"/>
              <w:rPr>
                <w:sz w:val="20"/>
                <w:szCs w:val="20"/>
              </w:rPr>
            </w:pPr>
            <w:r w:rsidRPr="00714F8E">
              <w:rPr>
                <w:sz w:val="20"/>
                <w:szCs w:val="20"/>
              </w:rPr>
              <w:t>Solicitud de compromiso,</w:t>
            </w:r>
          </w:p>
          <w:p w14:paraId="194C9CDD" w14:textId="77777777" w:rsidR="00A92CCD" w:rsidRPr="00714F8E" w:rsidRDefault="00A92CCD" w:rsidP="00C67083">
            <w:pPr>
              <w:spacing w:line="276" w:lineRule="auto"/>
              <w:jc w:val="center"/>
              <w:rPr>
                <w:sz w:val="20"/>
                <w:szCs w:val="20"/>
              </w:rPr>
            </w:pPr>
            <w:r w:rsidRPr="00714F8E">
              <w:rPr>
                <w:b/>
                <w:color w:val="0000FF"/>
                <w:sz w:val="20"/>
                <w:szCs w:val="20"/>
              </w:rPr>
              <w:t xml:space="preserve">FO-GBS-58 </w:t>
            </w:r>
            <w:r w:rsidRPr="00714F8E">
              <w:rPr>
                <w:sz w:val="20"/>
                <w:szCs w:val="20"/>
              </w:rPr>
              <w:t>Solicitud De Avance, soportes al Correo electrónico</w:t>
            </w:r>
          </w:p>
        </w:tc>
      </w:tr>
      <w:tr w:rsidR="00A92CCD" w:rsidRPr="00714F8E" w14:paraId="29AC3054" w14:textId="77777777" w:rsidTr="00C67083">
        <w:trPr>
          <w:jc w:val="center"/>
        </w:trPr>
        <w:tc>
          <w:tcPr>
            <w:tcW w:w="216" w:type="pct"/>
            <w:tcMar>
              <w:top w:w="28" w:type="dxa"/>
              <w:bottom w:w="28" w:type="dxa"/>
            </w:tcMar>
            <w:vAlign w:val="center"/>
          </w:tcPr>
          <w:p w14:paraId="1BA56B4B" w14:textId="77777777" w:rsidR="00A92CCD" w:rsidRPr="00714F8E" w:rsidRDefault="00A92CCD" w:rsidP="00A92CCD">
            <w:pPr>
              <w:numPr>
                <w:ilvl w:val="0"/>
                <w:numId w:val="26"/>
              </w:numPr>
              <w:ind w:left="0" w:hanging="2"/>
              <w:jc w:val="both"/>
              <w:rPr>
                <w:sz w:val="20"/>
                <w:szCs w:val="20"/>
                <w:lang w:val="es-ES"/>
              </w:rPr>
            </w:pPr>
          </w:p>
        </w:tc>
        <w:tc>
          <w:tcPr>
            <w:tcW w:w="2797" w:type="pct"/>
            <w:tcMar>
              <w:top w:w="28" w:type="dxa"/>
              <w:bottom w:w="28" w:type="dxa"/>
            </w:tcMar>
            <w:vAlign w:val="center"/>
          </w:tcPr>
          <w:p w14:paraId="3411E5FA" w14:textId="77777777" w:rsidR="00A92CCD" w:rsidRPr="00714F8E" w:rsidRDefault="00A92CCD" w:rsidP="00C67083">
            <w:pPr>
              <w:ind w:hanging="2"/>
              <w:rPr>
                <w:sz w:val="20"/>
                <w:szCs w:val="20"/>
              </w:rPr>
            </w:pPr>
            <w:r w:rsidRPr="00714F8E">
              <w:rPr>
                <w:sz w:val="20"/>
                <w:szCs w:val="20"/>
              </w:rPr>
              <w:t>Revisar, elaborar y aprobar CDP y/o RP en la plataforma de SICOF.</w:t>
            </w:r>
          </w:p>
          <w:p w14:paraId="2DB07778" w14:textId="77777777" w:rsidR="00A92CCD" w:rsidRPr="00714F8E" w:rsidRDefault="00A92CCD" w:rsidP="00C67083">
            <w:pPr>
              <w:ind w:hanging="2"/>
              <w:rPr>
                <w:sz w:val="20"/>
                <w:szCs w:val="20"/>
              </w:rPr>
            </w:pPr>
            <w:r w:rsidRPr="00714F8E">
              <w:rPr>
                <w:b/>
                <w:sz w:val="20"/>
                <w:szCs w:val="20"/>
              </w:rPr>
              <w:t>Nota:</w:t>
            </w:r>
            <w:r w:rsidRPr="00714F8E">
              <w:rPr>
                <w:sz w:val="20"/>
                <w:szCs w:val="20"/>
              </w:rPr>
              <w:t xml:space="preserve"> Si alguno de los documentos anexados por la dependencia, presenta errores se remitirán para corrección, al mismo correo para que existe una trazabilidad.</w:t>
            </w:r>
          </w:p>
        </w:tc>
        <w:tc>
          <w:tcPr>
            <w:tcW w:w="1174" w:type="pct"/>
            <w:tcMar>
              <w:top w:w="28" w:type="dxa"/>
              <w:bottom w:w="28" w:type="dxa"/>
            </w:tcMar>
            <w:vAlign w:val="center"/>
          </w:tcPr>
          <w:p w14:paraId="65E413A7" w14:textId="77777777" w:rsidR="00A92CCD" w:rsidRPr="00714F8E" w:rsidRDefault="00A92CCD" w:rsidP="00C67083">
            <w:pPr>
              <w:ind w:hanging="2"/>
              <w:jc w:val="center"/>
              <w:rPr>
                <w:sz w:val="20"/>
                <w:szCs w:val="20"/>
              </w:rPr>
            </w:pPr>
            <w:r w:rsidRPr="00714F8E">
              <w:rPr>
                <w:sz w:val="20"/>
                <w:szCs w:val="20"/>
              </w:rPr>
              <w:t>Profesional de Apoyo Dirección Financiera (Presupuesto).</w:t>
            </w:r>
          </w:p>
        </w:tc>
        <w:tc>
          <w:tcPr>
            <w:tcW w:w="813" w:type="pct"/>
            <w:tcMar>
              <w:top w:w="28" w:type="dxa"/>
              <w:bottom w:w="28" w:type="dxa"/>
            </w:tcMar>
            <w:vAlign w:val="center"/>
          </w:tcPr>
          <w:p w14:paraId="79D2DE6F" w14:textId="77777777" w:rsidR="00A92CCD" w:rsidRPr="00714F8E" w:rsidRDefault="00A92CCD" w:rsidP="00C67083">
            <w:pPr>
              <w:ind w:hanging="2"/>
              <w:jc w:val="center"/>
              <w:rPr>
                <w:sz w:val="20"/>
                <w:szCs w:val="20"/>
              </w:rPr>
            </w:pPr>
            <w:r w:rsidRPr="00714F8E">
              <w:rPr>
                <w:sz w:val="20"/>
                <w:szCs w:val="20"/>
              </w:rPr>
              <w:t>RP y/o CDP generados en SICOF</w:t>
            </w:r>
          </w:p>
        </w:tc>
      </w:tr>
      <w:tr w:rsidR="00A92CCD" w:rsidRPr="00714F8E" w14:paraId="2607E90A" w14:textId="77777777" w:rsidTr="00C67083">
        <w:trPr>
          <w:jc w:val="center"/>
        </w:trPr>
        <w:tc>
          <w:tcPr>
            <w:tcW w:w="216" w:type="pct"/>
            <w:tcMar>
              <w:top w:w="28" w:type="dxa"/>
              <w:bottom w:w="28" w:type="dxa"/>
            </w:tcMar>
            <w:vAlign w:val="center"/>
          </w:tcPr>
          <w:p w14:paraId="4DC6BE7D" w14:textId="77777777" w:rsidR="00A92CCD" w:rsidRPr="00714F8E" w:rsidRDefault="00A92CCD" w:rsidP="00A92CCD">
            <w:pPr>
              <w:numPr>
                <w:ilvl w:val="0"/>
                <w:numId w:val="26"/>
              </w:numPr>
              <w:ind w:left="0" w:hanging="2"/>
              <w:jc w:val="both"/>
              <w:rPr>
                <w:sz w:val="20"/>
                <w:szCs w:val="20"/>
                <w:lang w:val="es-ES"/>
              </w:rPr>
            </w:pPr>
          </w:p>
        </w:tc>
        <w:tc>
          <w:tcPr>
            <w:tcW w:w="2797" w:type="pct"/>
            <w:tcMar>
              <w:top w:w="28" w:type="dxa"/>
              <w:bottom w:w="28" w:type="dxa"/>
            </w:tcMar>
            <w:vAlign w:val="center"/>
          </w:tcPr>
          <w:p w14:paraId="5C868F2F" w14:textId="77777777" w:rsidR="00A92CCD" w:rsidRPr="00714F8E" w:rsidRDefault="00A92CCD" w:rsidP="00C67083">
            <w:pPr>
              <w:jc w:val="both"/>
              <w:rPr>
                <w:sz w:val="20"/>
                <w:szCs w:val="20"/>
              </w:rPr>
            </w:pPr>
            <w:r w:rsidRPr="00714F8E">
              <w:rPr>
                <w:sz w:val="20"/>
                <w:szCs w:val="20"/>
              </w:rPr>
              <w:t xml:space="preserve">Enviar respuesta a la dependencia solicitante. </w:t>
            </w:r>
          </w:p>
          <w:p w14:paraId="312FECBF" w14:textId="77777777" w:rsidR="00A92CCD" w:rsidRPr="00714F8E" w:rsidRDefault="00A92CCD" w:rsidP="00C67083">
            <w:pPr>
              <w:ind w:hanging="2"/>
              <w:jc w:val="both"/>
              <w:rPr>
                <w:i/>
                <w:sz w:val="18"/>
                <w:szCs w:val="20"/>
              </w:rPr>
            </w:pPr>
            <w:r w:rsidRPr="00714F8E">
              <w:rPr>
                <w:b/>
                <w:i/>
                <w:sz w:val="18"/>
                <w:szCs w:val="20"/>
              </w:rPr>
              <w:t>Nota 1:</w:t>
            </w:r>
            <w:r w:rsidRPr="00714F8E">
              <w:rPr>
                <w:i/>
                <w:sz w:val="18"/>
                <w:szCs w:val="20"/>
              </w:rPr>
              <w:t xml:space="preserve"> Se remite respuesta según sea la solicitud recibida para el trámite de CDP y/o RP por medio de correo electrónico.</w:t>
            </w:r>
          </w:p>
          <w:p w14:paraId="169A19BB" w14:textId="77777777" w:rsidR="00A92CCD" w:rsidRPr="00714F8E" w:rsidRDefault="00A92CCD" w:rsidP="00C67083">
            <w:pPr>
              <w:ind w:hanging="2"/>
              <w:rPr>
                <w:sz w:val="20"/>
                <w:szCs w:val="20"/>
              </w:rPr>
            </w:pPr>
            <w:r w:rsidRPr="00714F8E">
              <w:rPr>
                <w:b/>
                <w:i/>
                <w:sz w:val="18"/>
                <w:szCs w:val="20"/>
              </w:rPr>
              <w:t>Nota 2:</w:t>
            </w:r>
            <w:r w:rsidRPr="00714F8E">
              <w:rPr>
                <w:i/>
                <w:sz w:val="18"/>
                <w:szCs w:val="20"/>
              </w:rPr>
              <w:t xml:space="preserve"> En caso de requerirse número de resolución rectoral, se remite copia a la rectoría.</w:t>
            </w:r>
          </w:p>
        </w:tc>
        <w:tc>
          <w:tcPr>
            <w:tcW w:w="1174" w:type="pct"/>
            <w:tcMar>
              <w:top w:w="28" w:type="dxa"/>
              <w:bottom w:w="28" w:type="dxa"/>
            </w:tcMar>
            <w:vAlign w:val="center"/>
          </w:tcPr>
          <w:p w14:paraId="30D9D335" w14:textId="77777777" w:rsidR="00A92CCD" w:rsidRPr="00714F8E" w:rsidRDefault="00A92CCD" w:rsidP="00C67083">
            <w:pPr>
              <w:ind w:hanging="2"/>
              <w:jc w:val="center"/>
            </w:pPr>
            <w:r w:rsidRPr="00714F8E">
              <w:rPr>
                <w:sz w:val="20"/>
                <w:szCs w:val="20"/>
              </w:rPr>
              <w:t>Profesional de Apoyo Dirección Financiera (Presupuesto).</w:t>
            </w:r>
          </w:p>
          <w:p w14:paraId="2F885B8A" w14:textId="77777777" w:rsidR="00A92CCD" w:rsidRPr="00714F8E" w:rsidRDefault="00A92CCD" w:rsidP="00C67083">
            <w:pPr>
              <w:jc w:val="center"/>
              <w:rPr>
                <w:sz w:val="20"/>
                <w:szCs w:val="20"/>
              </w:rPr>
            </w:pPr>
          </w:p>
        </w:tc>
        <w:tc>
          <w:tcPr>
            <w:tcW w:w="813" w:type="pct"/>
            <w:tcMar>
              <w:top w:w="28" w:type="dxa"/>
              <w:bottom w:w="28" w:type="dxa"/>
            </w:tcMar>
            <w:vAlign w:val="center"/>
          </w:tcPr>
          <w:p w14:paraId="1D2C9B52" w14:textId="77777777" w:rsidR="00A92CCD" w:rsidRPr="00714F8E" w:rsidRDefault="00A92CCD" w:rsidP="00C67083">
            <w:pPr>
              <w:ind w:hanging="2"/>
              <w:jc w:val="center"/>
            </w:pPr>
            <w:r w:rsidRPr="00714F8E">
              <w:rPr>
                <w:sz w:val="20"/>
                <w:szCs w:val="20"/>
              </w:rPr>
              <w:t>RP y/o CDP generados en la plataforma SGR y SICOF remitidos al correo solicitante, “trazabilidad en el correo”</w:t>
            </w:r>
          </w:p>
          <w:p w14:paraId="534F58A1" w14:textId="77777777" w:rsidR="00A92CCD" w:rsidRPr="00714F8E" w:rsidRDefault="00A92CCD" w:rsidP="00C67083">
            <w:pPr>
              <w:ind w:hanging="2"/>
              <w:jc w:val="center"/>
              <w:rPr>
                <w:sz w:val="20"/>
                <w:szCs w:val="20"/>
              </w:rPr>
            </w:pPr>
          </w:p>
        </w:tc>
      </w:tr>
      <w:tr w:rsidR="00A92CCD" w:rsidRPr="00714F8E" w14:paraId="0F14DF73" w14:textId="77777777" w:rsidTr="00C67083">
        <w:trPr>
          <w:jc w:val="center"/>
        </w:trPr>
        <w:tc>
          <w:tcPr>
            <w:tcW w:w="216" w:type="pct"/>
            <w:tcMar>
              <w:top w:w="28" w:type="dxa"/>
              <w:bottom w:w="28" w:type="dxa"/>
            </w:tcMar>
            <w:vAlign w:val="center"/>
          </w:tcPr>
          <w:p w14:paraId="1883E23A" w14:textId="77777777" w:rsidR="00A92CCD" w:rsidRPr="00714F8E" w:rsidRDefault="00A92CCD" w:rsidP="00A92CCD">
            <w:pPr>
              <w:numPr>
                <w:ilvl w:val="0"/>
                <w:numId w:val="26"/>
              </w:numPr>
              <w:ind w:left="0" w:hanging="2"/>
              <w:jc w:val="both"/>
              <w:rPr>
                <w:sz w:val="20"/>
                <w:szCs w:val="20"/>
                <w:lang w:val="es-ES"/>
              </w:rPr>
            </w:pPr>
          </w:p>
        </w:tc>
        <w:tc>
          <w:tcPr>
            <w:tcW w:w="2797" w:type="pct"/>
            <w:tcMar>
              <w:top w:w="28" w:type="dxa"/>
              <w:bottom w:w="28" w:type="dxa"/>
            </w:tcMar>
            <w:vAlign w:val="center"/>
          </w:tcPr>
          <w:p w14:paraId="168A8A63" w14:textId="77777777" w:rsidR="00A92CCD" w:rsidRPr="00714F8E" w:rsidRDefault="00A92CCD" w:rsidP="00C67083">
            <w:pPr>
              <w:ind w:hanging="2"/>
              <w:jc w:val="both"/>
              <w:rPr>
                <w:sz w:val="20"/>
                <w:szCs w:val="20"/>
              </w:rPr>
            </w:pPr>
            <w:r w:rsidRPr="00714F8E">
              <w:rPr>
                <w:sz w:val="20"/>
                <w:szCs w:val="20"/>
              </w:rPr>
              <w:t>Elaborar Orden de Pago por concepto de avance en el módulo de Tesorería, para que el avance se refleje en esa Oficina y se pueda continuar el proceso.</w:t>
            </w:r>
          </w:p>
        </w:tc>
        <w:tc>
          <w:tcPr>
            <w:tcW w:w="1174" w:type="pct"/>
            <w:tcMar>
              <w:top w:w="28" w:type="dxa"/>
              <w:bottom w:w="28" w:type="dxa"/>
            </w:tcMar>
            <w:vAlign w:val="center"/>
          </w:tcPr>
          <w:p w14:paraId="5BEBBE19" w14:textId="77777777" w:rsidR="00A92CCD" w:rsidRPr="00714F8E" w:rsidRDefault="00A92CCD" w:rsidP="00C67083">
            <w:pPr>
              <w:ind w:hanging="2"/>
              <w:jc w:val="center"/>
              <w:rPr>
                <w:sz w:val="20"/>
                <w:szCs w:val="20"/>
              </w:rPr>
            </w:pPr>
            <w:r w:rsidRPr="00714F8E">
              <w:rPr>
                <w:sz w:val="20"/>
                <w:szCs w:val="20"/>
              </w:rPr>
              <w:t>Profesional de cada dependencia que solicita.</w:t>
            </w:r>
          </w:p>
        </w:tc>
        <w:tc>
          <w:tcPr>
            <w:tcW w:w="813" w:type="pct"/>
            <w:tcMar>
              <w:top w:w="28" w:type="dxa"/>
              <w:bottom w:w="28" w:type="dxa"/>
            </w:tcMar>
            <w:vAlign w:val="center"/>
          </w:tcPr>
          <w:p w14:paraId="7DE89F84" w14:textId="77777777" w:rsidR="00A92CCD" w:rsidRPr="00714F8E" w:rsidRDefault="00A92CCD" w:rsidP="00C67083">
            <w:pPr>
              <w:ind w:hanging="2"/>
              <w:jc w:val="center"/>
              <w:rPr>
                <w:sz w:val="20"/>
                <w:szCs w:val="20"/>
              </w:rPr>
            </w:pPr>
            <w:r w:rsidRPr="00714F8E">
              <w:rPr>
                <w:sz w:val="20"/>
                <w:szCs w:val="20"/>
              </w:rPr>
              <w:t>Orden de pago/avance</w:t>
            </w:r>
          </w:p>
          <w:p w14:paraId="603C945F" w14:textId="77777777" w:rsidR="00A92CCD" w:rsidRPr="00714F8E" w:rsidRDefault="00A92CCD" w:rsidP="00C67083">
            <w:pPr>
              <w:ind w:hanging="2"/>
              <w:jc w:val="center"/>
              <w:rPr>
                <w:sz w:val="20"/>
                <w:szCs w:val="20"/>
              </w:rPr>
            </w:pPr>
            <w:r w:rsidRPr="00714F8E">
              <w:rPr>
                <w:sz w:val="20"/>
                <w:szCs w:val="20"/>
              </w:rPr>
              <w:t>SICOF Módulo de Tesorería.</w:t>
            </w:r>
          </w:p>
        </w:tc>
      </w:tr>
    </w:tbl>
    <w:p w14:paraId="2ECCF793" w14:textId="77777777" w:rsidR="00A92CCD" w:rsidRPr="00714F8E" w:rsidRDefault="00A92CCD" w:rsidP="00A5062B">
      <w:pPr>
        <w:tabs>
          <w:tab w:val="left" w:pos="2380"/>
        </w:tabs>
        <w:jc w:val="both"/>
        <w:rPr>
          <w:sz w:val="20"/>
          <w:szCs w:val="20"/>
        </w:rPr>
      </w:pPr>
    </w:p>
    <w:p w14:paraId="0842901B" w14:textId="77777777" w:rsidR="00C67083" w:rsidRPr="00714F8E" w:rsidRDefault="00C67083" w:rsidP="00A5062B">
      <w:pPr>
        <w:tabs>
          <w:tab w:val="left" w:pos="2380"/>
        </w:tabs>
        <w:jc w:val="both"/>
        <w:rPr>
          <w:sz w:val="20"/>
          <w:szCs w:val="20"/>
        </w:rPr>
      </w:pPr>
    </w:p>
    <w:p w14:paraId="7C9F1D25" w14:textId="77777777" w:rsidR="00C67083" w:rsidRPr="00714F8E" w:rsidRDefault="00C67083" w:rsidP="00A5062B">
      <w:pPr>
        <w:tabs>
          <w:tab w:val="left" w:pos="2380"/>
        </w:tabs>
        <w:jc w:val="both"/>
        <w:rPr>
          <w:sz w:val="20"/>
          <w:szCs w:val="20"/>
        </w:rPr>
      </w:pPr>
    </w:p>
    <w:p w14:paraId="7F2DFD43" w14:textId="77777777" w:rsidR="00C67083" w:rsidRPr="00714F8E" w:rsidRDefault="00C67083" w:rsidP="00A5062B">
      <w:pPr>
        <w:tabs>
          <w:tab w:val="left" w:pos="2380"/>
        </w:tabs>
        <w:jc w:val="both"/>
        <w:rPr>
          <w:sz w:val="20"/>
          <w:szCs w:val="20"/>
        </w:rPr>
      </w:pPr>
    </w:p>
    <w:p w14:paraId="2259F80A" w14:textId="77777777" w:rsidR="00C67083" w:rsidRPr="00714F8E" w:rsidRDefault="00C67083" w:rsidP="00A5062B">
      <w:pPr>
        <w:tabs>
          <w:tab w:val="left" w:pos="2380"/>
        </w:tabs>
        <w:jc w:val="both"/>
        <w:rPr>
          <w:sz w:val="20"/>
          <w:szCs w:val="20"/>
        </w:rPr>
      </w:pPr>
    </w:p>
    <w:p w14:paraId="7DD61749" w14:textId="77777777" w:rsidR="00A92CCD" w:rsidRPr="00714F8E" w:rsidRDefault="00A92CCD" w:rsidP="00A92CCD">
      <w:pPr>
        <w:pStyle w:val="Prrafodelista"/>
        <w:widowControl/>
        <w:numPr>
          <w:ilvl w:val="1"/>
          <w:numId w:val="18"/>
        </w:numPr>
        <w:suppressAutoHyphens/>
        <w:autoSpaceDE/>
        <w:autoSpaceDN/>
        <w:spacing w:line="360" w:lineRule="auto"/>
        <w:textDirection w:val="btLr"/>
        <w:textAlignment w:val="top"/>
        <w:outlineLvl w:val="0"/>
        <w:rPr>
          <w:b/>
          <w:sz w:val="20"/>
          <w:szCs w:val="20"/>
        </w:rPr>
      </w:pPr>
      <w:r w:rsidRPr="00714F8E">
        <w:rPr>
          <w:b/>
          <w:sz w:val="20"/>
          <w:szCs w:val="20"/>
        </w:rPr>
        <w:lastRenderedPageBreak/>
        <w:t xml:space="preserve">Reportes y/o Informes presupuestales </w:t>
      </w:r>
    </w:p>
    <w:p w14:paraId="1948534B" w14:textId="77777777" w:rsidR="00A92CCD" w:rsidRPr="00714F8E" w:rsidRDefault="00A92CCD" w:rsidP="00A5062B">
      <w:pPr>
        <w:tabs>
          <w:tab w:val="left" w:pos="2380"/>
        </w:tabs>
        <w:jc w:val="both"/>
        <w:rPr>
          <w:sz w:val="20"/>
          <w:szCs w:val="20"/>
        </w:rPr>
      </w:pPr>
    </w:p>
    <w:tbl>
      <w:tblPr>
        <w:tblW w:w="45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37"/>
        <w:gridCol w:w="6827"/>
        <w:gridCol w:w="2864"/>
        <w:gridCol w:w="1980"/>
      </w:tblGrid>
      <w:tr w:rsidR="00A92CCD" w:rsidRPr="00714F8E" w14:paraId="5DFC50D3" w14:textId="77777777" w:rsidTr="00C43848">
        <w:trPr>
          <w:tblHeader/>
          <w:jc w:val="center"/>
        </w:trPr>
        <w:tc>
          <w:tcPr>
            <w:tcW w:w="220" w:type="pct"/>
            <w:tcMar>
              <w:top w:w="28" w:type="dxa"/>
              <w:bottom w:w="28" w:type="dxa"/>
            </w:tcMar>
            <w:vAlign w:val="center"/>
          </w:tcPr>
          <w:p w14:paraId="06B01CD2" w14:textId="77777777" w:rsidR="00A92CCD" w:rsidRPr="00714F8E" w:rsidRDefault="00A92CCD" w:rsidP="00C67083">
            <w:pPr>
              <w:ind w:hanging="2"/>
              <w:jc w:val="center"/>
              <w:rPr>
                <w:b/>
                <w:sz w:val="20"/>
                <w:szCs w:val="20"/>
                <w:lang w:val="es-ES"/>
              </w:rPr>
            </w:pPr>
            <w:r w:rsidRPr="00714F8E">
              <w:rPr>
                <w:b/>
                <w:sz w:val="20"/>
                <w:szCs w:val="20"/>
                <w:lang w:val="es-ES"/>
              </w:rPr>
              <w:t>No.</w:t>
            </w:r>
          </w:p>
        </w:tc>
        <w:tc>
          <w:tcPr>
            <w:tcW w:w="2796" w:type="pct"/>
            <w:tcMar>
              <w:top w:w="28" w:type="dxa"/>
              <w:bottom w:w="28" w:type="dxa"/>
            </w:tcMar>
            <w:vAlign w:val="center"/>
          </w:tcPr>
          <w:p w14:paraId="2D4E5D16"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ACTIVIDAD</w:t>
            </w:r>
          </w:p>
        </w:tc>
        <w:tc>
          <w:tcPr>
            <w:tcW w:w="1173" w:type="pct"/>
            <w:tcMar>
              <w:top w:w="28" w:type="dxa"/>
              <w:bottom w:w="28" w:type="dxa"/>
            </w:tcMar>
            <w:vAlign w:val="center"/>
          </w:tcPr>
          <w:p w14:paraId="3255E2B2"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RESPONSABLE</w:t>
            </w:r>
          </w:p>
        </w:tc>
        <w:tc>
          <w:tcPr>
            <w:tcW w:w="812" w:type="pct"/>
            <w:tcMar>
              <w:top w:w="28" w:type="dxa"/>
              <w:bottom w:w="28" w:type="dxa"/>
            </w:tcMar>
            <w:vAlign w:val="center"/>
          </w:tcPr>
          <w:p w14:paraId="23E68801" w14:textId="77777777" w:rsidR="00A92CCD" w:rsidRPr="00714F8E" w:rsidRDefault="00A92CCD" w:rsidP="00C67083">
            <w:pPr>
              <w:ind w:hanging="2"/>
              <w:jc w:val="center"/>
              <w:rPr>
                <w:b/>
                <w:color w:val="000000"/>
                <w:sz w:val="20"/>
                <w:szCs w:val="20"/>
                <w:lang w:val="es-ES"/>
              </w:rPr>
            </w:pPr>
            <w:r w:rsidRPr="00714F8E">
              <w:rPr>
                <w:b/>
                <w:color w:val="000000"/>
                <w:sz w:val="20"/>
                <w:szCs w:val="20"/>
                <w:lang w:val="es-ES"/>
              </w:rPr>
              <w:t xml:space="preserve">PRODUCTO </w:t>
            </w:r>
          </w:p>
        </w:tc>
      </w:tr>
      <w:tr w:rsidR="00A92CCD" w:rsidRPr="00714F8E" w14:paraId="7FDD4521" w14:textId="77777777" w:rsidTr="00C43848">
        <w:trPr>
          <w:jc w:val="center"/>
        </w:trPr>
        <w:tc>
          <w:tcPr>
            <w:tcW w:w="220" w:type="pct"/>
            <w:tcMar>
              <w:top w:w="28" w:type="dxa"/>
              <w:bottom w:w="28" w:type="dxa"/>
            </w:tcMar>
            <w:vAlign w:val="center"/>
          </w:tcPr>
          <w:p w14:paraId="33B58CEA" w14:textId="77777777" w:rsidR="00A92CCD" w:rsidRPr="00714F8E" w:rsidRDefault="00A92CCD" w:rsidP="00A92CCD">
            <w:pPr>
              <w:numPr>
                <w:ilvl w:val="0"/>
                <w:numId w:val="27"/>
              </w:numPr>
              <w:jc w:val="both"/>
              <w:rPr>
                <w:sz w:val="20"/>
                <w:szCs w:val="20"/>
                <w:lang w:val="es-ES"/>
              </w:rPr>
            </w:pPr>
          </w:p>
        </w:tc>
        <w:tc>
          <w:tcPr>
            <w:tcW w:w="2796" w:type="pct"/>
            <w:tcMar>
              <w:top w:w="28" w:type="dxa"/>
              <w:bottom w:w="28" w:type="dxa"/>
            </w:tcMar>
            <w:vAlign w:val="center"/>
          </w:tcPr>
          <w:p w14:paraId="56EBB3D0" w14:textId="77777777" w:rsidR="00A92CCD" w:rsidRPr="00714F8E" w:rsidRDefault="00A92CCD" w:rsidP="00A92CCD">
            <w:pPr>
              <w:ind w:hanging="2"/>
              <w:rPr>
                <w:sz w:val="20"/>
                <w:szCs w:val="20"/>
              </w:rPr>
            </w:pPr>
            <w:r w:rsidRPr="00714F8E">
              <w:rPr>
                <w:sz w:val="20"/>
                <w:szCs w:val="20"/>
              </w:rPr>
              <w:t>Elaborar el Plan de Trabajo Dirección Financiera (presentación de informes)</w:t>
            </w:r>
          </w:p>
        </w:tc>
        <w:tc>
          <w:tcPr>
            <w:tcW w:w="1173" w:type="pct"/>
            <w:tcMar>
              <w:top w:w="28" w:type="dxa"/>
              <w:bottom w:w="28" w:type="dxa"/>
            </w:tcMar>
            <w:vAlign w:val="center"/>
          </w:tcPr>
          <w:p w14:paraId="2B5E255B" w14:textId="540515E0"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55CBD206" w14:textId="77777777" w:rsidR="00A92CCD" w:rsidRPr="00714F8E" w:rsidRDefault="00A92CCD" w:rsidP="00C67083">
            <w:pPr>
              <w:ind w:hanging="2"/>
              <w:jc w:val="center"/>
              <w:rPr>
                <w:color w:val="0000FF"/>
                <w:sz w:val="20"/>
                <w:szCs w:val="20"/>
              </w:rPr>
            </w:pPr>
            <w:r w:rsidRPr="00714F8E">
              <w:rPr>
                <w:b/>
                <w:color w:val="0000FF"/>
                <w:sz w:val="20"/>
                <w:szCs w:val="20"/>
              </w:rPr>
              <w:t>FO-FIN-03</w:t>
            </w:r>
          </w:p>
          <w:p w14:paraId="07451257" w14:textId="77777777" w:rsidR="00A92CCD" w:rsidRPr="00714F8E" w:rsidRDefault="00A92CCD" w:rsidP="00C67083">
            <w:pPr>
              <w:ind w:hanging="2"/>
              <w:jc w:val="center"/>
              <w:rPr>
                <w:sz w:val="20"/>
                <w:szCs w:val="20"/>
              </w:rPr>
            </w:pPr>
            <w:r w:rsidRPr="00714F8E">
              <w:rPr>
                <w:sz w:val="20"/>
                <w:szCs w:val="20"/>
              </w:rPr>
              <w:t xml:space="preserve">Plan de Trabajo Dirección Financiera </w:t>
            </w:r>
          </w:p>
        </w:tc>
      </w:tr>
      <w:tr w:rsidR="00A92CCD" w:rsidRPr="00714F8E" w14:paraId="6C5394F0" w14:textId="77777777" w:rsidTr="00C43848">
        <w:trPr>
          <w:jc w:val="center"/>
        </w:trPr>
        <w:tc>
          <w:tcPr>
            <w:tcW w:w="220" w:type="pct"/>
            <w:tcMar>
              <w:top w:w="28" w:type="dxa"/>
              <w:bottom w:w="28" w:type="dxa"/>
            </w:tcMar>
            <w:vAlign w:val="center"/>
          </w:tcPr>
          <w:p w14:paraId="66B205A9"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56901C34" w14:textId="77777777" w:rsidR="00A92CCD" w:rsidRPr="00714F8E" w:rsidRDefault="00A92CCD" w:rsidP="00A92CCD">
            <w:pPr>
              <w:ind w:left="50" w:hangingChars="25" w:hanging="50"/>
              <w:rPr>
                <w:color w:val="000000"/>
                <w:sz w:val="20"/>
                <w:szCs w:val="20"/>
              </w:rPr>
            </w:pPr>
            <w:r w:rsidRPr="00714F8E">
              <w:rPr>
                <w:color w:val="000000"/>
                <w:sz w:val="20"/>
                <w:szCs w:val="20"/>
              </w:rPr>
              <w:t xml:space="preserve">Solicitar a la oficina de Tesorería el cierre de bancos, cuentas por pagar, saldos bancarios, cuentas por cobrar y traslados bancarios existentes que la universidad </w:t>
            </w:r>
            <w:r w:rsidRPr="00714F8E">
              <w:rPr>
                <w:sz w:val="20"/>
                <w:szCs w:val="20"/>
              </w:rPr>
              <w:t>realizará</w:t>
            </w:r>
            <w:r w:rsidRPr="00714F8E">
              <w:rPr>
                <w:color w:val="000000"/>
                <w:sz w:val="20"/>
                <w:szCs w:val="20"/>
              </w:rPr>
              <w:t xml:space="preserve"> durante el trimestre a reportar.</w:t>
            </w:r>
          </w:p>
        </w:tc>
        <w:tc>
          <w:tcPr>
            <w:tcW w:w="1173" w:type="pct"/>
            <w:tcMar>
              <w:top w:w="28" w:type="dxa"/>
              <w:bottom w:w="28" w:type="dxa"/>
            </w:tcMar>
            <w:vAlign w:val="center"/>
          </w:tcPr>
          <w:p w14:paraId="7196E1BC" w14:textId="418374F7" w:rsidR="00A92CCD" w:rsidRPr="00714F8E" w:rsidRDefault="00760443" w:rsidP="00C67083">
            <w:pPr>
              <w:ind w:hanging="2"/>
              <w:jc w:val="center"/>
              <w:rPr>
                <w:color w:val="000000"/>
                <w:sz w:val="20"/>
                <w:szCs w:val="20"/>
              </w:rPr>
            </w:pPr>
            <w:r w:rsidRPr="00714F8E">
              <w:rPr>
                <w:color w:val="000000"/>
                <w:sz w:val="20"/>
                <w:szCs w:val="20"/>
              </w:rPr>
              <w:t>Jefe Dirección Financiera</w:t>
            </w:r>
            <w:r w:rsidR="00A92CCD" w:rsidRPr="00714F8E">
              <w:rPr>
                <w:color w:val="000000"/>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445EEA40" w14:textId="77777777" w:rsidR="00A92CCD" w:rsidRPr="00714F8E" w:rsidRDefault="00A92CCD" w:rsidP="00C67083">
            <w:pPr>
              <w:ind w:hanging="2"/>
              <w:jc w:val="center"/>
              <w:rPr>
                <w:color w:val="0000FF"/>
                <w:sz w:val="20"/>
                <w:szCs w:val="20"/>
              </w:rPr>
            </w:pPr>
            <w:r w:rsidRPr="00714F8E">
              <w:rPr>
                <w:b/>
                <w:color w:val="0000FF"/>
                <w:sz w:val="20"/>
                <w:szCs w:val="20"/>
              </w:rPr>
              <w:t xml:space="preserve">FO-FIN-20 </w:t>
            </w:r>
          </w:p>
          <w:p w14:paraId="084D63F5" w14:textId="77777777" w:rsidR="00A92CCD" w:rsidRPr="00714F8E" w:rsidRDefault="00A92CCD" w:rsidP="00C67083">
            <w:pPr>
              <w:ind w:hanging="2"/>
              <w:jc w:val="center"/>
              <w:rPr>
                <w:color w:val="000000"/>
                <w:sz w:val="20"/>
                <w:szCs w:val="20"/>
              </w:rPr>
            </w:pPr>
            <w:r w:rsidRPr="00714F8E">
              <w:rPr>
                <w:color w:val="000000"/>
                <w:sz w:val="20"/>
                <w:szCs w:val="20"/>
              </w:rPr>
              <w:t xml:space="preserve">Relación de Consignaciones y/o traslados de fondos </w:t>
            </w:r>
          </w:p>
          <w:p w14:paraId="1C006527" w14:textId="77777777" w:rsidR="00A92CCD" w:rsidRPr="00714F8E" w:rsidRDefault="00A92CCD" w:rsidP="00C67083">
            <w:pPr>
              <w:ind w:hanging="2"/>
              <w:jc w:val="center"/>
              <w:rPr>
                <w:color w:val="000000"/>
                <w:sz w:val="20"/>
                <w:szCs w:val="20"/>
              </w:rPr>
            </w:pPr>
          </w:p>
          <w:p w14:paraId="56355704" w14:textId="77777777" w:rsidR="00A92CCD" w:rsidRPr="00714F8E" w:rsidRDefault="00A92CCD" w:rsidP="00C67083">
            <w:pPr>
              <w:ind w:hanging="2"/>
              <w:jc w:val="center"/>
              <w:rPr>
                <w:color w:val="0000FF"/>
                <w:sz w:val="20"/>
                <w:szCs w:val="20"/>
              </w:rPr>
            </w:pPr>
            <w:r w:rsidRPr="00714F8E">
              <w:rPr>
                <w:b/>
                <w:color w:val="0000FF"/>
                <w:sz w:val="20"/>
                <w:szCs w:val="20"/>
              </w:rPr>
              <w:t>FO-FIN-21</w:t>
            </w:r>
          </w:p>
          <w:p w14:paraId="57582A17" w14:textId="77777777" w:rsidR="00A92CCD" w:rsidRPr="00714F8E" w:rsidRDefault="00A92CCD" w:rsidP="00C67083">
            <w:pPr>
              <w:ind w:hanging="2"/>
              <w:jc w:val="center"/>
              <w:rPr>
                <w:color w:val="000000"/>
                <w:sz w:val="20"/>
                <w:szCs w:val="20"/>
              </w:rPr>
            </w:pPr>
            <w:r w:rsidRPr="00714F8E">
              <w:rPr>
                <w:color w:val="000000"/>
                <w:sz w:val="20"/>
                <w:szCs w:val="20"/>
              </w:rPr>
              <w:t xml:space="preserve">Cierre Tesorería </w:t>
            </w:r>
          </w:p>
        </w:tc>
      </w:tr>
      <w:tr w:rsidR="00A92CCD" w:rsidRPr="00714F8E" w14:paraId="4F12D6F3" w14:textId="77777777" w:rsidTr="00C43848">
        <w:trPr>
          <w:jc w:val="center"/>
        </w:trPr>
        <w:tc>
          <w:tcPr>
            <w:tcW w:w="220" w:type="pct"/>
            <w:tcMar>
              <w:top w:w="28" w:type="dxa"/>
              <w:bottom w:w="28" w:type="dxa"/>
            </w:tcMar>
            <w:vAlign w:val="center"/>
          </w:tcPr>
          <w:p w14:paraId="5D859A32"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6979564A" w14:textId="77777777" w:rsidR="00A92CCD" w:rsidRPr="00714F8E" w:rsidRDefault="00A92CCD" w:rsidP="00A92CCD">
            <w:pPr>
              <w:ind w:hanging="2"/>
              <w:rPr>
                <w:sz w:val="20"/>
                <w:szCs w:val="20"/>
              </w:rPr>
            </w:pPr>
            <w:r w:rsidRPr="00714F8E">
              <w:rPr>
                <w:sz w:val="20"/>
                <w:szCs w:val="20"/>
              </w:rPr>
              <w:t>Elaborar el oficio remisorio con la información de las inversiones al Ministerio de Hacienda y Crédito Público.</w:t>
            </w:r>
          </w:p>
        </w:tc>
        <w:tc>
          <w:tcPr>
            <w:tcW w:w="1173" w:type="pct"/>
            <w:tcMar>
              <w:top w:w="28" w:type="dxa"/>
              <w:bottom w:w="28" w:type="dxa"/>
            </w:tcMar>
            <w:vAlign w:val="center"/>
          </w:tcPr>
          <w:p w14:paraId="6EF044D3" w14:textId="6A4FE213"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128D3ABB" w14:textId="77777777" w:rsidR="00A92CCD" w:rsidRPr="00714F8E" w:rsidRDefault="00A92CCD" w:rsidP="00C67083">
            <w:pPr>
              <w:ind w:hanging="2"/>
              <w:jc w:val="center"/>
              <w:rPr>
                <w:sz w:val="20"/>
                <w:szCs w:val="20"/>
              </w:rPr>
            </w:pPr>
            <w:r w:rsidRPr="00714F8E">
              <w:rPr>
                <w:sz w:val="20"/>
                <w:szCs w:val="20"/>
              </w:rPr>
              <w:t>Certificación del jefe de Tesorería</w:t>
            </w:r>
          </w:p>
        </w:tc>
      </w:tr>
      <w:tr w:rsidR="00A92CCD" w:rsidRPr="00714F8E" w14:paraId="0E6F0D69" w14:textId="77777777" w:rsidTr="00C43848">
        <w:trPr>
          <w:jc w:val="center"/>
        </w:trPr>
        <w:tc>
          <w:tcPr>
            <w:tcW w:w="220" w:type="pct"/>
            <w:tcMar>
              <w:top w:w="28" w:type="dxa"/>
              <w:bottom w:w="28" w:type="dxa"/>
            </w:tcMar>
            <w:vAlign w:val="center"/>
          </w:tcPr>
          <w:p w14:paraId="20CCF8E7"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72757A79" w14:textId="77777777" w:rsidR="00A92CCD" w:rsidRPr="00714F8E" w:rsidRDefault="00A92CCD" w:rsidP="00A92CCD">
            <w:pPr>
              <w:ind w:hanging="2"/>
              <w:rPr>
                <w:sz w:val="20"/>
                <w:szCs w:val="20"/>
              </w:rPr>
            </w:pPr>
            <w:r w:rsidRPr="00714F8E">
              <w:rPr>
                <w:sz w:val="20"/>
                <w:szCs w:val="20"/>
              </w:rPr>
              <w:t>Realizar auditoría a:</w:t>
            </w:r>
          </w:p>
          <w:p w14:paraId="1FE87BE1" w14:textId="77777777" w:rsidR="00A92CCD" w:rsidRPr="00714F8E" w:rsidRDefault="00A92CCD" w:rsidP="00A92CCD">
            <w:pPr>
              <w:ind w:hanging="2"/>
              <w:rPr>
                <w:sz w:val="20"/>
                <w:szCs w:val="20"/>
              </w:rPr>
            </w:pPr>
          </w:p>
          <w:p w14:paraId="34E52D66" w14:textId="77777777" w:rsidR="00A92CCD" w:rsidRPr="00714F8E" w:rsidRDefault="00A92CCD" w:rsidP="00102ED7">
            <w:pPr>
              <w:pStyle w:val="Prrafodelista"/>
              <w:widowControl/>
              <w:numPr>
                <w:ilvl w:val="0"/>
                <w:numId w:val="44"/>
              </w:numPr>
              <w:suppressAutoHyphens/>
              <w:autoSpaceDE/>
              <w:autoSpaceDN/>
              <w:spacing w:line="1" w:lineRule="atLeast"/>
              <w:textDirection w:val="btLr"/>
              <w:textAlignment w:val="top"/>
              <w:outlineLvl w:val="0"/>
              <w:rPr>
                <w:sz w:val="20"/>
                <w:szCs w:val="20"/>
              </w:rPr>
            </w:pPr>
            <w:r w:rsidRPr="00714F8E">
              <w:rPr>
                <w:sz w:val="20"/>
                <w:szCs w:val="20"/>
              </w:rPr>
              <w:t xml:space="preserve">Caja General-físico de Caja oficina de Tesorería </w:t>
            </w:r>
          </w:p>
          <w:p w14:paraId="570B608B" w14:textId="77777777" w:rsidR="00A92CCD" w:rsidRPr="00714F8E" w:rsidRDefault="00A92CCD" w:rsidP="00102ED7">
            <w:pPr>
              <w:pStyle w:val="Prrafodelista"/>
              <w:widowControl/>
              <w:numPr>
                <w:ilvl w:val="0"/>
                <w:numId w:val="44"/>
              </w:numPr>
              <w:suppressAutoHyphens/>
              <w:autoSpaceDE/>
              <w:autoSpaceDN/>
              <w:spacing w:line="1" w:lineRule="atLeast"/>
              <w:textDirection w:val="btLr"/>
              <w:textAlignment w:val="top"/>
              <w:outlineLvl w:val="0"/>
              <w:rPr>
                <w:sz w:val="20"/>
                <w:szCs w:val="20"/>
              </w:rPr>
            </w:pPr>
            <w:r w:rsidRPr="00714F8E">
              <w:rPr>
                <w:sz w:val="20"/>
                <w:szCs w:val="20"/>
              </w:rPr>
              <w:t>Cheques Girados</w:t>
            </w:r>
          </w:p>
          <w:p w14:paraId="6A83A111" w14:textId="77777777" w:rsidR="00A92CCD" w:rsidRPr="00714F8E" w:rsidRDefault="00A92CCD" w:rsidP="00102ED7">
            <w:pPr>
              <w:pStyle w:val="Prrafodelista"/>
              <w:widowControl/>
              <w:numPr>
                <w:ilvl w:val="0"/>
                <w:numId w:val="44"/>
              </w:numPr>
              <w:suppressAutoHyphens/>
              <w:autoSpaceDE/>
              <w:autoSpaceDN/>
              <w:spacing w:line="1" w:lineRule="atLeast"/>
              <w:textDirection w:val="btLr"/>
              <w:textAlignment w:val="top"/>
              <w:outlineLvl w:val="0"/>
              <w:rPr>
                <w:sz w:val="20"/>
                <w:szCs w:val="20"/>
              </w:rPr>
            </w:pPr>
            <w:r w:rsidRPr="00714F8E">
              <w:rPr>
                <w:sz w:val="20"/>
                <w:szCs w:val="20"/>
              </w:rPr>
              <w:t>Cheques en Blanco</w:t>
            </w:r>
          </w:p>
          <w:p w14:paraId="56C6EA95" w14:textId="77777777" w:rsidR="00A92CCD" w:rsidRPr="00714F8E" w:rsidRDefault="00A92CCD" w:rsidP="00102ED7">
            <w:pPr>
              <w:pStyle w:val="Prrafodelista"/>
              <w:widowControl/>
              <w:numPr>
                <w:ilvl w:val="0"/>
                <w:numId w:val="44"/>
              </w:numPr>
              <w:suppressAutoHyphens/>
              <w:autoSpaceDE/>
              <w:autoSpaceDN/>
              <w:spacing w:line="1" w:lineRule="atLeast"/>
              <w:textDirection w:val="btLr"/>
              <w:textAlignment w:val="top"/>
              <w:outlineLvl w:val="0"/>
              <w:rPr>
                <w:sz w:val="20"/>
                <w:szCs w:val="20"/>
              </w:rPr>
            </w:pPr>
            <w:r w:rsidRPr="00714F8E">
              <w:rPr>
                <w:sz w:val="20"/>
                <w:szCs w:val="20"/>
              </w:rPr>
              <w:t>Legalización de Avances</w:t>
            </w:r>
          </w:p>
        </w:tc>
        <w:tc>
          <w:tcPr>
            <w:tcW w:w="1173" w:type="pct"/>
            <w:tcMar>
              <w:top w:w="28" w:type="dxa"/>
              <w:bottom w:w="28" w:type="dxa"/>
            </w:tcMar>
            <w:vAlign w:val="center"/>
          </w:tcPr>
          <w:p w14:paraId="28223511" w14:textId="563FD6A8" w:rsidR="00A92CCD" w:rsidRPr="00714F8E" w:rsidRDefault="00C43848" w:rsidP="00C67083">
            <w:pPr>
              <w:ind w:hanging="2"/>
              <w:jc w:val="center"/>
              <w:rPr>
                <w:sz w:val="20"/>
                <w:szCs w:val="20"/>
              </w:rPr>
            </w:pPr>
            <w:r w:rsidRPr="00714F8E">
              <w:rPr>
                <w:sz w:val="20"/>
                <w:szCs w:val="20"/>
              </w:rPr>
              <w:t xml:space="preserve">Profesional de Apoyo Dirección Financiera </w:t>
            </w:r>
            <w:r w:rsidR="00A92CCD" w:rsidRPr="00714F8E">
              <w:rPr>
                <w:sz w:val="20"/>
                <w:szCs w:val="20"/>
              </w:rPr>
              <w:t>y contabilidad</w:t>
            </w:r>
          </w:p>
        </w:tc>
        <w:tc>
          <w:tcPr>
            <w:tcW w:w="812" w:type="pct"/>
            <w:tcMar>
              <w:top w:w="28" w:type="dxa"/>
              <w:bottom w:w="28" w:type="dxa"/>
            </w:tcMar>
            <w:vAlign w:val="center"/>
          </w:tcPr>
          <w:p w14:paraId="435A85F9" w14:textId="77777777" w:rsidR="00A92CCD" w:rsidRPr="00714F8E" w:rsidRDefault="00A92CCD" w:rsidP="00C67083">
            <w:pPr>
              <w:ind w:hanging="2"/>
              <w:jc w:val="center"/>
              <w:rPr>
                <w:color w:val="0000FF"/>
                <w:sz w:val="20"/>
                <w:szCs w:val="20"/>
              </w:rPr>
            </w:pPr>
            <w:r w:rsidRPr="00714F8E">
              <w:rPr>
                <w:b/>
                <w:color w:val="0000FF"/>
                <w:sz w:val="20"/>
                <w:szCs w:val="20"/>
              </w:rPr>
              <w:t xml:space="preserve">FO-FIN-04 </w:t>
            </w:r>
          </w:p>
          <w:p w14:paraId="02D26F29" w14:textId="77777777" w:rsidR="00A92CCD" w:rsidRPr="00714F8E" w:rsidRDefault="00A92CCD" w:rsidP="00C67083">
            <w:pPr>
              <w:ind w:hanging="2"/>
              <w:jc w:val="center"/>
              <w:rPr>
                <w:sz w:val="20"/>
                <w:szCs w:val="20"/>
              </w:rPr>
            </w:pPr>
            <w:r w:rsidRPr="00714F8E">
              <w:rPr>
                <w:sz w:val="20"/>
                <w:szCs w:val="20"/>
              </w:rPr>
              <w:t>Auditoría física de caja</w:t>
            </w:r>
          </w:p>
          <w:p w14:paraId="5DFF393B" w14:textId="77777777" w:rsidR="00A92CCD" w:rsidRPr="00714F8E" w:rsidRDefault="00A92CCD" w:rsidP="00C67083">
            <w:pPr>
              <w:ind w:hanging="2"/>
              <w:jc w:val="center"/>
              <w:rPr>
                <w:color w:val="0000FF"/>
                <w:sz w:val="20"/>
                <w:szCs w:val="20"/>
              </w:rPr>
            </w:pPr>
          </w:p>
          <w:p w14:paraId="23437543" w14:textId="77777777" w:rsidR="00A92CCD" w:rsidRPr="00714F8E" w:rsidRDefault="00A92CCD" w:rsidP="00C67083">
            <w:pPr>
              <w:ind w:hanging="2"/>
              <w:jc w:val="center"/>
              <w:rPr>
                <w:color w:val="0000FF"/>
                <w:sz w:val="20"/>
                <w:szCs w:val="20"/>
              </w:rPr>
            </w:pPr>
            <w:r w:rsidRPr="00714F8E">
              <w:rPr>
                <w:b/>
                <w:color w:val="0000FF"/>
                <w:sz w:val="20"/>
                <w:szCs w:val="20"/>
              </w:rPr>
              <w:t xml:space="preserve">FO-FIN-05 </w:t>
            </w:r>
          </w:p>
          <w:p w14:paraId="6DF65A3D" w14:textId="77777777" w:rsidR="00A92CCD" w:rsidRPr="00714F8E" w:rsidRDefault="00A92CCD" w:rsidP="00C67083">
            <w:pPr>
              <w:ind w:hanging="2"/>
              <w:jc w:val="center"/>
              <w:rPr>
                <w:sz w:val="20"/>
                <w:szCs w:val="20"/>
              </w:rPr>
            </w:pPr>
            <w:r w:rsidRPr="00714F8E">
              <w:rPr>
                <w:sz w:val="20"/>
                <w:szCs w:val="20"/>
              </w:rPr>
              <w:t>Auditoría cheques girados</w:t>
            </w:r>
          </w:p>
          <w:p w14:paraId="1EF0BA44" w14:textId="77777777" w:rsidR="00A92CCD" w:rsidRPr="00714F8E" w:rsidRDefault="00A92CCD" w:rsidP="00C67083">
            <w:pPr>
              <w:ind w:hanging="2"/>
              <w:jc w:val="center"/>
              <w:rPr>
                <w:color w:val="0000FF"/>
                <w:sz w:val="20"/>
                <w:szCs w:val="20"/>
              </w:rPr>
            </w:pPr>
          </w:p>
          <w:p w14:paraId="14268FF5" w14:textId="77777777" w:rsidR="00A92CCD" w:rsidRPr="00714F8E" w:rsidRDefault="00A92CCD" w:rsidP="00C67083">
            <w:pPr>
              <w:ind w:hanging="2"/>
              <w:jc w:val="center"/>
              <w:rPr>
                <w:color w:val="0000FF"/>
                <w:sz w:val="20"/>
                <w:szCs w:val="20"/>
              </w:rPr>
            </w:pPr>
            <w:r w:rsidRPr="00714F8E">
              <w:rPr>
                <w:b/>
                <w:color w:val="0000FF"/>
                <w:sz w:val="20"/>
                <w:szCs w:val="20"/>
              </w:rPr>
              <w:t xml:space="preserve">FO-FIN-06 </w:t>
            </w:r>
          </w:p>
          <w:p w14:paraId="266D67E6" w14:textId="77777777" w:rsidR="00A92CCD" w:rsidRPr="00714F8E" w:rsidRDefault="00A92CCD" w:rsidP="00C67083">
            <w:pPr>
              <w:ind w:hanging="2"/>
              <w:jc w:val="center"/>
              <w:rPr>
                <w:sz w:val="20"/>
                <w:szCs w:val="20"/>
              </w:rPr>
            </w:pPr>
            <w:r w:rsidRPr="00714F8E">
              <w:rPr>
                <w:sz w:val="20"/>
                <w:szCs w:val="20"/>
              </w:rPr>
              <w:t>Auditoría cheques en blanco</w:t>
            </w:r>
          </w:p>
          <w:p w14:paraId="4E379761" w14:textId="77777777" w:rsidR="00A92CCD" w:rsidRPr="00714F8E" w:rsidRDefault="00A92CCD" w:rsidP="00C67083">
            <w:pPr>
              <w:ind w:hanging="2"/>
              <w:jc w:val="center"/>
              <w:rPr>
                <w:color w:val="0000FF"/>
                <w:sz w:val="20"/>
                <w:szCs w:val="20"/>
              </w:rPr>
            </w:pPr>
          </w:p>
          <w:p w14:paraId="45B74040" w14:textId="77777777" w:rsidR="00A92CCD" w:rsidRPr="00714F8E" w:rsidRDefault="00A92CCD" w:rsidP="00C67083">
            <w:pPr>
              <w:ind w:hanging="2"/>
              <w:jc w:val="center"/>
              <w:rPr>
                <w:color w:val="0000FF"/>
                <w:sz w:val="20"/>
                <w:szCs w:val="20"/>
              </w:rPr>
            </w:pPr>
            <w:r w:rsidRPr="00714F8E">
              <w:rPr>
                <w:b/>
                <w:color w:val="0000FF"/>
                <w:sz w:val="20"/>
                <w:szCs w:val="20"/>
              </w:rPr>
              <w:t xml:space="preserve">FO-FIN-07 </w:t>
            </w:r>
          </w:p>
          <w:p w14:paraId="2228B330" w14:textId="77777777" w:rsidR="00A92CCD" w:rsidRPr="00714F8E" w:rsidRDefault="00A92CCD" w:rsidP="00C67083">
            <w:pPr>
              <w:ind w:hanging="2"/>
              <w:jc w:val="center"/>
              <w:rPr>
                <w:sz w:val="20"/>
                <w:szCs w:val="20"/>
              </w:rPr>
            </w:pPr>
            <w:r w:rsidRPr="00714F8E">
              <w:rPr>
                <w:sz w:val="20"/>
                <w:szCs w:val="20"/>
              </w:rPr>
              <w:t>Auditoría legalización de avances</w:t>
            </w:r>
          </w:p>
        </w:tc>
      </w:tr>
      <w:tr w:rsidR="00A92CCD" w:rsidRPr="00714F8E" w14:paraId="5CE707F7" w14:textId="77777777" w:rsidTr="00C43848">
        <w:trPr>
          <w:jc w:val="center"/>
        </w:trPr>
        <w:tc>
          <w:tcPr>
            <w:tcW w:w="220" w:type="pct"/>
            <w:tcMar>
              <w:top w:w="28" w:type="dxa"/>
              <w:bottom w:w="28" w:type="dxa"/>
            </w:tcMar>
            <w:vAlign w:val="center"/>
          </w:tcPr>
          <w:p w14:paraId="556227DF"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31A06EBA" w14:textId="77777777" w:rsidR="00A92CCD" w:rsidRPr="00714F8E" w:rsidRDefault="00A92CCD" w:rsidP="00C67083">
            <w:pPr>
              <w:ind w:hanging="2"/>
              <w:jc w:val="both"/>
              <w:rPr>
                <w:sz w:val="20"/>
                <w:szCs w:val="20"/>
              </w:rPr>
            </w:pPr>
            <w:r w:rsidRPr="00714F8E">
              <w:rPr>
                <w:sz w:val="20"/>
                <w:szCs w:val="20"/>
              </w:rPr>
              <w:t>Elaborar y presentar las adiciones al presupuesto, mediante Resolución Rectoral, los recursos que por concepto de operaciones comerciales sean consignados a las arcas de la Universidad, para su aprobación ante Rectoría.</w:t>
            </w:r>
          </w:p>
        </w:tc>
        <w:tc>
          <w:tcPr>
            <w:tcW w:w="1173" w:type="pct"/>
            <w:tcMar>
              <w:top w:w="28" w:type="dxa"/>
              <w:bottom w:w="28" w:type="dxa"/>
            </w:tcMar>
            <w:vAlign w:val="center"/>
          </w:tcPr>
          <w:p w14:paraId="72C4B1CE" w14:textId="23D68475"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7EE61CAD" w14:textId="77777777" w:rsidR="00A92CCD" w:rsidRPr="00714F8E" w:rsidRDefault="00A92CCD" w:rsidP="00C67083">
            <w:pPr>
              <w:ind w:hanging="2"/>
              <w:jc w:val="center"/>
              <w:rPr>
                <w:sz w:val="20"/>
                <w:szCs w:val="20"/>
              </w:rPr>
            </w:pPr>
            <w:r w:rsidRPr="00714F8E">
              <w:rPr>
                <w:sz w:val="20"/>
                <w:szCs w:val="20"/>
              </w:rPr>
              <w:t>Resolución Rectoral</w:t>
            </w:r>
          </w:p>
        </w:tc>
      </w:tr>
      <w:tr w:rsidR="00A92CCD" w:rsidRPr="00714F8E" w14:paraId="7516F2BD" w14:textId="77777777" w:rsidTr="00C43848">
        <w:trPr>
          <w:jc w:val="center"/>
        </w:trPr>
        <w:tc>
          <w:tcPr>
            <w:tcW w:w="220" w:type="pct"/>
            <w:tcMar>
              <w:top w:w="28" w:type="dxa"/>
              <w:bottom w:w="28" w:type="dxa"/>
            </w:tcMar>
            <w:vAlign w:val="center"/>
          </w:tcPr>
          <w:p w14:paraId="262976F5"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1FC561E2" w14:textId="77777777" w:rsidR="00A92CCD" w:rsidRPr="00714F8E" w:rsidRDefault="00A92CCD" w:rsidP="00C67083">
            <w:pPr>
              <w:ind w:hanging="2"/>
              <w:jc w:val="both"/>
              <w:rPr>
                <w:sz w:val="20"/>
                <w:szCs w:val="20"/>
              </w:rPr>
            </w:pPr>
            <w:r w:rsidRPr="00714F8E">
              <w:rPr>
                <w:sz w:val="20"/>
                <w:szCs w:val="20"/>
              </w:rPr>
              <w:t xml:space="preserve">Elaborar y presentar las adiciones al Presupuesto mediante acuerdo </w:t>
            </w:r>
            <w:r w:rsidRPr="00714F8E">
              <w:rPr>
                <w:sz w:val="20"/>
                <w:szCs w:val="20"/>
              </w:rPr>
              <w:lastRenderedPageBreak/>
              <w:t xml:space="preserve">superior, de las Transferencias que el MEN haya consignado a la Universidad para aprobación ante el Consejo Superior en forma global y a Rectoría en forma desagregada (según sea el caso) </w:t>
            </w:r>
          </w:p>
        </w:tc>
        <w:tc>
          <w:tcPr>
            <w:tcW w:w="1173" w:type="pct"/>
            <w:tcMar>
              <w:top w:w="28" w:type="dxa"/>
              <w:bottom w:w="28" w:type="dxa"/>
            </w:tcMar>
            <w:vAlign w:val="center"/>
          </w:tcPr>
          <w:p w14:paraId="7248DC83" w14:textId="7241714D" w:rsidR="00A92CCD" w:rsidRPr="00714F8E" w:rsidRDefault="00760443" w:rsidP="00C67083">
            <w:pPr>
              <w:ind w:hanging="2"/>
              <w:jc w:val="center"/>
              <w:rPr>
                <w:sz w:val="20"/>
                <w:szCs w:val="20"/>
              </w:rPr>
            </w:pPr>
            <w:r w:rsidRPr="00714F8E">
              <w:rPr>
                <w:sz w:val="20"/>
                <w:szCs w:val="20"/>
              </w:rPr>
              <w:lastRenderedPageBreak/>
              <w:t>Jefe Dirección Financiera</w:t>
            </w:r>
            <w:r w:rsidR="00A92CCD" w:rsidRPr="00714F8E">
              <w:rPr>
                <w:sz w:val="20"/>
                <w:szCs w:val="20"/>
              </w:rPr>
              <w:t xml:space="preserve"> / </w:t>
            </w:r>
            <w:r w:rsidR="00C43848" w:rsidRPr="00714F8E">
              <w:rPr>
                <w:sz w:val="20"/>
                <w:szCs w:val="20"/>
              </w:rPr>
              <w:lastRenderedPageBreak/>
              <w:t>Profesional de Apoyo Dirección Financiera</w:t>
            </w:r>
          </w:p>
        </w:tc>
        <w:tc>
          <w:tcPr>
            <w:tcW w:w="812" w:type="pct"/>
            <w:tcMar>
              <w:top w:w="28" w:type="dxa"/>
              <w:bottom w:w="28" w:type="dxa"/>
            </w:tcMar>
            <w:vAlign w:val="center"/>
          </w:tcPr>
          <w:p w14:paraId="70407D61" w14:textId="77777777" w:rsidR="00A92CCD" w:rsidRPr="00714F8E" w:rsidRDefault="00A92CCD" w:rsidP="00C67083">
            <w:pPr>
              <w:ind w:hanging="2"/>
              <w:jc w:val="center"/>
              <w:rPr>
                <w:sz w:val="20"/>
                <w:szCs w:val="20"/>
              </w:rPr>
            </w:pPr>
            <w:r w:rsidRPr="00714F8E">
              <w:rPr>
                <w:sz w:val="20"/>
                <w:szCs w:val="20"/>
              </w:rPr>
              <w:lastRenderedPageBreak/>
              <w:t xml:space="preserve">Acuerdo Superior </w:t>
            </w:r>
            <w:r w:rsidRPr="00714F8E">
              <w:rPr>
                <w:sz w:val="20"/>
                <w:szCs w:val="20"/>
              </w:rPr>
              <w:lastRenderedPageBreak/>
              <w:t>y/o Resolución Rectoral</w:t>
            </w:r>
          </w:p>
        </w:tc>
      </w:tr>
      <w:tr w:rsidR="00A92CCD" w:rsidRPr="00714F8E" w14:paraId="42F996D1" w14:textId="77777777" w:rsidTr="00C43848">
        <w:trPr>
          <w:jc w:val="center"/>
        </w:trPr>
        <w:tc>
          <w:tcPr>
            <w:tcW w:w="220" w:type="pct"/>
            <w:tcMar>
              <w:top w:w="28" w:type="dxa"/>
              <w:bottom w:w="28" w:type="dxa"/>
            </w:tcMar>
            <w:vAlign w:val="center"/>
          </w:tcPr>
          <w:p w14:paraId="0C6B2A49"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0641DC1C" w14:textId="77777777" w:rsidR="00A92CCD" w:rsidRPr="00714F8E" w:rsidRDefault="00A92CCD" w:rsidP="00C67083">
            <w:pPr>
              <w:ind w:hanging="2"/>
              <w:rPr>
                <w:sz w:val="20"/>
                <w:szCs w:val="20"/>
              </w:rPr>
            </w:pPr>
            <w:r w:rsidRPr="00714F8E">
              <w:rPr>
                <w:sz w:val="20"/>
                <w:szCs w:val="20"/>
              </w:rPr>
              <w:t xml:space="preserve">Elaborar y presentar mediante Resolución Rectoral los traslados de Recursos entre rubros, para cumplir con los compromisos adquiridos para aprobación ante Rectoría. </w:t>
            </w:r>
          </w:p>
        </w:tc>
        <w:tc>
          <w:tcPr>
            <w:tcW w:w="1173" w:type="pct"/>
            <w:tcMar>
              <w:top w:w="28" w:type="dxa"/>
              <w:bottom w:w="28" w:type="dxa"/>
            </w:tcMar>
            <w:vAlign w:val="center"/>
          </w:tcPr>
          <w:p w14:paraId="27A5CA62" w14:textId="77777777" w:rsidR="00A92CCD" w:rsidRPr="00714F8E" w:rsidRDefault="00760443" w:rsidP="00C67083">
            <w:pPr>
              <w:ind w:hanging="2"/>
              <w:jc w:val="center"/>
              <w:rPr>
                <w:sz w:val="20"/>
                <w:szCs w:val="20"/>
              </w:rPr>
            </w:pPr>
            <w:r w:rsidRPr="00714F8E">
              <w:rPr>
                <w:sz w:val="20"/>
                <w:szCs w:val="20"/>
              </w:rPr>
              <w:t>Jefe Dirección Financiera</w:t>
            </w:r>
          </w:p>
        </w:tc>
        <w:tc>
          <w:tcPr>
            <w:tcW w:w="812" w:type="pct"/>
            <w:tcMar>
              <w:top w:w="28" w:type="dxa"/>
              <w:bottom w:w="28" w:type="dxa"/>
            </w:tcMar>
            <w:vAlign w:val="center"/>
          </w:tcPr>
          <w:p w14:paraId="1E51CB86" w14:textId="77777777" w:rsidR="00A92CCD" w:rsidRPr="00714F8E" w:rsidRDefault="00A92CCD" w:rsidP="00C67083">
            <w:pPr>
              <w:ind w:hanging="2"/>
              <w:jc w:val="center"/>
              <w:rPr>
                <w:sz w:val="20"/>
                <w:szCs w:val="20"/>
              </w:rPr>
            </w:pPr>
            <w:r w:rsidRPr="00714F8E">
              <w:rPr>
                <w:sz w:val="20"/>
                <w:szCs w:val="20"/>
              </w:rPr>
              <w:t>Resolución Rectoral</w:t>
            </w:r>
          </w:p>
        </w:tc>
      </w:tr>
      <w:tr w:rsidR="00A92CCD" w:rsidRPr="00714F8E" w14:paraId="1AD8E844" w14:textId="77777777" w:rsidTr="00C43848">
        <w:trPr>
          <w:jc w:val="center"/>
        </w:trPr>
        <w:tc>
          <w:tcPr>
            <w:tcW w:w="220" w:type="pct"/>
            <w:tcMar>
              <w:top w:w="28" w:type="dxa"/>
              <w:bottom w:w="28" w:type="dxa"/>
            </w:tcMar>
            <w:vAlign w:val="center"/>
          </w:tcPr>
          <w:p w14:paraId="7C1BA02C"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4ADCA66E" w14:textId="77777777" w:rsidR="00A92CCD" w:rsidRPr="00714F8E" w:rsidRDefault="00A92CCD" w:rsidP="00C67083">
            <w:pPr>
              <w:ind w:hanging="2"/>
              <w:jc w:val="both"/>
              <w:rPr>
                <w:sz w:val="20"/>
                <w:szCs w:val="20"/>
              </w:rPr>
            </w:pPr>
            <w:r w:rsidRPr="00714F8E">
              <w:rPr>
                <w:sz w:val="20"/>
                <w:szCs w:val="20"/>
              </w:rPr>
              <w:t>Emitir Certificaciones Financieras de las fichas BPUNI de los diferentes Recursos de Inversión cuando estas sean requeridas con el fin de identificar los saldos presupuestales.</w:t>
            </w:r>
          </w:p>
        </w:tc>
        <w:tc>
          <w:tcPr>
            <w:tcW w:w="1173" w:type="pct"/>
            <w:tcMar>
              <w:top w:w="28" w:type="dxa"/>
              <w:bottom w:w="28" w:type="dxa"/>
            </w:tcMar>
            <w:vAlign w:val="center"/>
          </w:tcPr>
          <w:p w14:paraId="0DE999EA" w14:textId="67ED1D45"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55C25237" w14:textId="77777777" w:rsidR="00A92CCD" w:rsidRPr="00714F8E" w:rsidRDefault="00A92CCD" w:rsidP="00C67083">
            <w:pPr>
              <w:pBdr>
                <w:top w:val="nil"/>
                <w:left w:val="nil"/>
                <w:bottom w:val="nil"/>
                <w:right w:val="nil"/>
                <w:between w:val="nil"/>
              </w:pBdr>
              <w:ind w:hanging="2"/>
              <w:jc w:val="center"/>
              <w:rPr>
                <w:color w:val="000000"/>
              </w:rPr>
            </w:pPr>
            <w:r w:rsidRPr="00714F8E">
              <w:rPr>
                <w:color w:val="000000"/>
                <w:sz w:val="20"/>
                <w:szCs w:val="20"/>
              </w:rPr>
              <w:t>Certificación Financiera</w:t>
            </w:r>
          </w:p>
        </w:tc>
      </w:tr>
      <w:tr w:rsidR="00A92CCD" w:rsidRPr="00714F8E" w14:paraId="1F11B660" w14:textId="77777777" w:rsidTr="00C43848">
        <w:trPr>
          <w:jc w:val="center"/>
        </w:trPr>
        <w:tc>
          <w:tcPr>
            <w:tcW w:w="220" w:type="pct"/>
            <w:tcMar>
              <w:top w:w="28" w:type="dxa"/>
              <w:bottom w:w="28" w:type="dxa"/>
            </w:tcMar>
            <w:vAlign w:val="center"/>
          </w:tcPr>
          <w:p w14:paraId="0E533BD8"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2A2B775B" w14:textId="77777777" w:rsidR="00A92CCD" w:rsidRPr="00714F8E" w:rsidRDefault="00A92CCD" w:rsidP="00C67083">
            <w:pPr>
              <w:ind w:hanging="2"/>
              <w:jc w:val="both"/>
              <w:rPr>
                <w:sz w:val="20"/>
                <w:szCs w:val="20"/>
              </w:rPr>
            </w:pPr>
            <w:r w:rsidRPr="00714F8E">
              <w:rPr>
                <w:sz w:val="20"/>
                <w:szCs w:val="20"/>
              </w:rPr>
              <w:t xml:space="preserve">Informar mensualmente a la Dirección de Postgrados, y los Posgrados de las diferentes Facultades los Ingresos y los gastos ejecutados. </w:t>
            </w:r>
          </w:p>
        </w:tc>
        <w:tc>
          <w:tcPr>
            <w:tcW w:w="1173" w:type="pct"/>
            <w:tcMar>
              <w:top w:w="28" w:type="dxa"/>
              <w:bottom w:w="28" w:type="dxa"/>
            </w:tcMar>
            <w:vAlign w:val="center"/>
          </w:tcPr>
          <w:p w14:paraId="608EA623" w14:textId="333332B3"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5B8882E0" w14:textId="77777777" w:rsidR="00A92CCD" w:rsidRPr="00714F8E" w:rsidRDefault="00A92CCD" w:rsidP="00C67083">
            <w:pPr>
              <w:pBdr>
                <w:top w:val="nil"/>
                <w:left w:val="nil"/>
                <w:bottom w:val="nil"/>
                <w:right w:val="nil"/>
                <w:between w:val="nil"/>
              </w:pBdr>
              <w:ind w:hanging="2"/>
              <w:jc w:val="center"/>
              <w:rPr>
                <w:color w:val="000000"/>
                <w:sz w:val="20"/>
                <w:szCs w:val="20"/>
              </w:rPr>
            </w:pPr>
            <w:r w:rsidRPr="00714F8E">
              <w:rPr>
                <w:color w:val="000000"/>
                <w:sz w:val="20"/>
                <w:szCs w:val="20"/>
              </w:rPr>
              <w:t>Correo de Presupuesto, envió Información</w:t>
            </w:r>
          </w:p>
        </w:tc>
      </w:tr>
      <w:tr w:rsidR="00A92CCD" w:rsidRPr="00714F8E" w14:paraId="1BE22680" w14:textId="77777777" w:rsidTr="00C43848">
        <w:trPr>
          <w:jc w:val="center"/>
        </w:trPr>
        <w:tc>
          <w:tcPr>
            <w:tcW w:w="220" w:type="pct"/>
            <w:tcMar>
              <w:top w:w="28" w:type="dxa"/>
              <w:bottom w:w="28" w:type="dxa"/>
            </w:tcMar>
            <w:vAlign w:val="center"/>
          </w:tcPr>
          <w:p w14:paraId="058E430A"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3DAE9905" w14:textId="77777777" w:rsidR="00A92CCD" w:rsidRPr="00714F8E" w:rsidRDefault="00A92CCD" w:rsidP="00C67083">
            <w:pPr>
              <w:ind w:hanging="2"/>
              <w:rPr>
                <w:sz w:val="20"/>
                <w:szCs w:val="20"/>
              </w:rPr>
            </w:pPr>
            <w:r w:rsidRPr="00714F8E">
              <w:rPr>
                <w:sz w:val="20"/>
                <w:szCs w:val="20"/>
              </w:rPr>
              <w:t>Enviar mensualmente al Banco de Proyectos, la Ejecución de Gastos y los movimientos de los Rubros de Inversión</w:t>
            </w:r>
          </w:p>
        </w:tc>
        <w:tc>
          <w:tcPr>
            <w:tcW w:w="1173" w:type="pct"/>
            <w:tcMar>
              <w:top w:w="28" w:type="dxa"/>
              <w:bottom w:w="28" w:type="dxa"/>
            </w:tcMar>
            <w:vAlign w:val="center"/>
          </w:tcPr>
          <w:p w14:paraId="6E312C1B" w14:textId="24FA6556"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6F75F919" w14:textId="77777777" w:rsidR="00A92CCD" w:rsidRPr="00714F8E" w:rsidRDefault="00A92CCD" w:rsidP="00C67083">
            <w:pPr>
              <w:pBdr>
                <w:top w:val="nil"/>
                <w:left w:val="nil"/>
                <w:bottom w:val="nil"/>
                <w:right w:val="nil"/>
                <w:between w:val="nil"/>
              </w:pBdr>
              <w:ind w:hanging="2"/>
              <w:jc w:val="center"/>
              <w:rPr>
                <w:color w:val="000000"/>
              </w:rPr>
            </w:pPr>
            <w:r w:rsidRPr="00714F8E">
              <w:rPr>
                <w:color w:val="000000"/>
                <w:sz w:val="20"/>
                <w:szCs w:val="20"/>
              </w:rPr>
              <w:t>Correo de Presupuesto, envió Información</w:t>
            </w:r>
          </w:p>
        </w:tc>
      </w:tr>
      <w:tr w:rsidR="00A92CCD" w:rsidRPr="00714F8E" w14:paraId="5BEAB92B" w14:textId="77777777" w:rsidTr="00C43848">
        <w:trPr>
          <w:jc w:val="center"/>
        </w:trPr>
        <w:tc>
          <w:tcPr>
            <w:tcW w:w="220" w:type="pct"/>
            <w:tcMar>
              <w:top w:w="28" w:type="dxa"/>
              <w:bottom w:w="28" w:type="dxa"/>
            </w:tcMar>
            <w:vAlign w:val="center"/>
          </w:tcPr>
          <w:p w14:paraId="4DEBBE10"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67E7432D" w14:textId="77777777" w:rsidR="00A92CCD" w:rsidRPr="00714F8E" w:rsidRDefault="00A92CCD" w:rsidP="00C67083">
            <w:pPr>
              <w:ind w:hanging="2"/>
              <w:jc w:val="both"/>
              <w:rPr>
                <w:sz w:val="20"/>
                <w:szCs w:val="20"/>
              </w:rPr>
            </w:pPr>
            <w:r w:rsidRPr="00714F8E">
              <w:rPr>
                <w:sz w:val="20"/>
                <w:szCs w:val="20"/>
              </w:rPr>
              <w:t>Rendir la información correspondiente a las diferentes dependencias, que soliciten los reportes de auxiliar de ingresos y gastos, por Centro de Costos y/o Rubros presupuestales.</w:t>
            </w:r>
          </w:p>
        </w:tc>
        <w:tc>
          <w:tcPr>
            <w:tcW w:w="1173" w:type="pct"/>
            <w:tcMar>
              <w:top w:w="28" w:type="dxa"/>
              <w:bottom w:w="28" w:type="dxa"/>
            </w:tcMar>
            <w:vAlign w:val="center"/>
          </w:tcPr>
          <w:p w14:paraId="2E090D9C" w14:textId="03EA2117"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2C5BE19B" w14:textId="77777777" w:rsidR="00A92CCD" w:rsidRPr="00714F8E" w:rsidRDefault="00A92CCD" w:rsidP="00C67083">
            <w:pPr>
              <w:pBdr>
                <w:top w:val="nil"/>
                <w:left w:val="nil"/>
                <w:bottom w:val="nil"/>
                <w:right w:val="nil"/>
                <w:between w:val="nil"/>
              </w:pBdr>
              <w:ind w:hanging="2"/>
              <w:jc w:val="center"/>
              <w:rPr>
                <w:color w:val="FF0000"/>
              </w:rPr>
            </w:pPr>
            <w:r w:rsidRPr="00714F8E">
              <w:rPr>
                <w:color w:val="000000"/>
                <w:sz w:val="20"/>
                <w:szCs w:val="20"/>
              </w:rPr>
              <w:t>Correo de Presupuesto, envió Información</w:t>
            </w:r>
          </w:p>
        </w:tc>
      </w:tr>
      <w:tr w:rsidR="00A92CCD" w:rsidRPr="00714F8E" w14:paraId="3557DB20" w14:textId="77777777" w:rsidTr="00C43848">
        <w:trPr>
          <w:jc w:val="center"/>
        </w:trPr>
        <w:tc>
          <w:tcPr>
            <w:tcW w:w="220" w:type="pct"/>
            <w:tcMar>
              <w:top w:w="28" w:type="dxa"/>
              <w:bottom w:w="28" w:type="dxa"/>
            </w:tcMar>
            <w:vAlign w:val="center"/>
          </w:tcPr>
          <w:p w14:paraId="56CE99DC"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4EF174B2" w14:textId="77777777" w:rsidR="00A92CCD" w:rsidRPr="00714F8E" w:rsidRDefault="00A92CCD" w:rsidP="00C67083">
            <w:pPr>
              <w:ind w:hanging="2"/>
              <w:jc w:val="both"/>
              <w:rPr>
                <w:sz w:val="20"/>
                <w:szCs w:val="20"/>
              </w:rPr>
            </w:pPr>
            <w:r w:rsidRPr="00714F8E">
              <w:rPr>
                <w:sz w:val="20"/>
                <w:szCs w:val="20"/>
              </w:rPr>
              <w:t>Alimentar los indicadores Gestión Financiera, trimestralmente.</w:t>
            </w:r>
          </w:p>
        </w:tc>
        <w:tc>
          <w:tcPr>
            <w:tcW w:w="1173" w:type="pct"/>
            <w:tcMar>
              <w:top w:w="28" w:type="dxa"/>
              <w:bottom w:w="28" w:type="dxa"/>
            </w:tcMar>
            <w:vAlign w:val="center"/>
          </w:tcPr>
          <w:p w14:paraId="2016C076" w14:textId="6428DAFC"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23E222A5" w14:textId="77777777" w:rsidR="00A92CCD" w:rsidRPr="00714F8E" w:rsidRDefault="00A92CCD" w:rsidP="00C67083">
            <w:pPr>
              <w:ind w:hanging="2"/>
              <w:jc w:val="center"/>
              <w:rPr>
                <w:sz w:val="20"/>
                <w:szCs w:val="20"/>
              </w:rPr>
            </w:pPr>
            <w:r w:rsidRPr="00714F8E">
              <w:rPr>
                <w:sz w:val="20"/>
                <w:szCs w:val="20"/>
              </w:rPr>
              <w:t>Página Web UNILLANOS / Enlaces / SIG / Mejora Continua / Indicadores de Gestión de los Procesos / Gestión Financiera</w:t>
            </w:r>
          </w:p>
        </w:tc>
      </w:tr>
      <w:tr w:rsidR="00A92CCD" w:rsidRPr="00714F8E" w14:paraId="4CDAE375" w14:textId="77777777" w:rsidTr="00C43848">
        <w:trPr>
          <w:jc w:val="center"/>
        </w:trPr>
        <w:tc>
          <w:tcPr>
            <w:tcW w:w="220" w:type="pct"/>
            <w:tcMar>
              <w:top w:w="28" w:type="dxa"/>
              <w:bottom w:w="28" w:type="dxa"/>
            </w:tcMar>
            <w:vAlign w:val="center"/>
          </w:tcPr>
          <w:p w14:paraId="067E2389"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3025E822" w14:textId="77777777" w:rsidR="00A92CCD" w:rsidRPr="00714F8E" w:rsidRDefault="00A92CCD" w:rsidP="00C67083">
            <w:pPr>
              <w:ind w:hanging="2"/>
              <w:jc w:val="both"/>
              <w:rPr>
                <w:sz w:val="20"/>
                <w:szCs w:val="20"/>
              </w:rPr>
            </w:pPr>
            <w:r w:rsidRPr="00714F8E">
              <w:rPr>
                <w:sz w:val="20"/>
                <w:szCs w:val="20"/>
              </w:rPr>
              <w:t>Reportar mensualmente en la plataforma del SIA OBSERVA la información presupuestal de la ejecución de los recursos de inversión estampilla pro-Universidad de los Llanos ante la contraloría.</w:t>
            </w:r>
          </w:p>
        </w:tc>
        <w:tc>
          <w:tcPr>
            <w:tcW w:w="1173" w:type="pct"/>
            <w:tcMar>
              <w:top w:w="28" w:type="dxa"/>
              <w:bottom w:w="28" w:type="dxa"/>
            </w:tcMar>
            <w:vAlign w:val="center"/>
          </w:tcPr>
          <w:p w14:paraId="39471E05" w14:textId="76B74DC2" w:rsidR="00A92CCD" w:rsidRPr="00714F8E" w:rsidRDefault="00760443" w:rsidP="00C67083">
            <w:pPr>
              <w:ind w:hanging="2"/>
              <w:jc w:val="center"/>
              <w:rPr>
                <w:color w:val="000000"/>
                <w:sz w:val="20"/>
                <w:szCs w:val="20"/>
              </w:rPr>
            </w:pPr>
            <w:r w:rsidRPr="00714F8E">
              <w:rPr>
                <w:color w:val="000000"/>
                <w:sz w:val="20"/>
                <w:szCs w:val="20"/>
              </w:rPr>
              <w:t>Jefe Dirección Financiera</w:t>
            </w:r>
            <w:r w:rsidR="00A92CCD" w:rsidRPr="00714F8E">
              <w:rPr>
                <w:color w:val="000000"/>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78576C19" w14:textId="77777777" w:rsidR="00A92CCD" w:rsidRPr="00714F8E" w:rsidRDefault="00A92CCD" w:rsidP="00C67083">
            <w:pPr>
              <w:ind w:hanging="2"/>
              <w:jc w:val="center"/>
              <w:rPr>
                <w:sz w:val="20"/>
                <w:szCs w:val="20"/>
              </w:rPr>
            </w:pPr>
            <w:r w:rsidRPr="00714F8E">
              <w:rPr>
                <w:color w:val="000000"/>
                <w:sz w:val="20"/>
                <w:szCs w:val="20"/>
              </w:rPr>
              <w:t>Correo de Presupuesto,</w:t>
            </w:r>
            <w:r w:rsidRPr="00714F8E">
              <w:rPr>
                <w:sz w:val="20"/>
                <w:szCs w:val="20"/>
              </w:rPr>
              <w:t xml:space="preserve"> Certificación </w:t>
            </w:r>
            <w:r w:rsidR="00760443" w:rsidRPr="00714F8E">
              <w:rPr>
                <w:sz w:val="20"/>
                <w:szCs w:val="20"/>
              </w:rPr>
              <w:t>Jefe Dirección Financiera</w:t>
            </w:r>
          </w:p>
        </w:tc>
      </w:tr>
      <w:tr w:rsidR="00A92CCD" w:rsidRPr="00714F8E" w14:paraId="40D7EEB5" w14:textId="77777777" w:rsidTr="00C43848">
        <w:trPr>
          <w:jc w:val="center"/>
        </w:trPr>
        <w:tc>
          <w:tcPr>
            <w:tcW w:w="220" w:type="pct"/>
            <w:tcMar>
              <w:top w:w="28" w:type="dxa"/>
              <w:bottom w:w="28" w:type="dxa"/>
            </w:tcMar>
            <w:vAlign w:val="center"/>
          </w:tcPr>
          <w:p w14:paraId="0454DA65"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464B14D4" w14:textId="77777777" w:rsidR="00A92CCD" w:rsidRPr="00714F8E" w:rsidRDefault="00A92CCD" w:rsidP="00C67083">
            <w:pPr>
              <w:ind w:hanging="2"/>
              <w:jc w:val="both"/>
              <w:rPr>
                <w:sz w:val="20"/>
                <w:szCs w:val="20"/>
              </w:rPr>
            </w:pPr>
            <w:r w:rsidRPr="00714F8E">
              <w:rPr>
                <w:sz w:val="20"/>
                <w:szCs w:val="20"/>
              </w:rPr>
              <w:t>Reportar la información Presupuestal de los Ingresos y Gastos, ante el Ministerio de Educación Nacional mensualmente, en su plataforma SNIES.</w:t>
            </w:r>
          </w:p>
        </w:tc>
        <w:tc>
          <w:tcPr>
            <w:tcW w:w="1173" w:type="pct"/>
            <w:tcMar>
              <w:top w:w="28" w:type="dxa"/>
              <w:bottom w:w="28" w:type="dxa"/>
            </w:tcMar>
            <w:vAlign w:val="center"/>
          </w:tcPr>
          <w:p w14:paraId="496AF570" w14:textId="333956E5" w:rsidR="00A92CCD" w:rsidRPr="00714F8E" w:rsidRDefault="00760443" w:rsidP="00C67083">
            <w:pPr>
              <w:ind w:hanging="2"/>
              <w:jc w:val="center"/>
              <w:rPr>
                <w:color w:val="000000"/>
                <w:sz w:val="20"/>
                <w:szCs w:val="20"/>
              </w:rPr>
            </w:pPr>
            <w:r w:rsidRPr="00714F8E">
              <w:rPr>
                <w:color w:val="000000"/>
                <w:sz w:val="20"/>
                <w:szCs w:val="20"/>
              </w:rPr>
              <w:t>Jefe Dirección Financiera</w:t>
            </w:r>
            <w:r w:rsidR="00A92CCD" w:rsidRPr="00714F8E">
              <w:rPr>
                <w:color w:val="000000"/>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27569D29" w14:textId="77777777" w:rsidR="00A92CCD" w:rsidRPr="00714F8E" w:rsidRDefault="00A92CCD" w:rsidP="00C67083">
            <w:pPr>
              <w:ind w:hanging="2"/>
              <w:jc w:val="center"/>
              <w:rPr>
                <w:sz w:val="20"/>
                <w:szCs w:val="20"/>
              </w:rPr>
            </w:pPr>
            <w:r w:rsidRPr="00714F8E">
              <w:rPr>
                <w:sz w:val="20"/>
                <w:szCs w:val="20"/>
              </w:rPr>
              <w:t>Certificado del SNIES</w:t>
            </w:r>
          </w:p>
        </w:tc>
      </w:tr>
      <w:tr w:rsidR="00A92CCD" w:rsidRPr="00714F8E" w14:paraId="1365E34E" w14:textId="77777777" w:rsidTr="00C43848">
        <w:trPr>
          <w:jc w:val="center"/>
        </w:trPr>
        <w:tc>
          <w:tcPr>
            <w:tcW w:w="220" w:type="pct"/>
            <w:tcMar>
              <w:top w:w="28" w:type="dxa"/>
              <w:bottom w:w="28" w:type="dxa"/>
            </w:tcMar>
            <w:vAlign w:val="center"/>
          </w:tcPr>
          <w:p w14:paraId="36ED742A"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4E8E4400" w14:textId="77777777" w:rsidR="00A92CCD" w:rsidRPr="00714F8E" w:rsidRDefault="00A92CCD" w:rsidP="00C67083">
            <w:pPr>
              <w:ind w:hanging="2"/>
              <w:jc w:val="both"/>
              <w:rPr>
                <w:sz w:val="20"/>
                <w:szCs w:val="20"/>
              </w:rPr>
            </w:pPr>
            <w:r w:rsidRPr="00714F8E">
              <w:rPr>
                <w:sz w:val="20"/>
                <w:szCs w:val="20"/>
              </w:rPr>
              <w:t>Reportar la información Presupuestal e información del SGR ante la Contraloría General de la Nación, trimestralmente en su plataforma CHIP - CUIPO</w:t>
            </w:r>
          </w:p>
        </w:tc>
        <w:tc>
          <w:tcPr>
            <w:tcW w:w="1173" w:type="pct"/>
            <w:tcMar>
              <w:top w:w="28" w:type="dxa"/>
              <w:bottom w:w="28" w:type="dxa"/>
            </w:tcMar>
            <w:vAlign w:val="center"/>
          </w:tcPr>
          <w:p w14:paraId="42D39E8C" w14:textId="30D33810" w:rsidR="00A92CCD" w:rsidRPr="00714F8E" w:rsidRDefault="00760443" w:rsidP="00C67083">
            <w:pPr>
              <w:ind w:hanging="2"/>
              <w:jc w:val="center"/>
              <w:rPr>
                <w:color w:val="000000"/>
                <w:sz w:val="20"/>
                <w:szCs w:val="20"/>
              </w:rPr>
            </w:pPr>
            <w:r w:rsidRPr="00714F8E">
              <w:rPr>
                <w:color w:val="000000"/>
                <w:sz w:val="20"/>
                <w:szCs w:val="20"/>
              </w:rPr>
              <w:t>Jefe Dirección Financiera</w:t>
            </w:r>
            <w:r w:rsidR="00A92CCD" w:rsidRPr="00714F8E">
              <w:rPr>
                <w:color w:val="000000"/>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4B7645F0" w14:textId="77777777" w:rsidR="00A92CCD" w:rsidRPr="00714F8E" w:rsidRDefault="00A92CCD" w:rsidP="00F26B3B">
            <w:pPr>
              <w:pBdr>
                <w:top w:val="nil"/>
                <w:left w:val="nil"/>
                <w:bottom w:val="nil"/>
                <w:right w:val="nil"/>
                <w:between w:val="nil"/>
              </w:pBdr>
              <w:ind w:hanging="2"/>
              <w:jc w:val="center"/>
              <w:rPr>
                <w:color w:val="000000"/>
              </w:rPr>
            </w:pPr>
            <w:r w:rsidRPr="00714F8E">
              <w:rPr>
                <w:color w:val="000000"/>
                <w:sz w:val="20"/>
                <w:szCs w:val="20"/>
              </w:rPr>
              <w:t xml:space="preserve">Captura de Pantalla de la Información </w:t>
            </w:r>
            <w:r w:rsidRPr="00714F8E">
              <w:rPr>
                <w:color w:val="000000"/>
                <w:sz w:val="20"/>
                <w:szCs w:val="20"/>
              </w:rPr>
              <w:lastRenderedPageBreak/>
              <w:t>reportada en la Plataforma del CHIP.</w:t>
            </w:r>
          </w:p>
        </w:tc>
      </w:tr>
      <w:tr w:rsidR="00A92CCD" w:rsidRPr="00714F8E" w14:paraId="5B37CAE5" w14:textId="77777777" w:rsidTr="00C43848">
        <w:trPr>
          <w:jc w:val="center"/>
        </w:trPr>
        <w:tc>
          <w:tcPr>
            <w:tcW w:w="220" w:type="pct"/>
            <w:tcMar>
              <w:top w:w="28" w:type="dxa"/>
              <w:bottom w:w="28" w:type="dxa"/>
            </w:tcMar>
            <w:vAlign w:val="center"/>
          </w:tcPr>
          <w:p w14:paraId="46CDD604"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61983782" w14:textId="77777777" w:rsidR="00A92CCD" w:rsidRPr="00714F8E" w:rsidRDefault="00A92CCD" w:rsidP="00C67083">
            <w:pPr>
              <w:pBdr>
                <w:top w:val="nil"/>
                <w:left w:val="nil"/>
                <w:bottom w:val="nil"/>
                <w:right w:val="nil"/>
                <w:between w:val="nil"/>
              </w:pBdr>
              <w:ind w:hanging="2"/>
              <w:jc w:val="both"/>
              <w:rPr>
                <w:color w:val="000000"/>
                <w:sz w:val="20"/>
                <w:szCs w:val="20"/>
              </w:rPr>
            </w:pPr>
            <w:r w:rsidRPr="00714F8E">
              <w:rPr>
                <w:color w:val="000000"/>
                <w:sz w:val="20"/>
                <w:szCs w:val="20"/>
              </w:rPr>
              <w:t>REPORTE SIRECI (Sistema de Rendición Electrónica de la Cuenta e Informes). Rendir información Presupuestal correspondiente a los formatos: F.1.1 Origen de Ingresos - Entidades NO incluidas en el presupuesto nacional, F25. Programación presupuestal de gastos para empresas industriales y comerciales del estado y sociedades de economía mixta con actividades no financieras, F25.2: Transferencias presupuestadas por recibir en la vigencia actual y F52.2 Información presupuestal de Ingresos IES</w:t>
            </w:r>
            <w:r w:rsidRPr="00714F8E">
              <w:rPr>
                <w:color w:val="222222"/>
                <w:sz w:val="20"/>
                <w:szCs w:val="20"/>
              </w:rPr>
              <w:t>, los Formatos diligenciados son enviados a Planeación.</w:t>
            </w:r>
          </w:p>
        </w:tc>
        <w:tc>
          <w:tcPr>
            <w:tcW w:w="1173" w:type="pct"/>
            <w:tcMar>
              <w:top w:w="28" w:type="dxa"/>
              <w:bottom w:w="28" w:type="dxa"/>
            </w:tcMar>
            <w:vAlign w:val="center"/>
          </w:tcPr>
          <w:p w14:paraId="27967130" w14:textId="06050CE8" w:rsidR="00A92CCD" w:rsidRPr="00714F8E" w:rsidRDefault="00760443" w:rsidP="00C67083">
            <w:pPr>
              <w:ind w:hanging="2"/>
              <w:jc w:val="center"/>
              <w:rPr>
                <w:color w:val="000000"/>
                <w:sz w:val="20"/>
                <w:szCs w:val="20"/>
              </w:rPr>
            </w:pPr>
            <w:r w:rsidRPr="00714F8E">
              <w:rPr>
                <w:color w:val="000000"/>
                <w:sz w:val="20"/>
                <w:szCs w:val="20"/>
              </w:rPr>
              <w:t>Jefe Dirección Financiera</w:t>
            </w:r>
            <w:r w:rsidR="00A92CCD" w:rsidRPr="00714F8E">
              <w:rPr>
                <w:color w:val="000000"/>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5180F4AF" w14:textId="77777777" w:rsidR="00A92CCD" w:rsidRPr="00714F8E" w:rsidRDefault="00A92CCD" w:rsidP="00C67083">
            <w:pPr>
              <w:pBdr>
                <w:top w:val="nil"/>
                <w:left w:val="nil"/>
                <w:bottom w:val="nil"/>
                <w:right w:val="nil"/>
                <w:between w:val="nil"/>
              </w:pBdr>
              <w:ind w:hanging="2"/>
              <w:jc w:val="center"/>
              <w:rPr>
                <w:color w:val="000000"/>
                <w:sz w:val="20"/>
                <w:szCs w:val="20"/>
              </w:rPr>
            </w:pPr>
            <w:r w:rsidRPr="00714F8E">
              <w:rPr>
                <w:color w:val="000000"/>
                <w:sz w:val="20"/>
                <w:szCs w:val="20"/>
              </w:rPr>
              <w:t>Certificación del cargue del informe SIRECI - enviada por Planeación</w:t>
            </w:r>
          </w:p>
        </w:tc>
      </w:tr>
      <w:tr w:rsidR="00A92CCD" w:rsidRPr="00714F8E" w14:paraId="568A9950" w14:textId="77777777" w:rsidTr="00C43848">
        <w:trPr>
          <w:jc w:val="center"/>
        </w:trPr>
        <w:tc>
          <w:tcPr>
            <w:tcW w:w="220" w:type="pct"/>
            <w:tcMar>
              <w:top w:w="28" w:type="dxa"/>
              <w:bottom w:w="28" w:type="dxa"/>
            </w:tcMar>
            <w:vAlign w:val="center"/>
          </w:tcPr>
          <w:p w14:paraId="066F8D8F"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00965CAD" w14:textId="77777777" w:rsidR="00A92CCD" w:rsidRPr="00714F8E" w:rsidRDefault="00A92CCD" w:rsidP="00C67083">
            <w:pPr>
              <w:ind w:hanging="2"/>
              <w:jc w:val="both"/>
              <w:rPr>
                <w:sz w:val="20"/>
                <w:szCs w:val="20"/>
              </w:rPr>
            </w:pPr>
            <w:r w:rsidRPr="00714F8E">
              <w:rPr>
                <w:sz w:val="20"/>
                <w:szCs w:val="20"/>
              </w:rPr>
              <w:t>Elaborar el Reporte SUE (Sistema Universitario Estatal).</w:t>
            </w:r>
          </w:p>
        </w:tc>
        <w:tc>
          <w:tcPr>
            <w:tcW w:w="1173" w:type="pct"/>
            <w:tcMar>
              <w:top w:w="28" w:type="dxa"/>
              <w:bottom w:w="28" w:type="dxa"/>
            </w:tcMar>
            <w:vAlign w:val="center"/>
          </w:tcPr>
          <w:p w14:paraId="236E1564" w14:textId="6DB6B8BA"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51376E2D" w14:textId="77777777" w:rsidR="00A92CCD" w:rsidRPr="00714F8E" w:rsidRDefault="00A92CCD" w:rsidP="00C67083">
            <w:pPr>
              <w:pBdr>
                <w:top w:val="nil"/>
                <w:left w:val="nil"/>
                <w:bottom w:val="nil"/>
                <w:right w:val="nil"/>
                <w:between w:val="nil"/>
              </w:pBdr>
              <w:ind w:hanging="2"/>
              <w:jc w:val="center"/>
              <w:rPr>
                <w:color w:val="000000"/>
              </w:rPr>
            </w:pPr>
            <w:r w:rsidRPr="00714F8E">
              <w:rPr>
                <w:color w:val="000000"/>
                <w:sz w:val="20"/>
                <w:szCs w:val="20"/>
              </w:rPr>
              <w:t xml:space="preserve">Oficio de envió de la Información – </w:t>
            </w:r>
            <w:r w:rsidR="00760443" w:rsidRPr="00714F8E">
              <w:rPr>
                <w:color w:val="000000"/>
                <w:sz w:val="20"/>
                <w:szCs w:val="20"/>
              </w:rPr>
              <w:t>Jefe Dirección Financiera</w:t>
            </w:r>
          </w:p>
        </w:tc>
      </w:tr>
      <w:tr w:rsidR="00A92CCD" w:rsidRPr="00714F8E" w14:paraId="1328406B" w14:textId="77777777" w:rsidTr="00C43848">
        <w:trPr>
          <w:jc w:val="center"/>
        </w:trPr>
        <w:tc>
          <w:tcPr>
            <w:tcW w:w="220" w:type="pct"/>
            <w:tcMar>
              <w:top w:w="28" w:type="dxa"/>
              <w:bottom w:w="28" w:type="dxa"/>
            </w:tcMar>
            <w:vAlign w:val="center"/>
          </w:tcPr>
          <w:p w14:paraId="1E2875DF"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113E9D65" w14:textId="77777777" w:rsidR="00A92CCD" w:rsidRPr="00714F8E" w:rsidRDefault="00A92CCD" w:rsidP="00C67083">
            <w:pPr>
              <w:ind w:hanging="2"/>
              <w:jc w:val="both"/>
              <w:rPr>
                <w:sz w:val="20"/>
                <w:szCs w:val="20"/>
              </w:rPr>
            </w:pPr>
            <w:r w:rsidRPr="00714F8E">
              <w:rPr>
                <w:sz w:val="20"/>
                <w:szCs w:val="20"/>
              </w:rPr>
              <w:t xml:space="preserve">PAI (Plan Acción Institucional). Realizar seguimiento al Plan PAI de las metas establecidas y su evolución. </w:t>
            </w:r>
          </w:p>
        </w:tc>
        <w:tc>
          <w:tcPr>
            <w:tcW w:w="1173" w:type="pct"/>
            <w:tcMar>
              <w:top w:w="28" w:type="dxa"/>
              <w:bottom w:w="28" w:type="dxa"/>
            </w:tcMar>
            <w:vAlign w:val="center"/>
          </w:tcPr>
          <w:p w14:paraId="2A28D3B4" w14:textId="58360919"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tcPr>
          <w:p w14:paraId="7B4E7A14" w14:textId="77777777" w:rsidR="00A92CCD" w:rsidRPr="00714F8E" w:rsidRDefault="00A92CCD" w:rsidP="00C67083">
            <w:pPr>
              <w:ind w:hanging="2"/>
              <w:jc w:val="center"/>
              <w:rPr>
                <w:sz w:val="20"/>
                <w:szCs w:val="20"/>
              </w:rPr>
            </w:pPr>
          </w:p>
          <w:p w14:paraId="0CAE3B5E" w14:textId="77777777" w:rsidR="00A92CCD" w:rsidRPr="00714F8E" w:rsidRDefault="00A92CCD" w:rsidP="00C67083">
            <w:pPr>
              <w:ind w:hanging="2"/>
              <w:jc w:val="center"/>
              <w:rPr>
                <w:sz w:val="20"/>
                <w:szCs w:val="20"/>
              </w:rPr>
            </w:pPr>
            <w:r w:rsidRPr="00714F8E">
              <w:rPr>
                <w:sz w:val="20"/>
                <w:szCs w:val="20"/>
              </w:rPr>
              <w:t xml:space="preserve">Hoja de Excel Google Drive PAI </w:t>
            </w:r>
          </w:p>
        </w:tc>
      </w:tr>
      <w:tr w:rsidR="00A92CCD" w:rsidRPr="00714F8E" w14:paraId="29790F67" w14:textId="77777777" w:rsidTr="00C43848">
        <w:trPr>
          <w:jc w:val="center"/>
        </w:trPr>
        <w:tc>
          <w:tcPr>
            <w:tcW w:w="220" w:type="pct"/>
            <w:tcMar>
              <w:top w:w="28" w:type="dxa"/>
              <w:bottom w:w="28" w:type="dxa"/>
            </w:tcMar>
            <w:vAlign w:val="center"/>
          </w:tcPr>
          <w:p w14:paraId="0A3C165A"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3E322721" w14:textId="77777777" w:rsidR="00A92CCD" w:rsidRPr="00714F8E" w:rsidRDefault="00A92CCD" w:rsidP="00C67083">
            <w:pPr>
              <w:ind w:hanging="2"/>
              <w:jc w:val="both"/>
              <w:rPr>
                <w:sz w:val="20"/>
                <w:szCs w:val="20"/>
              </w:rPr>
            </w:pPr>
            <w:r w:rsidRPr="00714F8E">
              <w:rPr>
                <w:sz w:val="20"/>
                <w:szCs w:val="20"/>
              </w:rPr>
              <w:t>Reporte SIA CONTRALORÍA. Rendir informe sobre la información Presupuestal correspondientes a los formatos:</w:t>
            </w:r>
            <w:r w:rsidRPr="00714F8E">
              <w:rPr>
                <w:color w:val="222222"/>
                <w:sz w:val="20"/>
                <w:szCs w:val="20"/>
              </w:rPr>
              <w:t xml:space="preserve"> F5. Registros presupuestales de contratos, F6. Ejecución de ingresos, F7. Ejecución de gastos y se anexa los soportes de los Actos Administrativos</w:t>
            </w:r>
          </w:p>
        </w:tc>
        <w:tc>
          <w:tcPr>
            <w:tcW w:w="1173" w:type="pct"/>
            <w:tcMar>
              <w:top w:w="28" w:type="dxa"/>
              <w:bottom w:w="28" w:type="dxa"/>
            </w:tcMar>
            <w:vAlign w:val="center"/>
          </w:tcPr>
          <w:p w14:paraId="2513EBD1" w14:textId="4669066E"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084A67B4" w14:textId="77777777" w:rsidR="00A92CCD" w:rsidRPr="00714F8E" w:rsidRDefault="00A92CCD" w:rsidP="00C67083">
            <w:pPr>
              <w:pBdr>
                <w:top w:val="nil"/>
                <w:left w:val="nil"/>
                <w:bottom w:val="nil"/>
                <w:right w:val="nil"/>
                <w:between w:val="nil"/>
              </w:pBdr>
              <w:ind w:hanging="2"/>
              <w:jc w:val="center"/>
              <w:rPr>
                <w:color w:val="000000"/>
                <w:sz w:val="20"/>
                <w:szCs w:val="20"/>
              </w:rPr>
            </w:pPr>
            <w:r w:rsidRPr="00714F8E">
              <w:rPr>
                <w:color w:val="000000"/>
                <w:sz w:val="20"/>
                <w:szCs w:val="20"/>
              </w:rPr>
              <w:t>Certificación de la información reportada – Planeación</w:t>
            </w:r>
          </w:p>
        </w:tc>
      </w:tr>
      <w:tr w:rsidR="00A92CCD" w:rsidRPr="00714F8E" w14:paraId="51BE8D19" w14:textId="77777777" w:rsidTr="00C43848">
        <w:trPr>
          <w:jc w:val="center"/>
        </w:trPr>
        <w:tc>
          <w:tcPr>
            <w:tcW w:w="220" w:type="pct"/>
            <w:tcMar>
              <w:top w:w="28" w:type="dxa"/>
              <w:bottom w:w="28" w:type="dxa"/>
            </w:tcMar>
            <w:vAlign w:val="center"/>
          </w:tcPr>
          <w:p w14:paraId="24509FF0"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44147289" w14:textId="77777777" w:rsidR="00A92CCD" w:rsidRPr="00714F8E" w:rsidRDefault="00A92CCD" w:rsidP="00C67083">
            <w:pPr>
              <w:ind w:hanging="2"/>
              <w:jc w:val="both"/>
              <w:rPr>
                <w:sz w:val="20"/>
                <w:szCs w:val="20"/>
              </w:rPr>
            </w:pPr>
            <w:r w:rsidRPr="00714F8E">
              <w:rPr>
                <w:sz w:val="20"/>
                <w:szCs w:val="20"/>
              </w:rPr>
              <w:t>Elaborar el Reporte IES (Instituciones de Educación Superior).</w:t>
            </w:r>
          </w:p>
        </w:tc>
        <w:tc>
          <w:tcPr>
            <w:tcW w:w="1173" w:type="pct"/>
            <w:tcMar>
              <w:top w:w="28" w:type="dxa"/>
              <w:bottom w:w="28" w:type="dxa"/>
            </w:tcMar>
            <w:vAlign w:val="center"/>
          </w:tcPr>
          <w:p w14:paraId="5F7ABC06" w14:textId="1BA87D66"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028C0C3F" w14:textId="77777777" w:rsidR="00A92CCD" w:rsidRPr="00714F8E" w:rsidRDefault="00A92CCD" w:rsidP="00C67083">
            <w:pPr>
              <w:pBdr>
                <w:top w:val="nil"/>
                <w:left w:val="nil"/>
                <w:bottom w:val="nil"/>
                <w:right w:val="nil"/>
                <w:between w:val="nil"/>
              </w:pBdr>
              <w:ind w:hanging="2"/>
              <w:jc w:val="center"/>
              <w:rPr>
                <w:color w:val="000000"/>
                <w:sz w:val="20"/>
                <w:szCs w:val="20"/>
              </w:rPr>
            </w:pPr>
            <w:r w:rsidRPr="00714F8E">
              <w:rPr>
                <w:color w:val="000000"/>
                <w:sz w:val="20"/>
                <w:szCs w:val="20"/>
              </w:rPr>
              <w:t>Correo de Presupuesto, envió información</w:t>
            </w:r>
          </w:p>
        </w:tc>
      </w:tr>
      <w:tr w:rsidR="00A92CCD" w:rsidRPr="00714F8E" w14:paraId="58FA6BC2" w14:textId="77777777" w:rsidTr="00C43848">
        <w:trPr>
          <w:jc w:val="center"/>
        </w:trPr>
        <w:tc>
          <w:tcPr>
            <w:tcW w:w="220" w:type="pct"/>
            <w:tcMar>
              <w:top w:w="28" w:type="dxa"/>
              <w:bottom w:w="28" w:type="dxa"/>
            </w:tcMar>
            <w:vAlign w:val="center"/>
          </w:tcPr>
          <w:p w14:paraId="1637EB7A"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7A51674E" w14:textId="77777777" w:rsidR="00A92CCD" w:rsidRPr="00714F8E" w:rsidRDefault="00A92CCD" w:rsidP="00C67083">
            <w:pPr>
              <w:ind w:hanging="2"/>
              <w:jc w:val="both"/>
              <w:rPr>
                <w:sz w:val="20"/>
                <w:szCs w:val="20"/>
              </w:rPr>
            </w:pPr>
            <w:r w:rsidRPr="00714F8E">
              <w:rPr>
                <w:sz w:val="20"/>
                <w:szCs w:val="20"/>
              </w:rPr>
              <w:t>Realizar seguimiento a las acciones del PLAN DE MEJORAMIENTO.</w:t>
            </w:r>
          </w:p>
        </w:tc>
        <w:tc>
          <w:tcPr>
            <w:tcW w:w="1173" w:type="pct"/>
            <w:tcMar>
              <w:top w:w="28" w:type="dxa"/>
              <w:bottom w:w="28" w:type="dxa"/>
            </w:tcMar>
            <w:vAlign w:val="center"/>
          </w:tcPr>
          <w:p w14:paraId="1FF52030" w14:textId="798C0C7B"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tcPr>
          <w:p w14:paraId="19E086DD" w14:textId="77777777" w:rsidR="00A92CCD" w:rsidRPr="00714F8E" w:rsidRDefault="00A92CCD" w:rsidP="00C67083">
            <w:pPr>
              <w:ind w:hanging="2"/>
              <w:jc w:val="center"/>
              <w:rPr>
                <w:sz w:val="20"/>
                <w:szCs w:val="20"/>
              </w:rPr>
            </w:pPr>
            <w:r w:rsidRPr="00714F8E">
              <w:rPr>
                <w:sz w:val="20"/>
                <w:szCs w:val="20"/>
              </w:rPr>
              <w:t>Hoja de Excel Google Drive</w:t>
            </w:r>
          </w:p>
          <w:p w14:paraId="55A29351" w14:textId="77777777" w:rsidR="00A92CCD" w:rsidRPr="00714F8E" w:rsidRDefault="00A92CCD" w:rsidP="00C67083">
            <w:pPr>
              <w:ind w:hanging="2"/>
              <w:jc w:val="center"/>
              <w:rPr>
                <w:sz w:val="20"/>
                <w:szCs w:val="20"/>
              </w:rPr>
            </w:pPr>
            <w:r w:rsidRPr="00714F8E">
              <w:rPr>
                <w:sz w:val="20"/>
                <w:szCs w:val="20"/>
              </w:rPr>
              <w:t>“2021- 2023 Plan de Mejoramiento Institucional”</w:t>
            </w:r>
          </w:p>
        </w:tc>
      </w:tr>
      <w:tr w:rsidR="00A92CCD" w:rsidRPr="00714F8E" w14:paraId="50F6DA9A" w14:textId="77777777" w:rsidTr="00C43848">
        <w:trPr>
          <w:jc w:val="center"/>
        </w:trPr>
        <w:tc>
          <w:tcPr>
            <w:tcW w:w="220" w:type="pct"/>
            <w:tcMar>
              <w:top w:w="28" w:type="dxa"/>
              <w:bottom w:w="28" w:type="dxa"/>
            </w:tcMar>
            <w:vAlign w:val="center"/>
          </w:tcPr>
          <w:p w14:paraId="1A04C972"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44B0D755" w14:textId="77777777" w:rsidR="00A92CCD" w:rsidRPr="00714F8E" w:rsidRDefault="00A92CCD" w:rsidP="00C67083">
            <w:pPr>
              <w:ind w:hanging="2"/>
              <w:jc w:val="both"/>
              <w:rPr>
                <w:sz w:val="20"/>
                <w:szCs w:val="20"/>
              </w:rPr>
            </w:pPr>
            <w:r w:rsidRPr="00714F8E">
              <w:rPr>
                <w:sz w:val="20"/>
                <w:szCs w:val="20"/>
              </w:rPr>
              <w:t>Realizar seguimiento a las acciones MATRIZ MAPA DE RIESGO INSTITUCIONAL.</w:t>
            </w:r>
          </w:p>
        </w:tc>
        <w:tc>
          <w:tcPr>
            <w:tcW w:w="1173" w:type="pct"/>
            <w:tcMar>
              <w:top w:w="28" w:type="dxa"/>
              <w:bottom w:w="28" w:type="dxa"/>
            </w:tcMar>
            <w:vAlign w:val="center"/>
          </w:tcPr>
          <w:p w14:paraId="4F41A534" w14:textId="67941A13"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246BA71D" w14:textId="77777777" w:rsidR="00A92CCD" w:rsidRPr="00714F8E" w:rsidRDefault="00A92CCD" w:rsidP="00C67083">
            <w:pPr>
              <w:pBdr>
                <w:top w:val="nil"/>
                <w:left w:val="nil"/>
                <w:bottom w:val="nil"/>
                <w:right w:val="nil"/>
                <w:between w:val="nil"/>
              </w:pBdr>
              <w:ind w:hanging="2"/>
              <w:jc w:val="center"/>
              <w:rPr>
                <w:color w:val="000000"/>
                <w:sz w:val="20"/>
                <w:szCs w:val="20"/>
              </w:rPr>
            </w:pPr>
            <w:r w:rsidRPr="00714F8E">
              <w:rPr>
                <w:color w:val="000000"/>
                <w:sz w:val="20"/>
                <w:szCs w:val="20"/>
              </w:rPr>
              <w:t>Hoja de Excel Google Drive “Matriz Institucional de Riesgo”</w:t>
            </w:r>
          </w:p>
        </w:tc>
      </w:tr>
      <w:tr w:rsidR="00A92CCD" w:rsidRPr="00714F8E" w14:paraId="7CF1BB57" w14:textId="77777777" w:rsidTr="00C43848">
        <w:trPr>
          <w:jc w:val="center"/>
        </w:trPr>
        <w:tc>
          <w:tcPr>
            <w:tcW w:w="220" w:type="pct"/>
            <w:tcMar>
              <w:top w:w="28" w:type="dxa"/>
              <w:bottom w:w="28" w:type="dxa"/>
            </w:tcMar>
            <w:vAlign w:val="center"/>
          </w:tcPr>
          <w:p w14:paraId="292D2255"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438AEF4B" w14:textId="77777777" w:rsidR="00A92CCD" w:rsidRPr="00714F8E" w:rsidRDefault="00A92CCD" w:rsidP="00C67083">
            <w:pPr>
              <w:ind w:hanging="2"/>
              <w:jc w:val="both"/>
              <w:rPr>
                <w:sz w:val="20"/>
                <w:szCs w:val="20"/>
              </w:rPr>
            </w:pPr>
            <w:r w:rsidRPr="00714F8E">
              <w:rPr>
                <w:sz w:val="20"/>
                <w:szCs w:val="20"/>
              </w:rPr>
              <w:t>Actualizar la información financiera según solicitud de los programas para el proceso de ACREDITACIÓN.</w:t>
            </w:r>
          </w:p>
        </w:tc>
        <w:tc>
          <w:tcPr>
            <w:tcW w:w="1173" w:type="pct"/>
            <w:tcMar>
              <w:top w:w="28" w:type="dxa"/>
              <w:bottom w:w="28" w:type="dxa"/>
            </w:tcMar>
            <w:vAlign w:val="center"/>
          </w:tcPr>
          <w:p w14:paraId="440AF6F9" w14:textId="5835D6FE"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 xml:space="preserve">Profesional de Apoyo </w:t>
            </w:r>
            <w:r w:rsidR="00C43848" w:rsidRPr="00714F8E">
              <w:rPr>
                <w:sz w:val="20"/>
                <w:szCs w:val="20"/>
              </w:rPr>
              <w:lastRenderedPageBreak/>
              <w:t>Dirección Financiera</w:t>
            </w:r>
          </w:p>
        </w:tc>
        <w:tc>
          <w:tcPr>
            <w:tcW w:w="812" w:type="pct"/>
            <w:tcMar>
              <w:top w:w="28" w:type="dxa"/>
              <w:bottom w:w="28" w:type="dxa"/>
            </w:tcMar>
            <w:vAlign w:val="center"/>
          </w:tcPr>
          <w:p w14:paraId="73B1896B" w14:textId="77777777" w:rsidR="00A92CCD" w:rsidRPr="00714F8E" w:rsidRDefault="00A92CCD" w:rsidP="00C67083">
            <w:pPr>
              <w:pBdr>
                <w:top w:val="nil"/>
                <w:left w:val="nil"/>
                <w:bottom w:val="nil"/>
                <w:right w:val="nil"/>
                <w:between w:val="nil"/>
              </w:pBdr>
              <w:ind w:hanging="2"/>
              <w:jc w:val="center"/>
              <w:rPr>
                <w:color w:val="000000"/>
                <w:sz w:val="20"/>
                <w:szCs w:val="20"/>
              </w:rPr>
            </w:pPr>
            <w:r w:rsidRPr="00714F8E">
              <w:rPr>
                <w:color w:val="000000"/>
                <w:sz w:val="20"/>
                <w:szCs w:val="20"/>
              </w:rPr>
              <w:lastRenderedPageBreak/>
              <w:t xml:space="preserve">Página Web UNILLANOS / </w:t>
            </w:r>
            <w:r w:rsidRPr="00714F8E">
              <w:rPr>
                <w:color w:val="000000"/>
                <w:sz w:val="20"/>
                <w:szCs w:val="20"/>
              </w:rPr>
              <w:lastRenderedPageBreak/>
              <w:t>Enlaces / Acreditación y Autoevaluación / Información / SIAA / Dependencias / División Financiera</w:t>
            </w:r>
          </w:p>
        </w:tc>
      </w:tr>
      <w:tr w:rsidR="00A92CCD" w:rsidRPr="00714F8E" w14:paraId="5687818E" w14:textId="77777777" w:rsidTr="00C43848">
        <w:trPr>
          <w:jc w:val="center"/>
        </w:trPr>
        <w:tc>
          <w:tcPr>
            <w:tcW w:w="220" w:type="pct"/>
            <w:tcMar>
              <w:top w:w="28" w:type="dxa"/>
              <w:bottom w:w="28" w:type="dxa"/>
            </w:tcMar>
            <w:vAlign w:val="center"/>
          </w:tcPr>
          <w:p w14:paraId="60ACE0FB"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633FD812" w14:textId="77777777" w:rsidR="00A92CCD" w:rsidRPr="00714F8E" w:rsidRDefault="00A92CCD" w:rsidP="00C67083">
            <w:pPr>
              <w:ind w:hanging="2"/>
              <w:jc w:val="both"/>
              <w:rPr>
                <w:sz w:val="20"/>
                <w:szCs w:val="20"/>
              </w:rPr>
            </w:pPr>
            <w:r w:rsidRPr="00714F8E">
              <w:rPr>
                <w:sz w:val="20"/>
                <w:szCs w:val="20"/>
              </w:rPr>
              <w:t xml:space="preserve">Mensualmente Elaborar reporte de la Ejecución y Compromisos de Inversión Estampilla </w:t>
            </w:r>
            <w:proofErr w:type="spellStart"/>
            <w:r w:rsidRPr="00714F8E">
              <w:rPr>
                <w:sz w:val="20"/>
                <w:szCs w:val="20"/>
              </w:rPr>
              <w:t>Pro-unillanos</w:t>
            </w:r>
            <w:proofErr w:type="spellEnd"/>
            <w:r w:rsidRPr="00714F8E">
              <w:rPr>
                <w:sz w:val="20"/>
                <w:szCs w:val="20"/>
              </w:rPr>
              <w:t>.</w:t>
            </w:r>
          </w:p>
        </w:tc>
        <w:tc>
          <w:tcPr>
            <w:tcW w:w="1173" w:type="pct"/>
            <w:tcMar>
              <w:top w:w="28" w:type="dxa"/>
              <w:bottom w:w="28" w:type="dxa"/>
            </w:tcMar>
            <w:vAlign w:val="center"/>
          </w:tcPr>
          <w:p w14:paraId="2351110B" w14:textId="369D9190"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7807990D" w14:textId="77777777" w:rsidR="00A92CCD" w:rsidRPr="00714F8E" w:rsidRDefault="00A92CCD" w:rsidP="00C67083">
            <w:pPr>
              <w:pBdr>
                <w:top w:val="nil"/>
                <w:left w:val="nil"/>
                <w:bottom w:val="nil"/>
                <w:right w:val="nil"/>
                <w:between w:val="nil"/>
              </w:pBdr>
              <w:ind w:hanging="2"/>
              <w:jc w:val="center"/>
              <w:rPr>
                <w:color w:val="FF0000"/>
              </w:rPr>
            </w:pPr>
            <w:r w:rsidRPr="00714F8E">
              <w:rPr>
                <w:color w:val="000000"/>
                <w:sz w:val="20"/>
                <w:szCs w:val="20"/>
              </w:rPr>
              <w:t>Correo de Presupuesto, envió Información</w:t>
            </w:r>
          </w:p>
        </w:tc>
      </w:tr>
      <w:tr w:rsidR="00A92CCD" w:rsidRPr="00714F8E" w14:paraId="140A4F1C" w14:textId="77777777" w:rsidTr="00C43848">
        <w:trPr>
          <w:jc w:val="center"/>
        </w:trPr>
        <w:tc>
          <w:tcPr>
            <w:tcW w:w="220" w:type="pct"/>
            <w:tcMar>
              <w:top w:w="28" w:type="dxa"/>
              <w:bottom w:w="28" w:type="dxa"/>
            </w:tcMar>
            <w:vAlign w:val="center"/>
          </w:tcPr>
          <w:p w14:paraId="27820BEA"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430FD5FE" w14:textId="77777777" w:rsidR="00A92CCD" w:rsidRPr="00714F8E" w:rsidRDefault="00A92CCD" w:rsidP="00C67083">
            <w:pPr>
              <w:ind w:hanging="2"/>
              <w:jc w:val="both"/>
              <w:rPr>
                <w:sz w:val="20"/>
                <w:szCs w:val="20"/>
              </w:rPr>
            </w:pPr>
            <w:r w:rsidRPr="00714F8E">
              <w:rPr>
                <w:sz w:val="20"/>
                <w:szCs w:val="20"/>
              </w:rPr>
              <w:t>Elaborar el Reporte de RECURSOS ADICIONALES.</w:t>
            </w:r>
          </w:p>
        </w:tc>
        <w:tc>
          <w:tcPr>
            <w:tcW w:w="1173" w:type="pct"/>
            <w:tcMar>
              <w:top w:w="28" w:type="dxa"/>
              <w:bottom w:w="28" w:type="dxa"/>
            </w:tcMar>
            <w:vAlign w:val="center"/>
          </w:tcPr>
          <w:p w14:paraId="51913DC6" w14:textId="28E6C97E"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824C9C" w:rsidRPr="00714F8E">
              <w:rPr>
                <w:sz w:val="20"/>
                <w:szCs w:val="20"/>
              </w:rPr>
              <w:t>Profesional de Apoyo Dirección Financiera</w:t>
            </w:r>
          </w:p>
        </w:tc>
        <w:tc>
          <w:tcPr>
            <w:tcW w:w="812" w:type="pct"/>
            <w:tcMar>
              <w:top w:w="28" w:type="dxa"/>
              <w:bottom w:w="28" w:type="dxa"/>
            </w:tcMar>
            <w:vAlign w:val="center"/>
          </w:tcPr>
          <w:p w14:paraId="4BFBC03A" w14:textId="77777777" w:rsidR="00A92CCD" w:rsidRPr="00714F8E" w:rsidRDefault="00A92CCD" w:rsidP="00C67083">
            <w:pPr>
              <w:pBdr>
                <w:top w:val="nil"/>
                <w:left w:val="nil"/>
                <w:bottom w:val="nil"/>
                <w:right w:val="nil"/>
                <w:between w:val="nil"/>
              </w:pBdr>
              <w:ind w:hanging="2"/>
              <w:jc w:val="center"/>
              <w:rPr>
                <w:color w:val="000000"/>
                <w:sz w:val="20"/>
                <w:szCs w:val="20"/>
              </w:rPr>
            </w:pPr>
            <w:r w:rsidRPr="00714F8E">
              <w:rPr>
                <w:color w:val="000000"/>
                <w:sz w:val="20"/>
                <w:szCs w:val="20"/>
              </w:rPr>
              <w:t xml:space="preserve">Correo de Presupuesto, envió información </w:t>
            </w:r>
          </w:p>
        </w:tc>
      </w:tr>
      <w:tr w:rsidR="00A92CCD" w:rsidRPr="00714F8E" w14:paraId="5CD40D36" w14:textId="77777777" w:rsidTr="00C43848">
        <w:trPr>
          <w:jc w:val="center"/>
        </w:trPr>
        <w:tc>
          <w:tcPr>
            <w:tcW w:w="220" w:type="pct"/>
            <w:tcMar>
              <w:top w:w="28" w:type="dxa"/>
              <w:bottom w:w="28" w:type="dxa"/>
            </w:tcMar>
            <w:vAlign w:val="center"/>
          </w:tcPr>
          <w:p w14:paraId="6A899712"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3B758CB1" w14:textId="77777777" w:rsidR="00A92CCD" w:rsidRPr="00714F8E" w:rsidRDefault="00A92CCD" w:rsidP="00C67083">
            <w:pPr>
              <w:ind w:hanging="2"/>
              <w:jc w:val="both"/>
              <w:rPr>
                <w:color w:val="000000"/>
                <w:sz w:val="20"/>
                <w:szCs w:val="20"/>
              </w:rPr>
            </w:pPr>
            <w:r w:rsidRPr="00714F8E">
              <w:rPr>
                <w:color w:val="000000"/>
                <w:sz w:val="20"/>
                <w:szCs w:val="20"/>
              </w:rPr>
              <w:t>Realizar el Cierre Financiero de la Vigencia.</w:t>
            </w:r>
            <w:r w:rsidRPr="00714F8E">
              <w:rPr>
                <w:b/>
                <w:color w:val="000000"/>
                <w:sz w:val="20"/>
                <w:szCs w:val="20"/>
              </w:rPr>
              <w:t xml:space="preserve">  </w:t>
            </w:r>
          </w:p>
        </w:tc>
        <w:tc>
          <w:tcPr>
            <w:tcW w:w="1173" w:type="pct"/>
            <w:tcMar>
              <w:top w:w="28" w:type="dxa"/>
              <w:bottom w:w="28" w:type="dxa"/>
            </w:tcMar>
            <w:vAlign w:val="center"/>
          </w:tcPr>
          <w:p w14:paraId="27A34582" w14:textId="77777777" w:rsidR="00A92CCD" w:rsidRPr="00714F8E" w:rsidRDefault="00760443" w:rsidP="00C67083">
            <w:pPr>
              <w:ind w:hanging="2"/>
              <w:jc w:val="center"/>
              <w:rPr>
                <w:color w:val="000000"/>
                <w:sz w:val="20"/>
                <w:szCs w:val="20"/>
              </w:rPr>
            </w:pPr>
            <w:r w:rsidRPr="00714F8E">
              <w:rPr>
                <w:color w:val="000000"/>
                <w:sz w:val="20"/>
                <w:szCs w:val="20"/>
              </w:rPr>
              <w:t>Jefe Dirección Financiera</w:t>
            </w:r>
          </w:p>
          <w:p w14:paraId="3DAE5296" w14:textId="77777777" w:rsidR="00A92CCD" w:rsidRPr="00714F8E" w:rsidRDefault="00A92CCD" w:rsidP="00C67083">
            <w:pPr>
              <w:ind w:hanging="2"/>
              <w:jc w:val="center"/>
              <w:rPr>
                <w:color w:val="000000"/>
                <w:sz w:val="20"/>
                <w:szCs w:val="20"/>
              </w:rPr>
            </w:pPr>
            <w:r w:rsidRPr="00714F8E">
              <w:rPr>
                <w:color w:val="000000"/>
                <w:sz w:val="20"/>
                <w:szCs w:val="20"/>
              </w:rPr>
              <w:t>Jefe Tesorería</w:t>
            </w:r>
          </w:p>
          <w:p w14:paraId="63A30D78" w14:textId="77777777" w:rsidR="00A92CCD" w:rsidRPr="00714F8E" w:rsidRDefault="00A92CCD" w:rsidP="00C67083">
            <w:pPr>
              <w:ind w:hanging="2"/>
              <w:jc w:val="center"/>
              <w:rPr>
                <w:color w:val="000000"/>
                <w:sz w:val="20"/>
                <w:szCs w:val="20"/>
              </w:rPr>
            </w:pPr>
            <w:r w:rsidRPr="00714F8E">
              <w:rPr>
                <w:color w:val="000000"/>
                <w:sz w:val="20"/>
                <w:szCs w:val="20"/>
              </w:rPr>
              <w:t xml:space="preserve">Jefe Contabilidad  </w:t>
            </w:r>
          </w:p>
        </w:tc>
        <w:tc>
          <w:tcPr>
            <w:tcW w:w="812" w:type="pct"/>
            <w:tcMar>
              <w:top w:w="28" w:type="dxa"/>
              <w:bottom w:w="28" w:type="dxa"/>
            </w:tcMar>
            <w:vAlign w:val="center"/>
          </w:tcPr>
          <w:p w14:paraId="0148B1A7" w14:textId="77777777" w:rsidR="00A92CCD" w:rsidRPr="00714F8E" w:rsidRDefault="00A92CCD" w:rsidP="00C67083">
            <w:pPr>
              <w:pBdr>
                <w:top w:val="nil"/>
                <w:left w:val="nil"/>
                <w:bottom w:val="nil"/>
                <w:right w:val="nil"/>
                <w:between w:val="nil"/>
              </w:pBdr>
              <w:ind w:hanging="2"/>
              <w:jc w:val="center"/>
              <w:rPr>
                <w:color w:val="000000"/>
                <w:sz w:val="20"/>
                <w:szCs w:val="20"/>
              </w:rPr>
            </w:pPr>
            <w:r w:rsidRPr="00714F8E">
              <w:rPr>
                <w:color w:val="000000"/>
                <w:sz w:val="20"/>
                <w:szCs w:val="20"/>
              </w:rPr>
              <w:t xml:space="preserve">Cierre de la vigencia Resolución de Reservas y Fenecimientos / saldos con destinación y sin destinación, </w:t>
            </w:r>
            <w:r w:rsidRPr="00714F8E">
              <w:rPr>
                <w:sz w:val="20"/>
                <w:szCs w:val="20"/>
              </w:rPr>
              <w:t>específica</w:t>
            </w:r>
            <w:r w:rsidRPr="00714F8E">
              <w:rPr>
                <w:color w:val="000000"/>
                <w:sz w:val="20"/>
                <w:szCs w:val="20"/>
              </w:rPr>
              <w:t xml:space="preserve"> de los Recursos </w:t>
            </w:r>
          </w:p>
        </w:tc>
      </w:tr>
      <w:tr w:rsidR="00A92CCD" w:rsidRPr="00714F8E" w14:paraId="1C432EB3" w14:textId="77777777" w:rsidTr="00C43848">
        <w:trPr>
          <w:jc w:val="center"/>
        </w:trPr>
        <w:tc>
          <w:tcPr>
            <w:tcW w:w="220" w:type="pct"/>
            <w:tcMar>
              <w:top w:w="28" w:type="dxa"/>
              <w:bottom w:w="28" w:type="dxa"/>
            </w:tcMar>
            <w:vAlign w:val="center"/>
          </w:tcPr>
          <w:p w14:paraId="4E0BBDA3"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33770689" w14:textId="77777777" w:rsidR="00A92CCD" w:rsidRPr="00714F8E" w:rsidRDefault="00A92CCD" w:rsidP="00C67083">
            <w:pPr>
              <w:ind w:hanging="2"/>
              <w:jc w:val="both"/>
              <w:rPr>
                <w:sz w:val="20"/>
                <w:szCs w:val="20"/>
              </w:rPr>
            </w:pPr>
            <w:r w:rsidRPr="00714F8E">
              <w:rPr>
                <w:b/>
                <w:sz w:val="20"/>
                <w:szCs w:val="20"/>
              </w:rPr>
              <w:t xml:space="preserve">EJECUCIÓN PRESUPUESTAL. </w:t>
            </w:r>
            <w:r w:rsidRPr="00714F8E">
              <w:rPr>
                <w:sz w:val="20"/>
                <w:szCs w:val="20"/>
              </w:rPr>
              <w:t xml:space="preserve">Cargar la información de la Ejecución Activa y Pasiva por vigencia, con el cargue de estos documentos a la página de la Universidad de los Llanos al finalizar cada vigencia. </w:t>
            </w:r>
          </w:p>
        </w:tc>
        <w:tc>
          <w:tcPr>
            <w:tcW w:w="1173" w:type="pct"/>
            <w:tcMar>
              <w:top w:w="28" w:type="dxa"/>
              <w:bottom w:w="28" w:type="dxa"/>
            </w:tcMar>
            <w:vAlign w:val="center"/>
          </w:tcPr>
          <w:p w14:paraId="28677511" w14:textId="55E60618" w:rsidR="00A92CCD" w:rsidRPr="00714F8E" w:rsidRDefault="00C43848" w:rsidP="00C67083">
            <w:pPr>
              <w:ind w:hanging="2"/>
              <w:jc w:val="center"/>
              <w:rPr>
                <w:sz w:val="20"/>
                <w:szCs w:val="20"/>
              </w:rPr>
            </w:pPr>
            <w:r w:rsidRPr="00714F8E">
              <w:rPr>
                <w:sz w:val="20"/>
                <w:szCs w:val="20"/>
              </w:rPr>
              <w:t xml:space="preserve">Profesional de Apoyo Dirección Financiera </w:t>
            </w:r>
          </w:p>
        </w:tc>
        <w:tc>
          <w:tcPr>
            <w:tcW w:w="812" w:type="pct"/>
            <w:tcMar>
              <w:top w:w="28" w:type="dxa"/>
              <w:bottom w:w="28" w:type="dxa"/>
            </w:tcMar>
            <w:vAlign w:val="center"/>
          </w:tcPr>
          <w:p w14:paraId="2402D8C8" w14:textId="77777777" w:rsidR="00A92CCD" w:rsidRPr="00714F8E" w:rsidRDefault="00A92CCD" w:rsidP="00C67083">
            <w:pPr>
              <w:ind w:hanging="2"/>
              <w:jc w:val="center"/>
              <w:rPr>
                <w:sz w:val="20"/>
                <w:szCs w:val="20"/>
              </w:rPr>
            </w:pPr>
            <w:r w:rsidRPr="00714F8E">
              <w:rPr>
                <w:sz w:val="20"/>
                <w:szCs w:val="20"/>
              </w:rPr>
              <w:t>Página Web UNILLANOS / Enlaces / Documentación / Presupuesto / Ejecución Presupuestal / 2017 en adelante</w:t>
            </w:r>
          </w:p>
        </w:tc>
      </w:tr>
      <w:tr w:rsidR="00A92CCD" w:rsidRPr="00714F8E" w14:paraId="677F1A28" w14:textId="77777777" w:rsidTr="00C43848">
        <w:trPr>
          <w:jc w:val="center"/>
        </w:trPr>
        <w:tc>
          <w:tcPr>
            <w:tcW w:w="220" w:type="pct"/>
            <w:tcMar>
              <w:top w:w="28" w:type="dxa"/>
              <w:bottom w:w="28" w:type="dxa"/>
            </w:tcMar>
            <w:vAlign w:val="center"/>
          </w:tcPr>
          <w:p w14:paraId="58634BCA" w14:textId="77777777" w:rsidR="00A92CCD" w:rsidRPr="00714F8E" w:rsidRDefault="00A92CCD" w:rsidP="00A92CCD">
            <w:pPr>
              <w:numPr>
                <w:ilvl w:val="0"/>
                <w:numId w:val="27"/>
              </w:numPr>
              <w:ind w:left="0" w:hanging="2"/>
              <w:jc w:val="both"/>
              <w:rPr>
                <w:sz w:val="20"/>
                <w:szCs w:val="20"/>
                <w:lang w:val="es-ES"/>
              </w:rPr>
            </w:pPr>
          </w:p>
        </w:tc>
        <w:tc>
          <w:tcPr>
            <w:tcW w:w="2796" w:type="pct"/>
            <w:tcMar>
              <w:top w:w="28" w:type="dxa"/>
              <w:bottom w:w="28" w:type="dxa"/>
            </w:tcMar>
            <w:vAlign w:val="center"/>
          </w:tcPr>
          <w:p w14:paraId="745F5826" w14:textId="77777777" w:rsidR="00A92CCD" w:rsidRPr="00714F8E" w:rsidRDefault="00A92CCD" w:rsidP="00C67083">
            <w:pPr>
              <w:ind w:hanging="2"/>
              <w:jc w:val="both"/>
              <w:rPr>
                <w:sz w:val="20"/>
                <w:szCs w:val="20"/>
              </w:rPr>
            </w:pPr>
            <w:r w:rsidRPr="00714F8E">
              <w:rPr>
                <w:sz w:val="20"/>
                <w:szCs w:val="20"/>
              </w:rPr>
              <w:t xml:space="preserve">Elaborar el Reporte </w:t>
            </w:r>
            <w:r w:rsidRPr="00714F8E">
              <w:rPr>
                <w:color w:val="000000"/>
                <w:sz w:val="18"/>
                <w:szCs w:val="18"/>
              </w:rPr>
              <w:t>ESTAMPILLA PROUNIVERSIDAD NACIONAL DE COLOMBIA</w:t>
            </w:r>
            <w:r w:rsidR="00836A6B" w:rsidRPr="00714F8E">
              <w:rPr>
                <w:color w:val="000000"/>
                <w:sz w:val="18"/>
                <w:szCs w:val="18"/>
              </w:rPr>
              <w:t>.</w:t>
            </w:r>
          </w:p>
        </w:tc>
        <w:tc>
          <w:tcPr>
            <w:tcW w:w="1173" w:type="pct"/>
            <w:tcMar>
              <w:top w:w="28" w:type="dxa"/>
              <w:bottom w:w="28" w:type="dxa"/>
            </w:tcMar>
            <w:vAlign w:val="center"/>
          </w:tcPr>
          <w:p w14:paraId="08C5ACDC" w14:textId="2FF0C3DA" w:rsidR="00A92CCD" w:rsidRPr="00714F8E" w:rsidRDefault="00760443" w:rsidP="00C67083">
            <w:pPr>
              <w:ind w:hanging="2"/>
              <w:jc w:val="center"/>
              <w:rPr>
                <w:sz w:val="20"/>
                <w:szCs w:val="20"/>
              </w:rPr>
            </w:pPr>
            <w:r w:rsidRPr="00714F8E">
              <w:rPr>
                <w:sz w:val="20"/>
                <w:szCs w:val="20"/>
              </w:rPr>
              <w:t>Jefe Dirección Financiera</w:t>
            </w:r>
            <w:r w:rsidR="00A92CCD" w:rsidRPr="00714F8E">
              <w:rPr>
                <w:sz w:val="20"/>
                <w:szCs w:val="20"/>
              </w:rPr>
              <w:t xml:space="preserve"> / </w:t>
            </w:r>
            <w:r w:rsidR="00C43848" w:rsidRPr="00714F8E">
              <w:rPr>
                <w:sz w:val="20"/>
                <w:szCs w:val="20"/>
              </w:rPr>
              <w:t>Profesional de Apoyo Dirección Financiera</w:t>
            </w:r>
          </w:p>
        </w:tc>
        <w:tc>
          <w:tcPr>
            <w:tcW w:w="812" w:type="pct"/>
            <w:tcMar>
              <w:top w:w="28" w:type="dxa"/>
              <w:bottom w:w="28" w:type="dxa"/>
            </w:tcMar>
            <w:vAlign w:val="center"/>
          </w:tcPr>
          <w:p w14:paraId="22851B90" w14:textId="77777777" w:rsidR="00A92CCD" w:rsidRPr="00714F8E" w:rsidRDefault="00A92CCD" w:rsidP="00C67083">
            <w:pPr>
              <w:ind w:hanging="2"/>
              <w:jc w:val="center"/>
              <w:rPr>
                <w:sz w:val="20"/>
                <w:szCs w:val="20"/>
              </w:rPr>
            </w:pPr>
            <w:r w:rsidRPr="00714F8E">
              <w:rPr>
                <w:color w:val="000000"/>
                <w:sz w:val="20"/>
                <w:szCs w:val="20"/>
              </w:rPr>
              <w:t xml:space="preserve">Correo de Presupuesto, envió información </w:t>
            </w:r>
          </w:p>
        </w:tc>
      </w:tr>
    </w:tbl>
    <w:p w14:paraId="121B6F3D" w14:textId="77777777" w:rsidR="00A92CCD" w:rsidRPr="00714F8E" w:rsidRDefault="00A92CCD" w:rsidP="00A5062B">
      <w:pPr>
        <w:tabs>
          <w:tab w:val="left" w:pos="2380"/>
        </w:tabs>
        <w:jc w:val="both"/>
        <w:rPr>
          <w:sz w:val="20"/>
          <w:szCs w:val="20"/>
        </w:rPr>
      </w:pPr>
    </w:p>
    <w:p w14:paraId="4187308E" w14:textId="42964B67" w:rsidR="00A92CCD" w:rsidRPr="00714F8E" w:rsidRDefault="00A92CCD" w:rsidP="00A5062B">
      <w:pPr>
        <w:tabs>
          <w:tab w:val="left" w:pos="2380"/>
        </w:tabs>
        <w:jc w:val="both"/>
        <w:rPr>
          <w:sz w:val="20"/>
          <w:szCs w:val="20"/>
        </w:rPr>
      </w:pPr>
    </w:p>
    <w:p w14:paraId="1AD773A8" w14:textId="567CA136" w:rsidR="00C43848" w:rsidRPr="00714F8E" w:rsidRDefault="00C43848" w:rsidP="00A5062B">
      <w:pPr>
        <w:tabs>
          <w:tab w:val="left" w:pos="2380"/>
        </w:tabs>
        <w:jc w:val="both"/>
        <w:rPr>
          <w:sz w:val="20"/>
          <w:szCs w:val="20"/>
        </w:rPr>
      </w:pPr>
    </w:p>
    <w:p w14:paraId="064182C4" w14:textId="1A424D22" w:rsidR="00C43848" w:rsidRPr="00714F8E" w:rsidRDefault="00C43848" w:rsidP="00A5062B">
      <w:pPr>
        <w:tabs>
          <w:tab w:val="left" w:pos="2380"/>
        </w:tabs>
        <w:jc w:val="both"/>
        <w:rPr>
          <w:sz w:val="20"/>
          <w:szCs w:val="20"/>
        </w:rPr>
      </w:pPr>
    </w:p>
    <w:p w14:paraId="7C95C01A" w14:textId="77777777" w:rsidR="00C43848" w:rsidRPr="00714F8E" w:rsidRDefault="00C43848" w:rsidP="00A5062B">
      <w:pPr>
        <w:tabs>
          <w:tab w:val="left" w:pos="2380"/>
        </w:tabs>
        <w:jc w:val="both"/>
        <w:rPr>
          <w:sz w:val="20"/>
          <w:szCs w:val="20"/>
        </w:rPr>
      </w:pPr>
    </w:p>
    <w:p w14:paraId="7A5E96AB" w14:textId="77777777" w:rsidR="00A92CCD" w:rsidRPr="00714F8E" w:rsidRDefault="006E48FB" w:rsidP="00C67083">
      <w:pPr>
        <w:numPr>
          <w:ilvl w:val="0"/>
          <w:numId w:val="32"/>
        </w:numPr>
        <w:spacing w:after="120"/>
        <w:ind w:left="284" w:hanging="284"/>
        <w:jc w:val="both"/>
        <w:rPr>
          <w:sz w:val="20"/>
          <w:szCs w:val="20"/>
          <w:lang w:val="es-ES"/>
        </w:rPr>
      </w:pPr>
      <w:r w:rsidRPr="00714F8E">
        <w:rPr>
          <w:b/>
          <w:sz w:val="20"/>
          <w:szCs w:val="20"/>
          <w:lang w:val="es-ES"/>
        </w:rPr>
        <w:lastRenderedPageBreak/>
        <w:t xml:space="preserve">Flujograma: </w:t>
      </w:r>
    </w:p>
    <w:p w14:paraId="19C70B38" w14:textId="77777777" w:rsidR="00C67083" w:rsidRPr="00714F8E" w:rsidRDefault="00C67083" w:rsidP="00C67083">
      <w:pPr>
        <w:spacing w:after="120"/>
        <w:jc w:val="both"/>
        <w:rPr>
          <w:sz w:val="20"/>
          <w:szCs w:val="20"/>
          <w:lang w:val="es-ES"/>
        </w:rPr>
      </w:pPr>
      <w:r w:rsidRPr="00714F8E">
        <w:rPr>
          <w:sz w:val="20"/>
          <w:szCs w:val="20"/>
          <w:lang w:val="es-ES"/>
        </w:rPr>
        <w:t>No aplica.</w:t>
      </w:r>
    </w:p>
    <w:p w14:paraId="040628CE" w14:textId="77777777" w:rsidR="00C67083" w:rsidRPr="00714F8E" w:rsidRDefault="00C67083" w:rsidP="00C67083">
      <w:pPr>
        <w:spacing w:after="120"/>
        <w:jc w:val="both"/>
        <w:rPr>
          <w:sz w:val="20"/>
          <w:szCs w:val="20"/>
          <w:lang w:val="es-ES"/>
        </w:rPr>
      </w:pPr>
    </w:p>
    <w:p w14:paraId="7B5828EB" w14:textId="77777777" w:rsidR="00C67083" w:rsidRPr="00714F8E" w:rsidRDefault="00C67083" w:rsidP="00C67083">
      <w:pPr>
        <w:numPr>
          <w:ilvl w:val="0"/>
          <w:numId w:val="32"/>
        </w:numPr>
        <w:tabs>
          <w:tab w:val="num" w:pos="851"/>
        </w:tabs>
        <w:spacing w:after="120"/>
        <w:ind w:left="284" w:hanging="284"/>
        <w:jc w:val="both"/>
        <w:rPr>
          <w:sz w:val="20"/>
          <w:szCs w:val="20"/>
          <w:lang w:val="es-ES"/>
        </w:rPr>
      </w:pPr>
      <w:r w:rsidRPr="00714F8E">
        <w:rPr>
          <w:b/>
          <w:sz w:val="20"/>
          <w:szCs w:val="20"/>
          <w:lang w:val="es-ES"/>
        </w:rPr>
        <w:t xml:space="preserve">Listado de anexos: </w:t>
      </w:r>
    </w:p>
    <w:p w14:paraId="0026C785" w14:textId="77777777" w:rsidR="00486E78" w:rsidRPr="00714F8E" w:rsidRDefault="00C67083" w:rsidP="00A92CCD">
      <w:pPr>
        <w:jc w:val="both"/>
        <w:rPr>
          <w:b/>
          <w:sz w:val="20"/>
          <w:szCs w:val="20"/>
          <w:lang w:val="es-ES"/>
        </w:rPr>
      </w:pPr>
      <w:r w:rsidRPr="00714F8E">
        <w:rPr>
          <w:sz w:val="20"/>
          <w:szCs w:val="20"/>
          <w:lang w:val="es-ES"/>
        </w:rPr>
        <w:t>No aplica</w:t>
      </w:r>
      <w:r w:rsidRPr="00714F8E">
        <w:rPr>
          <w:b/>
          <w:sz w:val="20"/>
          <w:szCs w:val="20"/>
          <w:lang w:val="es-ES"/>
        </w:rPr>
        <w:t>.</w:t>
      </w:r>
    </w:p>
    <w:p w14:paraId="6AC0EE70" w14:textId="77777777" w:rsidR="00C67083" w:rsidRPr="00714F8E" w:rsidRDefault="00C67083" w:rsidP="00A92CCD">
      <w:pPr>
        <w:jc w:val="both"/>
        <w:rPr>
          <w:b/>
          <w:sz w:val="20"/>
          <w:szCs w:val="20"/>
          <w:lang w:val="es-ES"/>
        </w:rPr>
      </w:pPr>
    </w:p>
    <w:p w14:paraId="06883694" w14:textId="77777777" w:rsidR="000C29BF" w:rsidRPr="00714F8E" w:rsidRDefault="005C5DE5" w:rsidP="00F26B3B">
      <w:pPr>
        <w:pStyle w:val="Prrafodelista"/>
        <w:numPr>
          <w:ilvl w:val="0"/>
          <w:numId w:val="32"/>
        </w:numPr>
        <w:spacing w:line="360" w:lineRule="auto"/>
        <w:ind w:left="426"/>
        <w:jc w:val="both"/>
        <w:rPr>
          <w:sz w:val="20"/>
          <w:szCs w:val="20"/>
          <w:lang w:val="es-ES"/>
        </w:rPr>
      </w:pPr>
      <w:r w:rsidRPr="00714F8E">
        <w:rPr>
          <w:b/>
          <w:sz w:val="20"/>
          <w:szCs w:val="20"/>
          <w:lang w:val="es-ES"/>
        </w:rPr>
        <w:t xml:space="preserve">Historial de Cambios: </w:t>
      </w:r>
    </w:p>
    <w:tbl>
      <w:tblPr>
        <w:tblW w:w="1309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848"/>
        <w:gridCol w:w="1220"/>
        <w:gridCol w:w="5239"/>
        <w:gridCol w:w="1977"/>
        <w:gridCol w:w="1872"/>
        <w:gridCol w:w="1935"/>
      </w:tblGrid>
      <w:tr w:rsidR="00A92CCD" w:rsidRPr="00714F8E" w14:paraId="2849D54D" w14:textId="77777777" w:rsidTr="00C67083">
        <w:trPr>
          <w:trHeight w:val="283"/>
          <w:tblHeader/>
        </w:trPr>
        <w:tc>
          <w:tcPr>
            <w:tcW w:w="848" w:type="dxa"/>
            <w:tcMar>
              <w:top w:w="28" w:type="dxa"/>
              <w:left w:w="57" w:type="dxa"/>
              <w:bottom w:w="28" w:type="dxa"/>
              <w:right w:w="57" w:type="dxa"/>
            </w:tcMar>
            <w:vAlign w:val="center"/>
          </w:tcPr>
          <w:p w14:paraId="32A27F3E" w14:textId="77777777" w:rsidR="00A92CCD" w:rsidRPr="00714F8E" w:rsidRDefault="00A92CCD" w:rsidP="00C67083">
            <w:pPr>
              <w:spacing w:line="276" w:lineRule="auto"/>
              <w:ind w:hanging="2"/>
              <w:jc w:val="center"/>
              <w:rPr>
                <w:color w:val="262626"/>
                <w:sz w:val="20"/>
                <w:szCs w:val="20"/>
              </w:rPr>
            </w:pPr>
            <w:r w:rsidRPr="00714F8E">
              <w:rPr>
                <w:b/>
                <w:color w:val="262626"/>
                <w:sz w:val="20"/>
                <w:szCs w:val="20"/>
              </w:rPr>
              <w:t>Versión</w:t>
            </w:r>
          </w:p>
        </w:tc>
        <w:tc>
          <w:tcPr>
            <w:tcW w:w="1220" w:type="dxa"/>
          </w:tcPr>
          <w:p w14:paraId="1EF83F33" w14:textId="77777777" w:rsidR="00A92CCD" w:rsidRPr="00714F8E" w:rsidRDefault="00A92CCD" w:rsidP="00C67083">
            <w:pPr>
              <w:spacing w:line="276" w:lineRule="auto"/>
              <w:ind w:hanging="2"/>
              <w:jc w:val="center"/>
              <w:rPr>
                <w:color w:val="262626"/>
                <w:sz w:val="20"/>
                <w:szCs w:val="20"/>
              </w:rPr>
            </w:pPr>
            <w:r w:rsidRPr="00714F8E">
              <w:rPr>
                <w:b/>
                <w:color w:val="262626"/>
                <w:sz w:val="20"/>
                <w:szCs w:val="20"/>
              </w:rPr>
              <w:t>Fecha</w:t>
            </w:r>
          </w:p>
        </w:tc>
        <w:tc>
          <w:tcPr>
            <w:tcW w:w="5239" w:type="dxa"/>
            <w:tcMar>
              <w:top w:w="28" w:type="dxa"/>
              <w:left w:w="57" w:type="dxa"/>
              <w:bottom w:w="28" w:type="dxa"/>
              <w:right w:w="57" w:type="dxa"/>
            </w:tcMar>
            <w:vAlign w:val="center"/>
          </w:tcPr>
          <w:p w14:paraId="349D3A8E" w14:textId="77777777" w:rsidR="00A92CCD" w:rsidRPr="00714F8E" w:rsidRDefault="00A92CCD" w:rsidP="00C67083">
            <w:pPr>
              <w:spacing w:line="276" w:lineRule="auto"/>
              <w:ind w:hanging="2"/>
              <w:jc w:val="center"/>
              <w:rPr>
                <w:color w:val="262626"/>
                <w:sz w:val="20"/>
                <w:szCs w:val="20"/>
              </w:rPr>
            </w:pPr>
            <w:r w:rsidRPr="00714F8E">
              <w:rPr>
                <w:b/>
                <w:color w:val="262626"/>
                <w:sz w:val="20"/>
                <w:szCs w:val="20"/>
              </w:rPr>
              <w:t>Cambios</w:t>
            </w:r>
          </w:p>
        </w:tc>
        <w:tc>
          <w:tcPr>
            <w:tcW w:w="1977" w:type="dxa"/>
            <w:tcMar>
              <w:top w:w="28" w:type="dxa"/>
              <w:left w:w="28" w:type="dxa"/>
              <w:bottom w:w="28" w:type="dxa"/>
              <w:right w:w="28" w:type="dxa"/>
            </w:tcMar>
            <w:vAlign w:val="center"/>
          </w:tcPr>
          <w:p w14:paraId="0EDC27D0" w14:textId="77777777" w:rsidR="00A92CCD" w:rsidRPr="00714F8E" w:rsidRDefault="00A92CCD" w:rsidP="00C67083">
            <w:pPr>
              <w:spacing w:line="276" w:lineRule="auto"/>
              <w:ind w:hanging="2"/>
              <w:jc w:val="center"/>
              <w:rPr>
                <w:color w:val="262626"/>
                <w:sz w:val="19"/>
                <w:szCs w:val="19"/>
              </w:rPr>
            </w:pPr>
            <w:r w:rsidRPr="00714F8E">
              <w:rPr>
                <w:b/>
                <w:color w:val="262626"/>
                <w:sz w:val="19"/>
                <w:szCs w:val="19"/>
              </w:rPr>
              <w:t>Elaboró / Modificó</w:t>
            </w:r>
          </w:p>
        </w:tc>
        <w:tc>
          <w:tcPr>
            <w:tcW w:w="1872" w:type="dxa"/>
            <w:tcMar>
              <w:top w:w="28" w:type="dxa"/>
              <w:left w:w="28" w:type="dxa"/>
              <w:bottom w:w="28" w:type="dxa"/>
              <w:right w:w="28" w:type="dxa"/>
            </w:tcMar>
            <w:vAlign w:val="center"/>
          </w:tcPr>
          <w:p w14:paraId="2EF02251" w14:textId="77777777" w:rsidR="00A92CCD" w:rsidRPr="00714F8E" w:rsidRDefault="00A92CCD" w:rsidP="00C67083">
            <w:pPr>
              <w:spacing w:line="276" w:lineRule="auto"/>
              <w:ind w:hanging="2"/>
              <w:jc w:val="center"/>
              <w:rPr>
                <w:color w:val="262626"/>
                <w:sz w:val="20"/>
                <w:szCs w:val="20"/>
              </w:rPr>
            </w:pPr>
            <w:r w:rsidRPr="00714F8E">
              <w:rPr>
                <w:b/>
                <w:color w:val="262626"/>
                <w:sz w:val="20"/>
                <w:szCs w:val="20"/>
              </w:rPr>
              <w:t>Revisó</w:t>
            </w:r>
          </w:p>
        </w:tc>
        <w:tc>
          <w:tcPr>
            <w:tcW w:w="1935" w:type="dxa"/>
            <w:tcMar>
              <w:top w:w="28" w:type="dxa"/>
              <w:left w:w="28" w:type="dxa"/>
              <w:bottom w:w="28" w:type="dxa"/>
              <w:right w:w="28" w:type="dxa"/>
            </w:tcMar>
            <w:vAlign w:val="center"/>
          </w:tcPr>
          <w:p w14:paraId="4D614967" w14:textId="77777777" w:rsidR="00A92CCD" w:rsidRPr="00714F8E" w:rsidRDefault="00A92CCD" w:rsidP="00C67083">
            <w:pPr>
              <w:spacing w:line="276" w:lineRule="auto"/>
              <w:ind w:hanging="2"/>
              <w:jc w:val="center"/>
              <w:rPr>
                <w:color w:val="262626"/>
                <w:sz w:val="20"/>
                <w:szCs w:val="20"/>
              </w:rPr>
            </w:pPr>
            <w:r w:rsidRPr="00714F8E">
              <w:rPr>
                <w:b/>
                <w:color w:val="262626"/>
                <w:sz w:val="20"/>
                <w:szCs w:val="20"/>
              </w:rPr>
              <w:t>Aprobó</w:t>
            </w:r>
          </w:p>
        </w:tc>
      </w:tr>
      <w:tr w:rsidR="00A92CCD" w:rsidRPr="00714F8E" w14:paraId="3165F598" w14:textId="77777777" w:rsidTr="00C67083">
        <w:trPr>
          <w:trHeight w:val="227"/>
        </w:trPr>
        <w:tc>
          <w:tcPr>
            <w:tcW w:w="848" w:type="dxa"/>
            <w:tcMar>
              <w:top w:w="28" w:type="dxa"/>
              <w:left w:w="57" w:type="dxa"/>
              <w:bottom w:w="28" w:type="dxa"/>
              <w:right w:w="57" w:type="dxa"/>
            </w:tcMar>
            <w:vAlign w:val="center"/>
          </w:tcPr>
          <w:p w14:paraId="3388BF7E" w14:textId="77777777" w:rsidR="00A92CCD" w:rsidRPr="00714F8E" w:rsidRDefault="00A92CCD" w:rsidP="00C67083">
            <w:pPr>
              <w:ind w:hanging="2"/>
              <w:jc w:val="center"/>
              <w:rPr>
                <w:color w:val="262626"/>
                <w:sz w:val="18"/>
                <w:szCs w:val="18"/>
              </w:rPr>
            </w:pPr>
            <w:r w:rsidRPr="00714F8E">
              <w:rPr>
                <w:color w:val="262626"/>
                <w:sz w:val="18"/>
                <w:szCs w:val="18"/>
              </w:rPr>
              <w:t>01</w:t>
            </w:r>
          </w:p>
        </w:tc>
        <w:tc>
          <w:tcPr>
            <w:tcW w:w="1220" w:type="dxa"/>
            <w:vAlign w:val="center"/>
          </w:tcPr>
          <w:p w14:paraId="20271A6B" w14:textId="77777777" w:rsidR="00A92CCD" w:rsidRPr="00714F8E" w:rsidRDefault="00A92CCD" w:rsidP="00C67083">
            <w:pPr>
              <w:ind w:hanging="2"/>
              <w:jc w:val="center"/>
              <w:rPr>
                <w:color w:val="262626"/>
                <w:sz w:val="18"/>
                <w:szCs w:val="18"/>
              </w:rPr>
            </w:pPr>
            <w:r w:rsidRPr="00714F8E">
              <w:rPr>
                <w:color w:val="262626"/>
                <w:sz w:val="18"/>
                <w:szCs w:val="18"/>
              </w:rPr>
              <w:t>20/11/2011</w:t>
            </w:r>
          </w:p>
        </w:tc>
        <w:tc>
          <w:tcPr>
            <w:tcW w:w="5239" w:type="dxa"/>
            <w:tcMar>
              <w:top w:w="28" w:type="dxa"/>
              <w:left w:w="57" w:type="dxa"/>
              <w:bottom w:w="28" w:type="dxa"/>
              <w:right w:w="57" w:type="dxa"/>
            </w:tcMar>
            <w:vAlign w:val="center"/>
          </w:tcPr>
          <w:p w14:paraId="172D45F4" w14:textId="77777777" w:rsidR="00A92CCD" w:rsidRPr="00714F8E" w:rsidRDefault="00A92CCD" w:rsidP="00C67083">
            <w:pPr>
              <w:ind w:hanging="2"/>
              <w:rPr>
                <w:color w:val="262626"/>
                <w:sz w:val="18"/>
                <w:szCs w:val="18"/>
              </w:rPr>
            </w:pPr>
            <w:r w:rsidRPr="00714F8E">
              <w:rPr>
                <w:color w:val="262626"/>
                <w:sz w:val="18"/>
                <w:szCs w:val="18"/>
              </w:rPr>
              <w:t>Se formuló el procedimiento teniendo en cuenta la optimización de la operación y minimizando los pasos a seguir para la ejecución.</w:t>
            </w:r>
          </w:p>
        </w:tc>
        <w:tc>
          <w:tcPr>
            <w:tcW w:w="1977" w:type="dxa"/>
            <w:tcMar>
              <w:top w:w="28" w:type="dxa"/>
              <w:left w:w="28" w:type="dxa"/>
              <w:bottom w:w="28" w:type="dxa"/>
              <w:right w:w="28" w:type="dxa"/>
            </w:tcMar>
            <w:vAlign w:val="center"/>
          </w:tcPr>
          <w:p w14:paraId="3EE15544" w14:textId="77777777" w:rsidR="00A92CCD" w:rsidRPr="00714F8E" w:rsidRDefault="00A92CCD" w:rsidP="00C67083">
            <w:pPr>
              <w:ind w:hanging="2"/>
              <w:jc w:val="center"/>
              <w:rPr>
                <w:color w:val="262626"/>
                <w:sz w:val="16"/>
                <w:szCs w:val="16"/>
              </w:rPr>
            </w:pPr>
          </w:p>
        </w:tc>
        <w:tc>
          <w:tcPr>
            <w:tcW w:w="1872" w:type="dxa"/>
            <w:tcMar>
              <w:top w:w="28" w:type="dxa"/>
              <w:left w:w="28" w:type="dxa"/>
              <w:bottom w:w="28" w:type="dxa"/>
              <w:right w:w="28" w:type="dxa"/>
            </w:tcMar>
            <w:vAlign w:val="center"/>
          </w:tcPr>
          <w:p w14:paraId="6590F14F" w14:textId="77777777" w:rsidR="00A92CCD" w:rsidRPr="00714F8E" w:rsidRDefault="00A92CCD" w:rsidP="00C67083">
            <w:pPr>
              <w:ind w:hanging="2"/>
              <w:jc w:val="center"/>
              <w:rPr>
                <w:color w:val="262626"/>
                <w:sz w:val="16"/>
                <w:szCs w:val="16"/>
              </w:rPr>
            </w:pPr>
          </w:p>
        </w:tc>
        <w:tc>
          <w:tcPr>
            <w:tcW w:w="1935" w:type="dxa"/>
            <w:tcMar>
              <w:top w:w="28" w:type="dxa"/>
              <w:left w:w="28" w:type="dxa"/>
              <w:bottom w:w="28" w:type="dxa"/>
              <w:right w:w="28" w:type="dxa"/>
            </w:tcMar>
            <w:vAlign w:val="center"/>
          </w:tcPr>
          <w:p w14:paraId="04865B37" w14:textId="77777777" w:rsidR="00A92CCD" w:rsidRPr="00714F8E" w:rsidRDefault="00A92CCD" w:rsidP="00C67083">
            <w:pPr>
              <w:ind w:hanging="2"/>
              <w:jc w:val="center"/>
              <w:rPr>
                <w:color w:val="262626"/>
                <w:sz w:val="16"/>
                <w:szCs w:val="16"/>
              </w:rPr>
            </w:pPr>
            <w:r w:rsidRPr="00714F8E">
              <w:rPr>
                <w:i/>
                <w:color w:val="262626"/>
                <w:sz w:val="16"/>
                <w:szCs w:val="16"/>
              </w:rPr>
              <w:t xml:space="preserve"> </w:t>
            </w:r>
          </w:p>
        </w:tc>
      </w:tr>
      <w:tr w:rsidR="00A92CCD" w:rsidRPr="00714F8E" w14:paraId="3DB87D1E" w14:textId="77777777" w:rsidTr="00C67083">
        <w:trPr>
          <w:trHeight w:val="227"/>
        </w:trPr>
        <w:tc>
          <w:tcPr>
            <w:tcW w:w="848" w:type="dxa"/>
            <w:tcMar>
              <w:top w:w="28" w:type="dxa"/>
              <w:left w:w="57" w:type="dxa"/>
              <w:bottom w:w="28" w:type="dxa"/>
              <w:right w:w="57" w:type="dxa"/>
            </w:tcMar>
            <w:vAlign w:val="center"/>
          </w:tcPr>
          <w:p w14:paraId="2F8B8CEE" w14:textId="77777777" w:rsidR="00A92CCD" w:rsidRPr="00714F8E" w:rsidRDefault="00A92CCD" w:rsidP="00C67083">
            <w:pPr>
              <w:ind w:hanging="2"/>
              <w:jc w:val="center"/>
              <w:rPr>
                <w:color w:val="262626"/>
                <w:sz w:val="18"/>
                <w:szCs w:val="18"/>
              </w:rPr>
            </w:pPr>
            <w:r w:rsidRPr="00714F8E">
              <w:rPr>
                <w:color w:val="262626"/>
                <w:sz w:val="18"/>
                <w:szCs w:val="18"/>
              </w:rPr>
              <w:t>02</w:t>
            </w:r>
          </w:p>
        </w:tc>
        <w:tc>
          <w:tcPr>
            <w:tcW w:w="1220" w:type="dxa"/>
            <w:vAlign w:val="center"/>
          </w:tcPr>
          <w:p w14:paraId="17AA4F98" w14:textId="77777777" w:rsidR="00A92CCD" w:rsidRPr="00714F8E" w:rsidRDefault="00A92CCD" w:rsidP="00C67083">
            <w:pPr>
              <w:ind w:hanging="2"/>
              <w:jc w:val="center"/>
              <w:rPr>
                <w:color w:val="262626"/>
                <w:sz w:val="18"/>
                <w:szCs w:val="18"/>
              </w:rPr>
            </w:pPr>
            <w:r w:rsidRPr="00714F8E">
              <w:rPr>
                <w:color w:val="262626"/>
                <w:sz w:val="18"/>
                <w:szCs w:val="18"/>
              </w:rPr>
              <w:t>03/07/2018</w:t>
            </w:r>
          </w:p>
        </w:tc>
        <w:tc>
          <w:tcPr>
            <w:tcW w:w="5239" w:type="dxa"/>
            <w:tcMar>
              <w:top w:w="28" w:type="dxa"/>
              <w:left w:w="57" w:type="dxa"/>
              <w:bottom w:w="28" w:type="dxa"/>
              <w:right w:w="57" w:type="dxa"/>
            </w:tcMar>
            <w:vAlign w:val="center"/>
          </w:tcPr>
          <w:p w14:paraId="7BBC387B" w14:textId="77777777" w:rsidR="00A92CCD" w:rsidRPr="00714F8E" w:rsidRDefault="00A92CCD" w:rsidP="00C67083">
            <w:pPr>
              <w:ind w:hanging="2"/>
              <w:jc w:val="both"/>
              <w:rPr>
                <w:color w:val="262626"/>
                <w:sz w:val="18"/>
                <w:szCs w:val="18"/>
              </w:rPr>
            </w:pPr>
            <w:r w:rsidRPr="00714F8E">
              <w:rPr>
                <w:color w:val="262626"/>
                <w:sz w:val="18"/>
                <w:szCs w:val="18"/>
              </w:rPr>
              <w:t>Se actualizan las actividades de manera que el documento coincida con la realidad operativa.</w:t>
            </w:r>
          </w:p>
        </w:tc>
        <w:tc>
          <w:tcPr>
            <w:tcW w:w="1977" w:type="dxa"/>
            <w:tcMar>
              <w:top w:w="28" w:type="dxa"/>
              <w:left w:w="28" w:type="dxa"/>
              <w:bottom w:w="28" w:type="dxa"/>
              <w:right w:w="28" w:type="dxa"/>
            </w:tcMar>
            <w:vAlign w:val="center"/>
          </w:tcPr>
          <w:p w14:paraId="7ECFC4B6" w14:textId="77777777" w:rsidR="00A92CCD" w:rsidRPr="00714F8E" w:rsidRDefault="00A92CCD" w:rsidP="00C67083">
            <w:pPr>
              <w:ind w:hanging="2"/>
              <w:jc w:val="center"/>
              <w:rPr>
                <w:color w:val="262626"/>
                <w:sz w:val="16"/>
                <w:szCs w:val="16"/>
              </w:rPr>
            </w:pPr>
            <w:r w:rsidRPr="00714F8E">
              <w:rPr>
                <w:color w:val="262626"/>
                <w:sz w:val="16"/>
                <w:szCs w:val="16"/>
              </w:rPr>
              <w:t>Martha Inés Varón Rangel</w:t>
            </w:r>
          </w:p>
          <w:p w14:paraId="03BA680A" w14:textId="77777777" w:rsidR="00A92CCD" w:rsidRPr="00714F8E" w:rsidRDefault="00A92CCD" w:rsidP="00C67083">
            <w:pPr>
              <w:ind w:hanging="2"/>
              <w:jc w:val="center"/>
              <w:rPr>
                <w:color w:val="262626"/>
                <w:sz w:val="16"/>
                <w:szCs w:val="16"/>
              </w:rPr>
            </w:pPr>
            <w:r w:rsidRPr="00714F8E">
              <w:rPr>
                <w:i/>
                <w:color w:val="262626"/>
                <w:sz w:val="16"/>
                <w:szCs w:val="16"/>
              </w:rPr>
              <w:t>Profesional Universitario</w:t>
            </w:r>
          </w:p>
        </w:tc>
        <w:tc>
          <w:tcPr>
            <w:tcW w:w="1872" w:type="dxa"/>
            <w:tcMar>
              <w:top w:w="28" w:type="dxa"/>
              <w:left w:w="28" w:type="dxa"/>
              <w:bottom w:w="28" w:type="dxa"/>
              <w:right w:w="28" w:type="dxa"/>
            </w:tcMar>
            <w:vAlign w:val="center"/>
          </w:tcPr>
          <w:p w14:paraId="21360D18" w14:textId="77777777" w:rsidR="00A92CCD" w:rsidRPr="00714F8E" w:rsidRDefault="00A92CCD" w:rsidP="00C67083">
            <w:pPr>
              <w:ind w:hanging="2"/>
              <w:jc w:val="center"/>
              <w:rPr>
                <w:color w:val="262626"/>
                <w:sz w:val="16"/>
                <w:szCs w:val="16"/>
              </w:rPr>
            </w:pPr>
            <w:r w:rsidRPr="00714F8E">
              <w:rPr>
                <w:color w:val="262626"/>
                <w:sz w:val="16"/>
                <w:szCs w:val="16"/>
              </w:rPr>
              <w:t>Johan Alexander Novoa</w:t>
            </w:r>
          </w:p>
          <w:p w14:paraId="31A113CF" w14:textId="77777777" w:rsidR="00A92CCD" w:rsidRPr="00714F8E" w:rsidRDefault="00760443" w:rsidP="00C67083">
            <w:pPr>
              <w:ind w:hanging="2"/>
              <w:jc w:val="center"/>
              <w:rPr>
                <w:color w:val="262626"/>
                <w:sz w:val="16"/>
                <w:szCs w:val="16"/>
              </w:rPr>
            </w:pPr>
            <w:r w:rsidRPr="00714F8E">
              <w:rPr>
                <w:i/>
                <w:color w:val="262626"/>
                <w:sz w:val="16"/>
                <w:szCs w:val="16"/>
              </w:rPr>
              <w:t>Jefe Dirección Financiera</w:t>
            </w:r>
          </w:p>
        </w:tc>
        <w:tc>
          <w:tcPr>
            <w:tcW w:w="1935" w:type="dxa"/>
            <w:tcMar>
              <w:top w:w="28" w:type="dxa"/>
              <w:left w:w="28" w:type="dxa"/>
              <w:bottom w:w="28" w:type="dxa"/>
              <w:right w:w="28" w:type="dxa"/>
            </w:tcMar>
            <w:vAlign w:val="center"/>
          </w:tcPr>
          <w:p w14:paraId="0B81A79F" w14:textId="77777777" w:rsidR="00A92CCD" w:rsidRPr="00714F8E" w:rsidRDefault="00A92CCD" w:rsidP="00C67083">
            <w:pPr>
              <w:ind w:hanging="2"/>
              <w:jc w:val="center"/>
              <w:rPr>
                <w:color w:val="262626"/>
                <w:sz w:val="16"/>
                <w:szCs w:val="16"/>
              </w:rPr>
            </w:pPr>
            <w:r w:rsidRPr="00714F8E">
              <w:rPr>
                <w:i/>
                <w:color w:val="262626"/>
                <w:sz w:val="16"/>
                <w:szCs w:val="16"/>
              </w:rPr>
              <w:t>Claudio Javier Criollo</w:t>
            </w:r>
          </w:p>
          <w:p w14:paraId="080833D1" w14:textId="77777777" w:rsidR="00A92CCD" w:rsidRPr="00714F8E" w:rsidRDefault="00A92CCD" w:rsidP="00C67083">
            <w:pPr>
              <w:ind w:hanging="2"/>
              <w:jc w:val="center"/>
              <w:rPr>
                <w:color w:val="262626"/>
                <w:sz w:val="16"/>
                <w:szCs w:val="16"/>
              </w:rPr>
            </w:pPr>
            <w:r w:rsidRPr="00714F8E">
              <w:rPr>
                <w:i/>
                <w:color w:val="262626"/>
                <w:sz w:val="16"/>
                <w:szCs w:val="16"/>
              </w:rPr>
              <w:t>Representante de Alta Dirección</w:t>
            </w:r>
          </w:p>
        </w:tc>
      </w:tr>
      <w:tr w:rsidR="00A92CCD" w:rsidRPr="00714F8E" w14:paraId="1F240909" w14:textId="77777777" w:rsidTr="00C67083">
        <w:trPr>
          <w:trHeight w:val="227"/>
        </w:trPr>
        <w:tc>
          <w:tcPr>
            <w:tcW w:w="848" w:type="dxa"/>
            <w:tcMar>
              <w:top w:w="28" w:type="dxa"/>
              <w:left w:w="57" w:type="dxa"/>
              <w:bottom w:w="28" w:type="dxa"/>
              <w:right w:w="57" w:type="dxa"/>
            </w:tcMar>
            <w:vAlign w:val="center"/>
          </w:tcPr>
          <w:p w14:paraId="69A4B778" w14:textId="77777777" w:rsidR="00A92CCD" w:rsidRPr="00714F8E" w:rsidRDefault="00A92CCD" w:rsidP="00C67083">
            <w:pPr>
              <w:ind w:hanging="2"/>
              <w:jc w:val="center"/>
              <w:rPr>
                <w:color w:val="262626"/>
                <w:sz w:val="18"/>
                <w:szCs w:val="18"/>
              </w:rPr>
            </w:pPr>
            <w:bookmarkStart w:id="0" w:name="_heading=h.gjdgxs" w:colFirst="0" w:colLast="0"/>
            <w:bookmarkEnd w:id="0"/>
            <w:r w:rsidRPr="00714F8E">
              <w:rPr>
                <w:color w:val="262626"/>
                <w:sz w:val="18"/>
                <w:szCs w:val="18"/>
              </w:rPr>
              <w:t>03</w:t>
            </w:r>
          </w:p>
        </w:tc>
        <w:tc>
          <w:tcPr>
            <w:tcW w:w="1220" w:type="dxa"/>
            <w:vAlign w:val="center"/>
          </w:tcPr>
          <w:p w14:paraId="6F1F730C" w14:textId="77777777" w:rsidR="00A92CCD" w:rsidRPr="00714F8E" w:rsidRDefault="00A92CCD" w:rsidP="00C67083">
            <w:pPr>
              <w:ind w:hanging="2"/>
              <w:jc w:val="center"/>
              <w:rPr>
                <w:color w:val="000000"/>
                <w:sz w:val="18"/>
                <w:szCs w:val="18"/>
              </w:rPr>
            </w:pPr>
            <w:r w:rsidRPr="00714F8E">
              <w:rPr>
                <w:color w:val="000000"/>
                <w:sz w:val="18"/>
                <w:szCs w:val="18"/>
              </w:rPr>
              <w:t>12/07/2022</w:t>
            </w:r>
          </w:p>
        </w:tc>
        <w:tc>
          <w:tcPr>
            <w:tcW w:w="5239" w:type="dxa"/>
            <w:tcMar>
              <w:top w:w="28" w:type="dxa"/>
              <w:left w:w="57" w:type="dxa"/>
              <w:bottom w:w="28" w:type="dxa"/>
              <w:right w:w="57" w:type="dxa"/>
            </w:tcMar>
            <w:vAlign w:val="center"/>
          </w:tcPr>
          <w:p w14:paraId="248D8840" w14:textId="77777777" w:rsidR="00A92CCD" w:rsidRPr="00714F8E" w:rsidRDefault="00A92CCD" w:rsidP="00C67083">
            <w:pPr>
              <w:ind w:hanging="2"/>
              <w:jc w:val="both"/>
              <w:rPr>
                <w:color w:val="262626"/>
                <w:sz w:val="18"/>
                <w:szCs w:val="18"/>
              </w:rPr>
            </w:pPr>
            <w:r w:rsidRPr="00714F8E">
              <w:rPr>
                <w:color w:val="262626"/>
                <w:sz w:val="18"/>
                <w:szCs w:val="18"/>
              </w:rPr>
              <w:t>Se actualizan las actividades 14, 15 y 16. Se crea el flujo grama acorde a la realidad operativa y se agregan los nuevos procedimientos PD-FIN-11, PD-FIN-12 Y PD-FIN-13 a los documentos de referencia.</w:t>
            </w:r>
          </w:p>
        </w:tc>
        <w:tc>
          <w:tcPr>
            <w:tcW w:w="1977" w:type="dxa"/>
            <w:tcMar>
              <w:top w:w="28" w:type="dxa"/>
              <w:left w:w="28" w:type="dxa"/>
              <w:bottom w:w="28" w:type="dxa"/>
              <w:right w:w="28" w:type="dxa"/>
            </w:tcMar>
            <w:vAlign w:val="center"/>
          </w:tcPr>
          <w:p w14:paraId="64B0C083" w14:textId="77777777" w:rsidR="00A92CCD" w:rsidRPr="00714F8E" w:rsidRDefault="00A92CCD" w:rsidP="00C67083">
            <w:pPr>
              <w:ind w:hanging="2"/>
              <w:jc w:val="center"/>
              <w:rPr>
                <w:color w:val="262626"/>
                <w:sz w:val="16"/>
                <w:szCs w:val="16"/>
              </w:rPr>
            </w:pPr>
            <w:proofErr w:type="spellStart"/>
            <w:r w:rsidRPr="00714F8E">
              <w:rPr>
                <w:color w:val="262626"/>
                <w:sz w:val="16"/>
                <w:szCs w:val="16"/>
              </w:rPr>
              <w:t>Luddy</w:t>
            </w:r>
            <w:proofErr w:type="spellEnd"/>
            <w:r w:rsidRPr="00714F8E">
              <w:rPr>
                <w:color w:val="262626"/>
                <w:sz w:val="16"/>
                <w:szCs w:val="16"/>
              </w:rPr>
              <w:t xml:space="preserve"> Andrea Zapata Ladino</w:t>
            </w:r>
          </w:p>
          <w:p w14:paraId="6BD64372" w14:textId="77777777" w:rsidR="00A92CCD" w:rsidRPr="00714F8E" w:rsidRDefault="00A92CCD" w:rsidP="00C67083">
            <w:pPr>
              <w:ind w:hanging="2"/>
              <w:jc w:val="center"/>
              <w:rPr>
                <w:color w:val="262626"/>
                <w:sz w:val="16"/>
                <w:szCs w:val="16"/>
              </w:rPr>
            </w:pPr>
            <w:r w:rsidRPr="00714F8E">
              <w:rPr>
                <w:i/>
                <w:color w:val="262626"/>
                <w:sz w:val="16"/>
                <w:szCs w:val="16"/>
              </w:rPr>
              <w:t>Profesional Universitario</w:t>
            </w:r>
          </w:p>
        </w:tc>
        <w:tc>
          <w:tcPr>
            <w:tcW w:w="1872" w:type="dxa"/>
            <w:tcMar>
              <w:top w:w="28" w:type="dxa"/>
              <w:left w:w="28" w:type="dxa"/>
              <w:bottom w:w="28" w:type="dxa"/>
              <w:right w:w="28" w:type="dxa"/>
            </w:tcMar>
            <w:vAlign w:val="center"/>
          </w:tcPr>
          <w:p w14:paraId="15E64ECC" w14:textId="77777777" w:rsidR="00A92CCD" w:rsidRPr="00714F8E" w:rsidRDefault="00A92CCD" w:rsidP="00C67083">
            <w:pPr>
              <w:ind w:hanging="2"/>
              <w:jc w:val="center"/>
              <w:rPr>
                <w:color w:val="262626"/>
                <w:sz w:val="16"/>
                <w:szCs w:val="16"/>
              </w:rPr>
            </w:pPr>
            <w:r w:rsidRPr="00714F8E">
              <w:rPr>
                <w:color w:val="262626"/>
                <w:sz w:val="16"/>
                <w:szCs w:val="16"/>
              </w:rPr>
              <w:t>Nancy Velásquez</w:t>
            </w:r>
          </w:p>
          <w:p w14:paraId="3F69AE9E" w14:textId="77777777" w:rsidR="00A92CCD" w:rsidRPr="00714F8E" w:rsidRDefault="00A92CCD" w:rsidP="00C67083">
            <w:pPr>
              <w:ind w:hanging="2"/>
              <w:jc w:val="center"/>
              <w:rPr>
                <w:color w:val="262626"/>
                <w:sz w:val="16"/>
                <w:szCs w:val="16"/>
              </w:rPr>
            </w:pPr>
            <w:r w:rsidRPr="00714F8E">
              <w:rPr>
                <w:i/>
                <w:color w:val="262626"/>
                <w:sz w:val="16"/>
                <w:szCs w:val="16"/>
              </w:rPr>
              <w:t>Directora Financiera</w:t>
            </w:r>
          </w:p>
        </w:tc>
        <w:tc>
          <w:tcPr>
            <w:tcW w:w="1935" w:type="dxa"/>
            <w:tcMar>
              <w:top w:w="28" w:type="dxa"/>
              <w:left w:w="28" w:type="dxa"/>
              <w:bottom w:w="28" w:type="dxa"/>
              <w:right w:w="28" w:type="dxa"/>
            </w:tcMar>
            <w:vAlign w:val="center"/>
          </w:tcPr>
          <w:p w14:paraId="545CBA50" w14:textId="77777777" w:rsidR="00A92CCD" w:rsidRPr="00714F8E" w:rsidRDefault="00A92CCD" w:rsidP="00C67083">
            <w:pPr>
              <w:ind w:hanging="2"/>
              <w:jc w:val="center"/>
              <w:rPr>
                <w:color w:val="262626"/>
                <w:sz w:val="16"/>
                <w:szCs w:val="16"/>
              </w:rPr>
            </w:pPr>
            <w:r w:rsidRPr="00714F8E">
              <w:rPr>
                <w:color w:val="262626"/>
                <w:sz w:val="16"/>
                <w:szCs w:val="16"/>
              </w:rPr>
              <w:t>Nancy Velásquez</w:t>
            </w:r>
          </w:p>
          <w:p w14:paraId="046483E1" w14:textId="77777777" w:rsidR="00A92CCD" w:rsidRPr="00714F8E" w:rsidRDefault="00A92CCD" w:rsidP="00C67083">
            <w:pPr>
              <w:ind w:hanging="2"/>
              <w:jc w:val="center"/>
              <w:rPr>
                <w:color w:val="262626"/>
                <w:sz w:val="16"/>
                <w:szCs w:val="16"/>
              </w:rPr>
            </w:pPr>
            <w:r w:rsidRPr="00714F8E">
              <w:rPr>
                <w:i/>
                <w:color w:val="262626"/>
                <w:sz w:val="16"/>
                <w:szCs w:val="16"/>
              </w:rPr>
              <w:t>Directora Financiera</w:t>
            </w:r>
          </w:p>
        </w:tc>
      </w:tr>
      <w:tr w:rsidR="00A92CCD" w:rsidRPr="00714F8E" w14:paraId="680BE379" w14:textId="77777777" w:rsidTr="00C67083">
        <w:trPr>
          <w:trHeight w:val="227"/>
        </w:trPr>
        <w:tc>
          <w:tcPr>
            <w:tcW w:w="848" w:type="dxa"/>
            <w:tcMar>
              <w:top w:w="28" w:type="dxa"/>
              <w:left w:w="57" w:type="dxa"/>
              <w:bottom w:w="28" w:type="dxa"/>
              <w:right w:w="57" w:type="dxa"/>
            </w:tcMar>
            <w:vAlign w:val="center"/>
          </w:tcPr>
          <w:p w14:paraId="447B5DE2" w14:textId="77777777" w:rsidR="00A92CCD" w:rsidRPr="00714F8E" w:rsidRDefault="00A92CCD" w:rsidP="00C67083">
            <w:pPr>
              <w:ind w:hanging="2"/>
              <w:jc w:val="center"/>
              <w:rPr>
                <w:color w:val="262626"/>
                <w:sz w:val="18"/>
                <w:szCs w:val="18"/>
              </w:rPr>
            </w:pPr>
            <w:r w:rsidRPr="00714F8E">
              <w:rPr>
                <w:color w:val="262626"/>
                <w:sz w:val="18"/>
                <w:szCs w:val="18"/>
              </w:rPr>
              <w:t>04</w:t>
            </w:r>
          </w:p>
        </w:tc>
        <w:tc>
          <w:tcPr>
            <w:tcW w:w="1220" w:type="dxa"/>
            <w:vAlign w:val="center"/>
          </w:tcPr>
          <w:p w14:paraId="4BCD891B" w14:textId="77777777" w:rsidR="00A92CCD" w:rsidRPr="00714F8E" w:rsidRDefault="00A92CCD" w:rsidP="00C67083">
            <w:pPr>
              <w:ind w:hanging="2"/>
              <w:jc w:val="center"/>
              <w:rPr>
                <w:color w:val="000000"/>
                <w:sz w:val="18"/>
                <w:szCs w:val="18"/>
              </w:rPr>
            </w:pPr>
            <w:r w:rsidRPr="00714F8E">
              <w:rPr>
                <w:color w:val="000000"/>
                <w:sz w:val="18"/>
                <w:szCs w:val="18"/>
              </w:rPr>
              <w:t>01/11/2022</w:t>
            </w:r>
          </w:p>
        </w:tc>
        <w:tc>
          <w:tcPr>
            <w:tcW w:w="5239" w:type="dxa"/>
            <w:tcMar>
              <w:top w:w="28" w:type="dxa"/>
              <w:left w:w="57" w:type="dxa"/>
              <w:bottom w:w="28" w:type="dxa"/>
              <w:right w:w="57" w:type="dxa"/>
            </w:tcMar>
            <w:vAlign w:val="center"/>
          </w:tcPr>
          <w:p w14:paraId="2711C121" w14:textId="77777777" w:rsidR="00A92CCD" w:rsidRPr="00714F8E" w:rsidRDefault="00A92CCD" w:rsidP="00C67083">
            <w:pPr>
              <w:ind w:hanging="2"/>
              <w:jc w:val="both"/>
              <w:rPr>
                <w:sz w:val="18"/>
                <w:szCs w:val="18"/>
              </w:rPr>
            </w:pPr>
            <w:r w:rsidRPr="00714F8E">
              <w:rPr>
                <w:sz w:val="18"/>
                <w:szCs w:val="18"/>
              </w:rPr>
              <w:t>Se actualizan las condiciones generales y las actividades del proceso para que correspondan a la realidad operativa.</w:t>
            </w:r>
          </w:p>
        </w:tc>
        <w:tc>
          <w:tcPr>
            <w:tcW w:w="1977" w:type="dxa"/>
            <w:tcMar>
              <w:top w:w="28" w:type="dxa"/>
              <w:left w:w="28" w:type="dxa"/>
              <w:bottom w:w="28" w:type="dxa"/>
              <w:right w:w="28" w:type="dxa"/>
            </w:tcMar>
            <w:vAlign w:val="center"/>
          </w:tcPr>
          <w:p w14:paraId="6F2ACD2D" w14:textId="77777777" w:rsidR="00A92CCD" w:rsidRPr="00714F8E" w:rsidRDefault="00A92CCD" w:rsidP="00C67083">
            <w:pPr>
              <w:ind w:hanging="2"/>
              <w:jc w:val="center"/>
              <w:rPr>
                <w:color w:val="262626"/>
                <w:sz w:val="16"/>
                <w:szCs w:val="16"/>
              </w:rPr>
            </w:pPr>
            <w:proofErr w:type="spellStart"/>
            <w:r w:rsidRPr="00714F8E">
              <w:rPr>
                <w:color w:val="262626"/>
                <w:sz w:val="16"/>
                <w:szCs w:val="16"/>
              </w:rPr>
              <w:t>Luddy</w:t>
            </w:r>
            <w:proofErr w:type="spellEnd"/>
            <w:r w:rsidRPr="00714F8E">
              <w:rPr>
                <w:color w:val="262626"/>
                <w:sz w:val="16"/>
                <w:szCs w:val="16"/>
              </w:rPr>
              <w:t xml:space="preserve"> Andrea Zapata Ladino</w:t>
            </w:r>
          </w:p>
          <w:p w14:paraId="580E2E68" w14:textId="77777777" w:rsidR="00A92CCD" w:rsidRPr="00714F8E" w:rsidRDefault="00A92CCD" w:rsidP="00C67083">
            <w:pPr>
              <w:ind w:hanging="2"/>
              <w:jc w:val="center"/>
              <w:rPr>
                <w:color w:val="262626"/>
                <w:sz w:val="16"/>
                <w:szCs w:val="16"/>
              </w:rPr>
            </w:pPr>
            <w:r w:rsidRPr="00714F8E">
              <w:rPr>
                <w:i/>
                <w:color w:val="262626"/>
                <w:sz w:val="16"/>
                <w:szCs w:val="16"/>
              </w:rPr>
              <w:t>Profesional Universitario</w:t>
            </w:r>
          </w:p>
        </w:tc>
        <w:tc>
          <w:tcPr>
            <w:tcW w:w="1872" w:type="dxa"/>
            <w:tcMar>
              <w:top w:w="28" w:type="dxa"/>
              <w:left w:w="28" w:type="dxa"/>
              <w:bottom w:w="28" w:type="dxa"/>
              <w:right w:w="28" w:type="dxa"/>
            </w:tcMar>
            <w:vAlign w:val="center"/>
          </w:tcPr>
          <w:p w14:paraId="33173DC0" w14:textId="77777777" w:rsidR="00A92CCD" w:rsidRPr="00714F8E" w:rsidRDefault="00A92CCD" w:rsidP="00C67083">
            <w:pPr>
              <w:ind w:hanging="2"/>
              <w:jc w:val="center"/>
              <w:rPr>
                <w:color w:val="262626"/>
                <w:sz w:val="16"/>
                <w:szCs w:val="16"/>
              </w:rPr>
            </w:pPr>
            <w:r w:rsidRPr="00714F8E">
              <w:rPr>
                <w:color w:val="262626"/>
                <w:sz w:val="16"/>
                <w:szCs w:val="16"/>
              </w:rPr>
              <w:t>Nancy Velásquez</w:t>
            </w:r>
          </w:p>
          <w:p w14:paraId="1DA8ACCB" w14:textId="77777777" w:rsidR="00A92CCD" w:rsidRPr="00714F8E" w:rsidRDefault="00A92CCD" w:rsidP="00C67083">
            <w:pPr>
              <w:ind w:hanging="2"/>
              <w:jc w:val="center"/>
              <w:rPr>
                <w:color w:val="262626"/>
                <w:sz w:val="16"/>
                <w:szCs w:val="16"/>
              </w:rPr>
            </w:pPr>
            <w:r w:rsidRPr="00714F8E">
              <w:rPr>
                <w:i/>
                <w:color w:val="262626"/>
                <w:sz w:val="16"/>
                <w:szCs w:val="16"/>
              </w:rPr>
              <w:t>Directora Financiera</w:t>
            </w:r>
          </w:p>
        </w:tc>
        <w:tc>
          <w:tcPr>
            <w:tcW w:w="1935" w:type="dxa"/>
            <w:tcMar>
              <w:top w:w="28" w:type="dxa"/>
              <w:left w:w="28" w:type="dxa"/>
              <w:bottom w:w="28" w:type="dxa"/>
              <w:right w:w="28" w:type="dxa"/>
            </w:tcMar>
            <w:vAlign w:val="center"/>
          </w:tcPr>
          <w:p w14:paraId="6AF9AA81" w14:textId="77777777" w:rsidR="00A92CCD" w:rsidRPr="00714F8E" w:rsidRDefault="00A92CCD" w:rsidP="00C67083">
            <w:pPr>
              <w:ind w:hanging="2"/>
              <w:jc w:val="center"/>
              <w:rPr>
                <w:color w:val="262626"/>
                <w:sz w:val="16"/>
                <w:szCs w:val="16"/>
              </w:rPr>
            </w:pPr>
            <w:r w:rsidRPr="00714F8E">
              <w:rPr>
                <w:color w:val="262626"/>
                <w:sz w:val="16"/>
                <w:szCs w:val="16"/>
              </w:rPr>
              <w:t>Nancy Velásquez</w:t>
            </w:r>
          </w:p>
          <w:p w14:paraId="070F1100" w14:textId="77777777" w:rsidR="00A92CCD" w:rsidRPr="00714F8E" w:rsidRDefault="00A92CCD" w:rsidP="00C67083">
            <w:pPr>
              <w:ind w:hanging="2"/>
              <w:jc w:val="center"/>
              <w:rPr>
                <w:color w:val="262626"/>
                <w:sz w:val="16"/>
                <w:szCs w:val="16"/>
              </w:rPr>
            </w:pPr>
            <w:r w:rsidRPr="00714F8E">
              <w:rPr>
                <w:i/>
                <w:color w:val="262626"/>
                <w:sz w:val="16"/>
                <w:szCs w:val="16"/>
              </w:rPr>
              <w:t>Directora Financiera</w:t>
            </w:r>
          </w:p>
        </w:tc>
      </w:tr>
      <w:tr w:rsidR="00D74B0D" w:rsidRPr="00714F8E" w14:paraId="60467EAD" w14:textId="77777777" w:rsidTr="00C67083">
        <w:trPr>
          <w:trHeight w:val="227"/>
        </w:trPr>
        <w:tc>
          <w:tcPr>
            <w:tcW w:w="848" w:type="dxa"/>
            <w:tcMar>
              <w:top w:w="28" w:type="dxa"/>
              <w:left w:w="57" w:type="dxa"/>
              <w:bottom w:w="28" w:type="dxa"/>
              <w:right w:w="57" w:type="dxa"/>
            </w:tcMar>
            <w:vAlign w:val="center"/>
          </w:tcPr>
          <w:p w14:paraId="2B2274D2" w14:textId="77777777" w:rsidR="00D74B0D" w:rsidRPr="00714F8E" w:rsidRDefault="00D74B0D" w:rsidP="00D74B0D">
            <w:pPr>
              <w:ind w:hanging="2"/>
              <w:jc w:val="center"/>
              <w:rPr>
                <w:color w:val="262626"/>
                <w:sz w:val="18"/>
                <w:szCs w:val="18"/>
              </w:rPr>
            </w:pPr>
            <w:r w:rsidRPr="00714F8E">
              <w:rPr>
                <w:color w:val="262626"/>
                <w:sz w:val="18"/>
                <w:szCs w:val="18"/>
              </w:rPr>
              <w:t>05</w:t>
            </w:r>
          </w:p>
        </w:tc>
        <w:tc>
          <w:tcPr>
            <w:tcW w:w="1220" w:type="dxa"/>
            <w:vAlign w:val="center"/>
          </w:tcPr>
          <w:p w14:paraId="63E86A4A" w14:textId="77777777" w:rsidR="00D74B0D" w:rsidRPr="00714F8E" w:rsidRDefault="006D2760" w:rsidP="00D74B0D">
            <w:pPr>
              <w:ind w:hanging="2"/>
              <w:jc w:val="center"/>
              <w:rPr>
                <w:color w:val="000000"/>
                <w:sz w:val="18"/>
                <w:szCs w:val="18"/>
              </w:rPr>
            </w:pPr>
            <w:r w:rsidRPr="00714F8E">
              <w:rPr>
                <w:color w:val="000000"/>
                <w:sz w:val="18"/>
                <w:szCs w:val="18"/>
              </w:rPr>
              <w:t>22</w:t>
            </w:r>
            <w:r w:rsidR="00D74B0D" w:rsidRPr="00714F8E">
              <w:rPr>
                <w:color w:val="000000"/>
                <w:sz w:val="18"/>
                <w:szCs w:val="18"/>
              </w:rPr>
              <w:t>/03/2024</w:t>
            </w:r>
          </w:p>
        </w:tc>
        <w:tc>
          <w:tcPr>
            <w:tcW w:w="5239" w:type="dxa"/>
            <w:tcMar>
              <w:top w:w="28" w:type="dxa"/>
              <w:left w:w="57" w:type="dxa"/>
              <w:bottom w:w="28" w:type="dxa"/>
              <w:right w:w="57" w:type="dxa"/>
            </w:tcMar>
            <w:vAlign w:val="center"/>
          </w:tcPr>
          <w:p w14:paraId="66427617" w14:textId="77777777" w:rsidR="00D74B0D" w:rsidRPr="00714F8E" w:rsidRDefault="00D74B0D" w:rsidP="00D74B0D">
            <w:pPr>
              <w:ind w:hanging="2"/>
              <w:jc w:val="both"/>
              <w:rPr>
                <w:sz w:val="18"/>
                <w:szCs w:val="18"/>
              </w:rPr>
            </w:pPr>
            <w:r w:rsidRPr="00714F8E">
              <w:rPr>
                <w:sz w:val="18"/>
                <w:szCs w:val="18"/>
              </w:rPr>
              <w:t>Se especifica en qué casos hacer uso de las solicitudes: (FO-GBS-02) y (FO-GBS-08), y qué anexos se requieren para soportar las diferentes solicitudes.</w:t>
            </w:r>
          </w:p>
        </w:tc>
        <w:tc>
          <w:tcPr>
            <w:tcW w:w="1977" w:type="dxa"/>
            <w:tcMar>
              <w:top w:w="28" w:type="dxa"/>
              <w:left w:w="28" w:type="dxa"/>
              <w:bottom w:w="28" w:type="dxa"/>
              <w:right w:w="28" w:type="dxa"/>
            </w:tcMar>
            <w:vAlign w:val="center"/>
          </w:tcPr>
          <w:p w14:paraId="1EB94F10" w14:textId="77777777" w:rsidR="0083771B" w:rsidRPr="00714F8E" w:rsidRDefault="0083771B" w:rsidP="00D74B0D">
            <w:pPr>
              <w:ind w:hanging="2"/>
              <w:jc w:val="center"/>
              <w:rPr>
                <w:color w:val="262626"/>
                <w:sz w:val="16"/>
                <w:szCs w:val="16"/>
              </w:rPr>
            </w:pPr>
            <w:proofErr w:type="spellStart"/>
            <w:r w:rsidRPr="00714F8E">
              <w:rPr>
                <w:color w:val="262626"/>
                <w:sz w:val="16"/>
                <w:szCs w:val="16"/>
              </w:rPr>
              <w:t>Heidy</w:t>
            </w:r>
            <w:proofErr w:type="spellEnd"/>
            <w:r w:rsidRPr="00714F8E">
              <w:rPr>
                <w:color w:val="262626"/>
                <w:sz w:val="16"/>
                <w:szCs w:val="16"/>
              </w:rPr>
              <w:t xml:space="preserve"> </w:t>
            </w:r>
            <w:proofErr w:type="spellStart"/>
            <w:r w:rsidRPr="00714F8E">
              <w:rPr>
                <w:color w:val="262626"/>
                <w:sz w:val="16"/>
                <w:szCs w:val="16"/>
              </w:rPr>
              <w:t>Gissella</w:t>
            </w:r>
            <w:proofErr w:type="spellEnd"/>
            <w:r w:rsidRPr="00714F8E">
              <w:rPr>
                <w:color w:val="262626"/>
                <w:sz w:val="16"/>
                <w:szCs w:val="16"/>
              </w:rPr>
              <w:t xml:space="preserve"> </w:t>
            </w:r>
          </w:p>
          <w:p w14:paraId="461AD235" w14:textId="78D842DD" w:rsidR="00D74B0D" w:rsidRPr="00714F8E" w:rsidRDefault="00CD413E" w:rsidP="00D74B0D">
            <w:pPr>
              <w:ind w:hanging="2"/>
              <w:jc w:val="center"/>
              <w:rPr>
                <w:color w:val="262626"/>
                <w:sz w:val="16"/>
                <w:szCs w:val="16"/>
              </w:rPr>
            </w:pPr>
            <w:r w:rsidRPr="00714F8E">
              <w:rPr>
                <w:color w:val="262626"/>
                <w:sz w:val="16"/>
                <w:szCs w:val="16"/>
              </w:rPr>
              <w:t>González</w:t>
            </w:r>
            <w:r w:rsidR="00D74B0D" w:rsidRPr="00714F8E">
              <w:rPr>
                <w:color w:val="262626"/>
                <w:sz w:val="16"/>
                <w:szCs w:val="16"/>
              </w:rPr>
              <w:t xml:space="preserve"> </w:t>
            </w:r>
            <w:r w:rsidR="0083771B" w:rsidRPr="00714F8E">
              <w:rPr>
                <w:color w:val="262626"/>
                <w:sz w:val="16"/>
                <w:szCs w:val="16"/>
              </w:rPr>
              <w:t>Pardo</w:t>
            </w:r>
          </w:p>
          <w:p w14:paraId="0DFF1A57" w14:textId="77777777" w:rsidR="0083771B" w:rsidRPr="00714F8E" w:rsidRDefault="00D74B0D" w:rsidP="0083771B">
            <w:pPr>
              <w:ind w:hanging="2"/>
              <w:jc w:val="center"/>
              <w:rPr>
                <w:color w:val="262626"/>
                <w:sz w:val="16"/>
                <w:szCs w:val="16"/>
              </w:rPr>
            </w:pPr>
            <w:r w:rsidRPr="00714F8E">
              <w:rPr>
                <w:i/>
                <w:color w:val="262626"/>
                <w:sz w:val="16"/>
                <w:szCs w:val="16"/>
              </w:rPr>
              <w:t xml:space="preserve">Profesional </w:t>
            </w:r>
            <w:r w:rsidR="0083771B" w:rsidRPr="00714F8E">
              <w:rPr>
                <w:i/>
                <w:color w:val="262626"/>
                <w:sz w:val="16"/>
                <w:szCs w:val="16"/>
              </w:rPr>
              <w:t>de apoyo</w:t>
            </w:r>
          </w:p>
        </w:tc>
        <w:tc>
          <w:tcPr>
            <w:tcW w:w="1872" w:type="dxa"/>
            <w:tcMar>
              <w:top w:w="28" w:type="dxa"/>
              <w:left w:w="28" w:type="dxa"/>
              <w:bottom w:w="28" w:type="dxa"/>
              <w:right w:w="28" w:type="dxa"/>
            </w:tcMar>
            <w:vAlign w:val="center"/>
          </w:tcPr>
          <w:p w14:paraId="0EA24257" w14:textId="77777777" w:rsidR="00D74B0D" w:rsidRPr="00714F8E" w:rsidRDefault="00D74B0D" w:rsidP="00D74B0D">
            <w:pPr>
              <w:ind w:hanging="2"/>
              <w:jc w:val="center"/>
              <w:rPr>
                <w:color w:val="262626"/>
                <w:sz w:val="16"/>
                <w:szCs w:val="16"/>
              </w:rPr>
            </w:pPr>
            <w:r w:rsidRPr="00714F8E">
              <w:rPr>
                <w:color w:val="262626"/>
                <w:sz w:val="16"/>
                <w:szCs w:val="16"/>
              </w:rPr>
              <w:t>Nancy Velásquez</w:t>
            </w:r>
          </w:p>
          <w:p w14:paraId="01D7C911" w14:textId="77777777" w:rsidR="00D74B0D" w:rsidRPr="00714F8E" w:rsidRDefault="00D74B0D" w:rsidP="00D74B0D">
            <w:pPr>
              <w:ind w:hanging="2"/>
              <w:jc w:val="center"/>
              <w:rPr>
                <w:color w:val="262626"/>
                <w:sz w:val="16"/>
                <w:szCs w:val="16"/>
              </w:rPr>
            </w:pPr>
            <w:r w:rsidRPr="00714F8E">
              <w:rPr>
                <w:i/>
                <w:color w:val="262626"/>
                <w:sz w:val="16"/>
                <w:szCs w:val="16"/>
              </w:rPr>
              <w:t>Directora Financiera</w:t>
            </w:r>
          </w:p>
        </w:tc>
        <w:tc>
          <w:tcPr>
            <w:tcW w:w="1935" w:type="dxa"/>
            <w:tcMar>
              <w:top w:w="28" w:type="dxa"/>
              <w:left w:w="28" w:type="dxa"/>
              <w:bottom w:w="28" w:type="dxa"/>
              <w:right w:w="28" w:type="dxa"/>
            </w:tcMar>
            <w:vAlign w:val="center"/>
          </w:tcPr>
          <w:p w14:paraId="4E495343" w14:textId="77777777" w:rsidR="00D74B0D" w:rsidRPr="00714F8E" w:rsidRDefault="00D74B0D" w:rsidP="00D74B0D">
            <w:pPr>
              <w:ind w:hanging="2"/>
              <w:jc w:val="center"/>
              <w:rPr>
                <w:color w:val="262626"/>
                <w:sz w:val="16"/>
                <w:szCs w:val="16"/>
              </w:rPr>
            </w:pPr>
            <w:r w:rsidRPr="00714F8E">
              <w:rPr>
                <w:color w:val="262626"/>
                <w:sz w:val="16"/>
                <w:szCs w:val="16"/>
              </w:rPr>
              <w:t>Nancy Velásquez</w:t>
            </w:r>
          </w:p>
          <w:p w14:paraId="6E0C131F" w14:textId="77777777" w:rsidR="00D74B0D" w:rsidRPr="00714F8E" w:rsidRDefault="00D74B0D" w:rsidP="00D74B0D">
            <w:pPr>
              <w:ind w:hanging="2"/>
              <w:jc w:val="center"/>
              <w:rPr>
                <w:color w:val="262626"/>
                <w:sz w:val="16"/>
                <w:szCs w:val="16"/>
              </w:rPr>
            </w:pPr>
            <w:r w:rsidRPr="00714F8E">
              <w:rPr>
                <w:i/>
                <w:color w:val="262626"/>
                <w:sz w:val="16"/>
                <w:szCs w:val="16"/>
              </w:rPr>
              <w:t>Directora Financiera</w:t>
            </w:r>
          </w:p>
        </w:tc>
      </w:tr>
      <w:tr w:rsidR="00CD413E" w:rsidRPr="00714F8E" w14:paraId="7AF8BFC7" w14:textId="77777777" w:rsidTr="00C67083">
        <w:trPr>
          <w:trHeight w:val="227"/>
        </w:trPr>
        <w:tc>
          <w:tcPr>
            <w:tcW w:w="848" w:type="dxa"/>
            <w:tcMar>
              <w:top w:w="28" w:type="dxa"/>
              <w:left w:w="57" w:type="dxa"/>
              <w:bottom w:w="28" w:type="dxa"/>
              <w:right w:w="57" w:type="dxa"/>
            </w:tcMar>
            <w:vAlign w:val="center"/>
          </w:tcPr>
          <w:p w14:paraId="69EF374E" w14:textId="49291D74" w:rsidR="00CD413E" w:rsidRPr="00714F8E" w:rsidRDefault="00CD413E" w:rsidP="00CD413E">
            <w:pPr>
              <w:ind w:hanging="2"/>
              <w:jc w:val="center"/>
              <w:rPr>
                <w:color w:val="262626"/>
                <w:sz w:val="18"/>
                <w:szCs w:val="18"/>
              </w:rPr>
            </w:pPr>
            <w:r w:rsidRPr="00714F8E">
              <w:rPr>
                <w:color w:val="262626"/>
                <w:sz w:val="18"/>
                <w:szCs w:val="18"/>
              </w:rPr>
              <w:t>06</w:t>
            </w:r>
          </w:p>
        </w:tc>
        <w:tc>
          <w:tcPr>
            <w:tcW w:w="1220" w:type="dxa"/>
            <w:vAlign w:val="center"/>
          </w:tcPr>
          <w:p w14:paraId="1929AD0A" w14:textId="74C87299" w:rsidR="00CD413E" w:rsidRPr="00714F8E" w:rsidRDefault="00CD413E" w:rsidP="00CD413E">
            <w:pPr>
              <w:ind w:hanging="2"/>
              <w:jc w:val="center"/>
              <w:rPr>
                <w:color w:val="000000"/>
                <w:sz w:val="18"/>
                <w:szCs w:val="18"/>
              </w:rPr>
            </w:pPr>
            <w:r w:rsidRPr="00714F8E">
              <w:rPr>
                <w:color w:val="000000"/>
                <w:sz w:val="18"/>
                <w:szCs w:val="18"/>
              </w:rPr>
              <w:t>30/04/2024</w:t>
            </w:r>
          </w:p>
        </w:tc>
        <w:tc>
          <w:tcPr>
            <w:tcW w:w="5239" w:type="dxa"/>
            <w:tcMar>
              <w:top w:w="28" w:type="dxa"/>
              <w:left w:w="57" w:type="dxa"/>
              <w:bottom w:w="28" w:type="dxa"/>
              <w:right w:w="57" w:type="dxa"/>
            </w:tcMar>
            <w:vAlign w:val="center"/>
          </w:tcPr>
          <w:p w14:paraId="6EE01C37" w14:textId="7A73687B" w:rsidR="00CD413E" w:rsidRPr="00714F8E" w:rsidRDefault="00CD413E" w:rsidP="00CD413E">
            <w:pPr>
              <w:ind w:hanging="2"/>
              <w:jc w:val="both"/>
              <w:rPr>
                <w:sz w:val="18"/>
                <w:szCs w:val="18"/>
              </w:rPr>
            </w:pPr>
            <w:r w:rsidRPr="00714F8E">
              <w:rPr>
                <w:sz w:val="18"/>
                <w:szCs w:val="18"/>
              </w:rPr>
              <w:t xml:space="preserve">Se anexa normatividad en el numeral 3, se adecua la tabla 1 en el numeral 5.3 eliminando la oficina de jurídica y trasladando dicho proceso en </w:t>
            </w:r>
            <w:proofErr w:type="spellStart"/>
            <w:r w:rsidRPr="00714F8E">
              <w:rPr>
                <w:sz w:val="18"/>
                <w:szCs w:val="18"/>
              </w:rPr>
              <w:t>Vicerecursos</w:t>
            </w:r>
            <w:proofErr w:type="spellEnd"/>
            <w:r w:rsidRPr="00714F8E">
              <w:rPr>
                <w:sz w:val="18"/>
                <w:szCs w:val="18"/>
              </w:rPr>
              <w:t xml:space="preserve">, y se modifican palabras clave en el numeral 5.2, 5.3, 5.7, y 5.8. </w:t>
            </w:r>
          </w:p>
        </w:tc>
        <w:tc>
          <w:tcPr>
            <w:tcW w:w="1977" w:type="dxa"/>
            <w:tcMar>
              <w:top w:w="28" w:type="dxa"/>
              <w:left w:w="28" w:type="dxa"/>
              <w:bottom w:w="28" w:type="dxa"/>
              <w:right w:w="28" w:type="dxa"/>
            </w:tcMar>
            <w:vAlign w:val="center"/>
          </w:tcPr>
          <w:p w14:paraId="78C17775" w14:textId="77777777" w:rsidR="00CD413E" w:rsidRPr="00714F8E" w:rsidRDefault="00CD413E" w:rsidP="00CD413E">
            <w:pPr>
              <w:ind w:hanging="2"/>
              <w:jc w:val="center"/>
              <w:rPr>
                <w:color w:val="262626"/>
                <w:sz w:val="16"/>
                <w:szCs w:val="16"/>
              </w:rPr>
            </w:pPr>
            <w:proofErr w:type="spellStart"/>
            <w:r w:rsidRPr="00714F8E">
              <w:rPr>
                <w:color w:val="262626"/>
                <w:sz w:val="16"/>
                <w:szCs w:val="16"/>
              </w:rPr>
              <w:t>Heidy</w:t>
            </w:r>
            <w:proofErr w:type="spellEnd"/>
            <w:r w:rsidRPr="00714F8E">
              <w:rPr>
                <w:color w:val="262626"/>
                <w:sz w:val="16"/>
                <w:szCs w:val="16"/>
              </w:rPr>
              <w:t xml:space="preserve"> </w:t>
            </w:r>
            <w:proofErr w:type="spellStart"/>
            <w:r w:rsidRPr="00714F8E">
              <w:rPr>
                <w:color w:val="262626"/>
                <w:sz w:val="16"/>
                <w:szCs w:val="16"/>
              </w:rPr>
              <w:t>Gissella</w:t>
            </w:r>
            <w:proofErr w:type="spellEnd"/>
            <w:r w:rsidRPr="00714F8E">
              <w:rPr>
                <w:color w:val="262626"/>
                <w:sz w:val="16"/>
                <w:szCs w:val="16"/>
              </w:rPr>
              <w:t xml:space="preserve"> </w:t>
            </w:r>
          </w:p>
          <w:p w14:paraId="3110C50E" w14:textId="78D458D7" w:rsidR="00CD413E" w:rsidRPr="00714F8E" w:rsidRDefault="00CD413E" w:rsidP="00CD413E">
            <w:pPr>
              <w:ind w:hanging="2"/>
              <w:jc w:val="center"/>
              <w:rPr>
                <w:color w:val="262626"/>
                <w:sz w:val="16"/>
                <w:szCs w:val="16"/>
              </w:rPr>
            </w:pPr>
            <w:r w:rsidRPr="00714F8E">
              <w:rPr>
                <w:color w:val="262626"/>
                <w:sz w:val="16"/>
                <w:szCs w:val="16"/>
              </w:rPr>
              <w:t>González Pardo</w:t>
            </w:r>
          </w:p>
          <w:p w14:paraId="26A7640A" w14:textId="6B64862C" w:rsidR="00CD413E" w:rsidRPr="00714F8E" w:rsidRDefault="00CD413E" w:rsidP="00CD413E">
            <w:pPr>
              <w:ind w:hanging="2"/>
              <w:jc w:val="center"/>
              <w:rPr>
                <w:color w:val="262626"/>
                <w:sz w:val="16"/>
                <w:szCs w:val="16"/>
              </w:rPr>
            </w:pPr>
            <w:r w:rsidRPr="00714F8E">
              <w:rPr>
                <w:i/>
                <w:color w:val="262626"/>
                <w:sz w:val="16"/>
                <w:szCs w:val="16"/>
              </w:rPr>
              <w:t>Profesional de apoyo</w:t>
            </w:r>
          </w:p>
        </w:tc>
        <w:tc>
          <w:tcPr>
            <w:tcW w:w="1872" w:type="dxa"/>
            <w:tcMar>
              <w:top w:w="28" w:type="dxa"/>
              <w:left w:w="28" w:type="dxa"/>
              <w:bottom w:w="28" w:type="dxa"/>
              <w:right w:w="28" w:type="dxa"/>
            </w:tcMar>
            <w:vAlign w:val="center"/>
          </w:tcPr>
          <w:p w14:paraId="0A7C28E5" w14:textId="77777777" w:rsidR="00CD413E" w:rsidRPr="00714F8E" w:rsidRDefault="00CD413E" w:rsidP="00CD413E">
            <w:pPr>
              <w:ind w:hanging="2"/>
              <w:jc w:val="center"/>
              <w:rPr>
                <w:color w:val="262626"/>
                <w:sz w:val="16"/>
                <w:szCs w:val="16"/>
              </w:rPr>
            </w:pPr>
            <w:r w:rsidRPr="00714F8E">
              <w:rPr>
                <w:color w:val="262626"/>
                <w:sz w:val="16"/>
                <w:szCs w:val="16"/>
              </w:rPr>
              <w:t>Nancy Velásquez</w:t>
            </w:r>
          </w:p>
          <w:p w14:paraId="7EB5A96C" w14:textId="583983AD" w:rsidR="00CD413E" w:rsidRPr="00714F8E" w:rsidRDefault="00CD413E" w:rsidP="00CD413E">
            <w:pPr>
              <w:ind w:hanging="2"/>
              <w:jc w:val="center"/>
              <w:rPr>
                <w:color w:val="262626"/>
                <w:sz w:val="16"/>
                <w:szCs w:val="16"/>
              </w:rPr>
            </w:pPr>
            <w:r w:rsidRPr="00714F8E">
              <w:rPr>
                <w:i/>
                <w:color w:val="262626"/>
                <w:sz w:val="16"/>
                <w:szCs w:val="16"/>
              </w:rPr>
              <w:t>Directora Financiera</w:t>
            </w:r>
          </w:p>
        </w:tc>
        <w:tc>
          <w:tcPr>
            <w:tcW w:w="1935" w:type="dxa"/>
            <w:tcMar>
              <w:top w:w="28" w:type="dxa"/>
              <w:left w:w="28" w:type="dxa"/>
              <w:bottom w:w="28" w:type="dxa"/>
              <w:right w:w="28" w:type="dxa"/>
            </w:tcMar>
            <w:vAlign w:val="center"/>
          </w:tcPr>
          <w:p w14:paraId="317D5D50" w14:textId="77777777" w:rsidR="00CD413E" w:rsidRPr="00714F8E" w:rsidRDefault="00CD413E" w:rsidP="00CD413E">
            <w:pPr>
              <w:ind w:hanging="2"/>
              <w:jc w:val="center"/>
              <w:rPr>
                <w:color w:val="262626"/>
                <w:sz w:val="16"/>
                <w:szCs w:val="16"/>
              </w:rPr>
            </w:pPr>
            <w:r w:rsidRPr="00714F8E">
              <w:rPr>
                <w:color w:val="262626"/>
                <w:sz w:val="16"/>
                <w:szCs w:val="16"/>
              </w:rPr>
              <w:t>Nancy Velásquez</w:t>
            </w:r>
          </w:p>
          <w:p w14:paraId="1A31939D" w14:textId="31719B42" w:rsidR="00CD413E" w:rsidRPr="00714F8E" w:rsidRDefault="00CD413E" w:rsidP="00CD413E">
            <w:pPr>
              <w:ind w:hanging="2"/>
              <w:jc w:val="center"/>
              <w:rPr>
                <w:color w:val="262626"/>
                <w:sz w:val="16"/>
                <w:szCs w:val="16"/>
              </w:rPr>
            </w:pPr>
            <w:r w:rsidRPr="00714F8E">
              <w:rPr>
                <w:i/>
                <w:color w:val="262626"/>
                <w:sz w:val="16"/>
                <w:szCs w:val="16"/>
              </w:rPr>
              <w:t>Directora Financiera</w:t>
            </w:r>
          </w:p>
        </w:tc>
      </w:tr>
      <w:tr w:rsidR="00CD413E" w14:paraId="763DC2C9" w14:textId="77777777" w:rsidTr="00C67083">
        <w:trPr>
          <w:trHeight w:val="227"/>
        </w:trPr>
        <w:tc>
          <w:tcPr>
            <w:tcW w:w="848" w:type="dxa"/>
            <w:tcMar>
              <w:top w:w="28" w:type="dxa"/>
              <w:left w:w="57" w:type="dxa"/>
              <w:bottom w:w="28" w:type="dxa"/>
              <w:right w:w="57" w:type="dxa"/>
            </w:tcMar>
            <w:vAlign w:val="center"/>
          </w:tcPr>
          <w:p w14:paraId="4FAB4D4F" w14:textId="77777777" w:rsidR="00CD413E" w:rsidRPr="00714F8E" w:rsidRDefault="00CD413E" w:rsidP="00CD413E">
            <w:pPr>
              <w:ind w:hanging="2"/>
              <w:jc w:val="center"/>
              <w:rPr>
                <w:color w:val="262626"/>
                <w:sz w:val="18"/>
                <w:szCs w:val="18"/>
              </w:rPr>
            </w:pPr>
            <w:r w:rsidRPr="00714F8E">
              <w:rPr>
                <w:color w:val="262626"/>
                <w:sz w:val="18"/>
                <w:szCs w:val="18"/>
              </w:rPr>
              <w:t>07</w:t>
            </w:r>
          </w:p>
          <w:p w14:paraId="1C3C0235" w14:textId="620407C7" w:rsidR="00CD413E" w:rsidRPr="00714F8E" w:rsidRDefault="00CD413E" w:rsidP="00CD413E">
            <w:pPr>
              <w:ind w:hanging="2"/>
              <w:jc w:val="center"/>
              <w:rPr>
                <w:color w:val="262626"/>
                <w:sz w:val="18"/>
                <w:szCs w:val="18"/>
              </w:rPr>
            </w:pPr>
          </w:p>
        </w:tc>
        <w:tc>
          <w:tcPr>
            <w:tcW w:w="1220" w:type="dxa"/>
            <w:vAlign w:val="center"/>
          </w:tcPr>
          <w:p w14:paraId="452D67B9" w14:textId="266D35B9" w:rsidR="00CD413E" w:rsidRPr="00714F8E" w:rsidRDefault="00714F8E" w:rsidP="00CD413E">
            <w:pPr>
              <w:ind w:hanging="2"/>
              <w:jc w:val="center"/>
              <w:rPr>
                <w:color w:val="000000"/>
                <w:sz w:val="18"/>
                <w:szCs w:val="18"/>
              </w:rPr>
            </w:pPr>
            <w:r w:rsidRPr="00714F8E">
              <w:rPr>
                <w:color w:val="000000"/>
                <w:sz w:val="18"/>
                <w:szCs w:val="18"/>
              </w:rPr>
              <w:t>25</w:t>
            </w:r>
            <w:r w:rsidR="00CD413E" w:rsidRPr="00714F8E">
              <w:rPr>
                <w:color w:val="000000"/>
                <w:sz w:val="18"/>
                <w:szCs w:val="18"/>
              </w:rPr>
              <w:t>/06/2024</w:t>
            </w:r>
          </w:p>
        </w:tc>
        <w:tc>
          <w:tcPr>
            <w:tcW w:w="5239" w:type="dxa"/>
            <w:tcMar>
              <w:top w:w="28" w:type="dxa"/>
              <w:left w:w="57" w:type="dxa"/>
              <w:bottom w:w="28" w:type="dxa"/>
              <w:right w:w="57" w:type="dxa"/>
            </w:tcMar>
            <w:vAlign w:val="center"/>
          </w:tcPr>
          <w:p w14:paraId="79F0EE15" w14:textId="3A3B7720" w:rsidR="00CD413E" w:rsidRPr="00714F8E" w:rsidRDefault="00CD413E" w:rsidP="00CD413E">
            <w:pPr>
              <w:ind w:hanging="2"/>
              <w:jc w:val="both"/>
              <w:rPr>
                <w:sz w:val="18"/>
                <w:szCs w:val="18"/>
              </w:rPr>
            </w:pPr>
            <w:r w:rsidRPr="00714F8E">
              <w:rPr>
                <w:sz w:val="18"/>
                <w:szCs w:val="18"/>
              </w:rPr>
              <w:t xml:space="preserve">Se cambian espacios donde se menciona el correo de uso anterior de la </w:t>
            </w:r>
            <w:r w:rsidR="008E14ED" w:rsidRPr="00714F8E">
              <w:rPr>
                <w:sz w:val="18"/>
                <w:szCs w:val="18"/>
              </w:rPr>
              <w:t xml:space="preserve">oficina de </w:t>
            </w:r>
            <w:r w:rsidRPr="00714F8E">
              <w:rPr>
                <w:sz w:val="18"/>
                <w:szCs w:val="18"/>
              </w:rPr>
              <w:t xml:space="preserve">Dirección Financiera, y </w:t>
            </w:r>
            <w:r w:rsidR="00267B90" w:rsidRPr="00714F8E">
              <w:rPr>
                <w:sz w:val="18"/>
                <w:szCs w:val="18"/>
              </w:rPr>
              <w:t>la Tabla N°1</w:t>
            </w:r>
            <w:r w:rsidR="008E14ED" w:rsidRPr="00714F8E">
              <w:rPr>
                <w:sz w:val="18"/>
                <w:szCs w:val="18"/>
              </w:rPr>
              <w:t>.</w:t>
            </w:r>
          </w:p>
        </w:tc>
        <w:tc>
          <w:tcPr>
            <w:tcW w:w="1977" w:type="dxa"/>
            <w:tcMar>
              <w:top w:w="28" w:type="dxa"/>
              <w:left w:w="28" w:type="dxa"/>
              <w:bottom w:w="28" w:type="dxa"/>
              <w:right w:w="28" w:type="dxa"/>
            </w:tcMar>
            <w:vAlign w:val="center"/>
          </w:tcPr>
          <w:p w14:paraId="7D35A071" w14:textId="77777777" w:rsidR="00CD413E" w:rsidRPr="00714F8E" w:rsidRDefault="00CD413E" w:rsidP="00CD413E">
            <w:pPr>
              <w:ind w:hanging="2"/>
              <w:jc w:val="center"/>
              <w:rPr>
                <w:color w:val="262626"/>
                <w:sz w:val="16"/>
                <w:szCs w:val="16"/>
              </w:rPr>
            </w:pPr>
            <w:proofErr w:type="spellStart"/>
            <w:r w:rsidRPr="00714F8E">
              <w:rPr>
                <w:color w:val="262626"/>
                <w:sz w:val="16"/>
                <w:szCs w:val="16"/>
              </w:rPr>
              <w:t>Heidy</w:t>
            </w:r>
            <w:proofErr w:type="spellEnd"/>
            <w:r w:rsidRPr="00714F8E">
              <w:rPr>
                <w:color w:val="262626"/>
                <w:sz w:val="16"/>
                <w:szCs w:val="16"/>
              </w:rPr>
              <w:t xml:space="preserve"> </w:t>
            </w:r>
            <w:proofErr w:type="spellStart"/>
            <w:r w:rsidRPr="00714F8E">
              <w:rPr>
                <w:color w:val="262626"/>
                <w:sz w:val="16"/>
                <w:szCs w:val="16"/>
              </w:rPr>
              <w:t>Gissella</w:t>
            </w:r>
            <w:proofErr w:type="spellEnd"/>
            <w:r w:rsidRPr="00714F8E">
              <w:rPr>
                <w:color w:val="262626"/>
                <w:sz w:val="16"/>
                <w:szCs w:val="16"/>
              </w:rPr>
              <w:t xml:space="preserve"> </w:t>
            </w:r>
          </w:p>
          <w:p w14:paraId="0D59164D" w14:textId="5ED96F51" w:rsidR="00CD413E" w:rsidRPr="00714F8E" w:rsidRDefault="00CD413E" w:rsidP="00CD413E">
            <w:pPr>
              <w:ind w:hanging="2"/>
              <w:jc w:val="center"/>
              <w:rPr>
                <w:color w:val="262626"/>
                <w:sz w:val="16"/>
                <w:szCs w:val="16"/>
              </w:rPr>
            </w:pPr>
            <w:r w:rsidRPr="00714F8E">
              <w:rPr>
                <w:color w:val="262626"/>
                <w:sz w:val="16"/>
                <w:szCs w:val="16"/>
              </w:rPr>
              <w:t>González Pardo</w:t>
            </w:r>
          </w:p>
          <w:p w14:paraId="2AEA9F94" w14:textId="2DB93634" w:rsidR="00CD413E" w:rsidRPr="00714F8E" w:rsidRDefault="00CD413E" w:rsidP="00CD413E">
            <w:pPr>
              <w:ind w:hanging="2"/>
              <w:jc w:val="center"/>
              <w:rPr>
                <w:color w:val="262626"/>
                <w:sz w:val="16"/>
                <w:szCs w:val="16"/>
              </w:rPr>
            </w:pPr>
            <w:r w:rsidRPr="00714F8E">
              <w:rPr>
                <w:i/>
                <w:color w:val="262626"/>
                <w:sz w:val="16"/>
                <w:szCs w:val="16"/>
              </w:rPr>
              <w:t>Profesional de apoyo</w:t>
            </w:r>
          </w:p>
        </w:tc>
        <w:tc>
          <w:tcPr>
            <w:tcW w:w="1872" w:type="dxa"/>
            <w:tcMar>
              <w:top w:w="28" w:type="dxa"/>
              <w:left w:w="28" w:type="dxa"/>
              <w:bottom w:w="28" w:type="dxa"/>
              <w:right w:w="28" w:type="dxa"/>
            </w:tcMar>
            <w:vAlign w:val="center"/>
          </w:tcPr>
          <w:p w14:paraId="35614581" w14:textId="77777777" w:rsidR="00CD413E" w:rsidRPr="00714F8E" w:rsidRDefault="00CD413E" w:rsidP="00CD413E">
            <w:pPr>
              <w:ind w:hanging="2"/>
              <w:jc w:val="center"/>
              <w:rPr>
                <w:color w:val="262626"/>
                <w:sz w:val="16"/>
                <w:szCs w:val="16"/>
              </w:rPr>
            </w:pPr>
            <w:r w:rsidRPr="00714F8E">
              <w:rPr>
                <w:color w:val="262626"/>
                <w:sz w:val="16"/>
                <w:szCs w:val="16"/>
              </w:rPr>
              <w:t>Nancy Velásquez</w:t>
            </w:r>
          </w:p>
          <w:p w14:paraId="05F8C5AA" w14:textId="6FB42CD1" w:rsidR="00CD413E" w:rsidRPr="00714F8E" w:rsidRDefault="00CD413E" w:rsidP="00CD413E">
            <w:pPr>
              <w:ind w:hanging="2"/>
              <w:jc w:val="center"/>
              <w:rPr>
                <w:color w:val="262626"/>
                <w:sz w:val="16"/>
                <w:szCs w:val="16"/>
              </w:rPr>
            </w:pPr>
            <w:r w:rsidRPr="00714F8E">
              <w:rPr>
                <w:i/>
                <w:color w:val="262626"/>
                <w:sz w:val="16"/>
                <w:szCs w:val="16"/>
              </w:rPr>
              <w:t>Directora Financiera</w:t>
            </w:r>
          </w:p>
        </w:tc>
        <w:tc>
          <w:tcPr>
            <w:tcW w:w="1935" w:type="dxa"/>
            <w:tcMar>
              <w:top w:w="28" w:type="dxa"/>
              <w:left w:w="28" w:type="dxa"/>
              <w:bottom w:w="28" w:type="dxa"/>
              <w:right w:w="28" w:type="dxa"/>
            </w:tcMar>
            <w:vAlign w:val="center"/>
          </w:tcPr>
          <w:p w14:paraId="6E284EA6" w14:textId="77777777" w:rsidR="00CD413E" w:rsidRPr="00714F8E" w:rsidRDefault="00CD413E" w:rsidP="00CD413E">
            <w:pPr>
              <w:ind w:hanging="2"/>
              <w:jc w:val="center"/>
              <w:rPr>
                <w:color w:val="262626"/>
                <w:sz w:val="16"/>
                <w:szCs w:val="16"/>
              </w:rPr>
            </w:pPr>
            <w:r w:rsidRPr="00714F8E">
              <w:rPr>
                <w:color w:val="262626"/>
                <w:sz w:val="16"/>
                <w:szCs w:val="16"/>
              </w:rPr>
              <w:t>Nancy Velásquez</w:t>
            </w:r>
          </w:p>
          <w:p w14:paraId="33C3B684" w14:textId="1B5E38E8" w:rsidR="00CD413E" w:rsidRDefault="00CD413E" w:rsidP="00CD413E">
            <w:pPr>
              <w:ind w:hanging="2"/>
              <w:jc w:val="center"/>
              <w:rPr>
                <w:color w:val="262626"/>
                <w:sz w:val="16"/>
                <w:szCs w:val="16"/>
              </w:rPr>
            </w:pPr>
            <w:r w:rsidRPr="00714F8E">
              <w:rPr>
                <w:i/>
                <w:color w:val="262626"/>
                <w:sz w:val="16"/>
                <w:szCs w:val="16"/>
              </w:rPr>
              <w:t>Directora Financiera</w:t>
            </w:r>
          </w:p>
        </w:tc>
      </w:tr>
    </w:tbl>
    <w:p w14:paraId="0B769AC7" w14:textId="77777777" w:rsidR="00832966" w:rsidRPr="00A92CCD" w:rsidRDefault="00832966" w:rsidP="00940F80">
      <w:pPr>
        <w:jc w:val="both"/>
      </w:pPr>
    </w:p>
    <w:sectPr w:rsidR="00832966" w:rsidRPr="00A92CCD" w:rsidSect="005F2E27">
      <w:headerReference w:type="default" r:id="rId13"/>
      <w:footerReference w:type="default" r:id="rId14"/>
      <w:headerReference w:type="first" r:id="rId15"/>
      <w:footerReference w:type="first" r:id="rId16"/>
      <w:pgSz w:w="15842" w:h="12242" w:orient="landscape" w:code="1"/>
      <w:pgMar w:top="1701" w:right="1134" w:bottom="567" w:left="1134" w:header="709"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E228D" w14:textId="77777777" w:rsidR="002A4B4C" w:rsidRDefault="002A4B4C">
      <w:r>
        <w:separator/>
      </w:r>
    </w:p>
  </w:endnote>
  <w:endnote w:type="continuationSeparator" w:id="0">
    <w:p w14:paraId="2859AED8" w14:textId="77777777" w:rsidR="002A4B4C" w:rsidRDefault="002A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2AD8" w14:textId="77777777" w:rsidR="00450377" w:rsidRDefault="00450377" w:rsidP="00432790">
    <w:pPr>
      <w:pStyle w:val="Piedepgina"/>
      <w:spacing w:line="100" w:lineRule="exact"/>
      <w:jc w:val="both"/>
      <w:rPr>
        <w:i/>
        <w:sz w:val="18"/>
        <w:szCs w:val="18"/>
      </w:rPr>
    </w:pPr>
  </w:p>
  <w:p w14:paraId="72C984CC" w14:textId="77777777" w:rsidR="00450377" w:rsidRDefault="00450377" w:rsidP="00432790">
    <w:pPr>
      <w:pStyle w:val="Piedepgina"/>
      <w:jc w:val="right"/>
    </w:pPr>
    <w:r>
      <w:rPr>
        <w:i/>
        <w:sz w:val="18"/>
        <w:szCs w:val="18"/>
      </w:rPr>
      <w:t>Al imprimir este documento se convierte en copia no controlada del SIG y su uso es responsabilidad directa del usuario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759B" w14:textId="77777777" w:rsidR="00450377" w:rsidRDefault="00450377" w:rsidP="00432790">
    <w:pPr>
      <w:spacing w:line="100" w:lineRule="exact"/>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657"/>
      <w:gridCol w:w="4386"/>
    </w:tblGrid>
    <w:tr w:rsidR="00450377" w:rsidRPr="00D67A78" w14:paraId="6FD4EC0D" w14:textId="77777777" w:rsidTr="00432790">
      <w:trPr>
        <w:trHeight w:val="255"/>
        <w:jc w:val="center"/>
      </w:trPr>
      <w:tc>
        <w:tcPr>
          <w:tcW w:w="4382" w:type="dxa"/>
          <w:vAlign w:val="center"/>
        </w:tcPr>
        <w:p w14:paraId="15E29D8B" w14:textId="77777777" w:rsidR="00450377" w:rsidRPr="00D67A78" w:rsidRDefault="00450377" w:rsidP="00B969E6">
          <w:pPr>
            <w:pStyle w:val="Piedepgina"/>
            <w:rPr>
              <w:sz w:val="20"/>
            </w:rPr>
          </w:pPr>
          <w:r w:rsidRPr="00D67A78">
            <w:rPr>
              <w:sz w:val="20"/>
            </w:rPr>
            <w:t xml:space="preserve">ELABORO: </w:t>
          </w:r>
        </w:p>
      </w:tc>
      <w:tc>
        <w:tcPr>
          <w:tcW w:w="4515" w:type="dxa"/>
          <w:vAlign w:val="center"/>
        </w:tcPr>
        <w:p w14:paraId="31C295FE" w14:textId="77777777" w:rsidR="00450377" w:rsidRPr="00D67A78" w:rsidRDefault="00450377" w:rsidP="00B969E6">
          <w:pPr>
            <w:pStyle w:val="Piedepgina"/>
            <w:rPr>
              <w:sz w:val="20"/>
            </w:rPr>
          </w:pPr>
          <w:r w:rsidRPr="00D67A78">
            <w:rPr>
              <w:sz w:val="20"/>
            </w:rPr>
            <w:t xml:space="preserve">REVISO: </w:t>
          </w:r>
        </w:p>
      </w:tc>
      <w:tc>
        <w:tcPr>
          <w:tcW w:w="4252" w:type="dxa"/>
          <w:vAlign w:val="center"/>
        </w:tcPr>
        <w:p w14:paraId="11010978" w14:textId="77777777" w:rsidR="00450377" w:rsidRPr="00D67A78" w:rsidRDefault="00450377" w:rsidP="00B969E6">
          <w:pPr>
            <w:pStyle w:val="Piedepgina"/>
            <w:rPr>
              <w:sz w:val="20"/>
            </w:rPr>
          </w:pPr>
          <w:r w:rsidRPr="00D67A78">
            <w:rPr>
              <w:sz w:val="20"/>
            </w:rPr>
            <w:t xml:space="preserve">APROBÓ: </w:t>
          </w:r>
        </w:p>
      </w:tc>
    </w:tr>
    <w:tr w:rsidR="00450377" w:rsidRPr="00D67A78" w14:paraId="7FAF34CC" w14:textId="77777777" w:rsidTr="00432790">
      <w:trPr>
        <w:trHeight w:val="255"/>
        <w:jc w:val="center"/>
      </w:trPr>
      <w:tc>
        <w:tcPr>
          <w:tcW w:w="4382" w:type="dxa"/>
          <w:vAlign w:val="center"/>
        </w:tcPr>
        <w:p w14:paraId="5670960C" w14:textId="77777777" w:rsidR="00450377" w:rsidRPr="00D67A78" w:rsidRDefault="00450377" w:rsidP="00B969E6">
          <w:pPr>
            <w:pStyle w:val="Piedepgina"/>
            <w:rPr>
              <w:sz w:val="20"/>
            </w:rPr>
          </w:pPr>
          <w:r w:rsidRPr="00D67A78">
            <w:rPr>
              <w:sz w:val="20"/>
            </w:rPr>
            <w:t xml:space="preserve">CARGO: </w:t>
          </w:r>
        </w:p>
      </w:tc>
      <w:tc>
        <w:tcPr>
          <w:tcW w:w="4515" w:type="dxa"/>
          <w:vAlign w:val="center"/>
        </w:tcPr>
        <w:p w14:paraId="383936C8" w14:textId="77777777" w:rsidR="00450377" w:rsidRPr="00D67A78" w:rsidRDefault="00450377" w:rsidP="00B969E6">
          <w:pPr>
            <w:pStyle w:val="Piedepgina"/>
            <w:rPr>
              <w:sz w:val="20"/>
            </w:rPr>
          </w:pPr>
          <w:r w:rsidRPr="00D67A78">
            <w:rPr>
              <w:sz w:val="20"/>
            </w:rPr>
            <w:t xml:space="preserve">CARGO: </w:t>
          </w:r>
        </w:p>
      </w:tc>
      <w:tc>
        <w:tcPr>
          <w:tcW w:w="4252" w:type="dxa"/>
          <w:vAlign w:val="center"/>
        </w:tcPr>
        <w:p w14:paraId="05F76A21" w14:textId="77777777" w:rsidR="00450377" w:rsidRPr="00D67A78" w:rsidRDefault="00450377" w:rsidP="00B969E6">
          <w:pPr>
            <w:pStyle w:val="Piedepgina"/>
            <w:rPr>
              <w:sz w:val="20"/>
            </w:rPr>
          </w:pPr>
          <w:r w:rsidRPr="00D67A78">
            <w:rPr>
              <w:sz w:val="20"/>
            </w:rPr>
            <w:t xml:space="preserve">CARGO: </w:t>
          </w:r>
        </w:p>
      </w:tc>
    </w:tr>
    <w:tr w:rsidR="00450377" w:rsidRPr="00D67A78" w14:paraId="456D0767" w14:textId="77777777" w:rsidTr="00432790">
      <w:trPr>
        <w:trHeight w:val="255"/>
        <w:jc w:val="center"/>
      </w:trPr>
      <w:tc>
        <w:tcPr>
          <w:tcW w:w="4382" w:type="dxa"/>
          <w:vAlign w:val="center"/>
        </w:tcPr>
        <w:p w14:paraId="7F897AE1" w14:textId="77777777" w:rsidR="00450377" w:rsidRPr="00D67A78" w:rsidRDefault="00450377" w:rsidP="00B969E6">
          <w:pPr>
            <w:pStyle w:val="Piedepgina"/>
            <w:rPr>
              <w:sz w:val="20"/>
            </w:rPr>
          </w:pPr>
          <w:r w:rsidRPr="00D67A78">
            <w:rPr>
              <w:sz w:val="20"/>
            </w:rPr>
            <w:t>FIRMA</w:t>
          </w:r>
        </w:p>
      </w:tc>
      <w:tc>
        <w:tcPr>
          <w:tcW w:w="4515" w:type="dxa"/>
          <w:vAlign w:val="center"/>
        </w:tcPr>
        <w:p w14:paraId="583C04D8" w14:textId="77777777" w:rsidR="00450377" w:rsidRPr="00D67A78" w:rsidRDefault="00450377" w:rsidP="00B969E6">
          <w:pPr>
            <w:pStyle w:val="Piedepgina"/>
            <w:rPr>
              <w:sz w:val="20"/>
            </w:rPr>
          </w:pPr>
          <w:r w:rsidRPr="00D67A78">
            <w:rPr>
              <w:sz w:val="20"/>
            </w:rPr>
            <w:t>FIRMA</w:t>
          </w:r>
        </w:p>
      </w:tc>
      <w:tc>
        <w:tcPr>
          <w:tcW w:w="4252" w:type="dxa"/>
          <w:vAlign w:val="center"/>
        </w:tcPr>
        <w:p w14:paraId="1192BD18" w14:textId="77777777" w:rsidR="00450377" w:rsidRPr="00D67A78" w:rsidRDefault="00450377" w:rsidP="00B969E6">
          <w:pPr>
            <w:pStyle w:val="Piedepgina"/>
            <w:rPr>
              <w:sz w:val="20"/>
            </w:rPr>
          </w:pPr>
          <w:r w:rsidRPr="00D67A78">
            <w:rPr>
              <w:sz w:val="20"/>
            </w:rPr>
            <w:t>FIRMA</w:t>
          </w:r>
        </w:p>
      </w:tc>
    </w:tr>
  </w:tbl>
  <w:p w14:paraId="02C1D16A" w14:textId="77777777" w:rsidR="00450377" w:rsidRDefault="00450377" w:rsidP="00432790">
    <w:pPr>
      <w:pStyle w:val="Piedepgina"/>
      <w:spacing w:line="100" w:lineRule="exact"/>
      <w:jc w:val="both"/>
      <w:rPr>
        <w:i/>
        <w:sz w:val="18"/>
        <w:szCs w:val="18"/>
      </w:rPr>
    </w:pPr>
  </w:p>
  <w:p w14:paraId="608B7E90" w14:textId="77777777" w:rsidR="00450377" w:rsidRDefault="00450377" w:rsidP="00432790">
    <w:pPr>
      <w:pStyle w:val="Piedepgina"/>
      <w:jc w:val="right"/>
    </w:pPr>
    <w:r>
      <w:rPr>
        <w:i/>
        <w:sz w:val="18"/>
        <w:szCs w:val="18"/>
      </w:rPr>
      <w:t>Al imprimir este documento se convierte en copia no controlada del SIG y su uso es responsabilidad directa del usuario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84FA0" w14:textId="77777777" w:rsidR="002A4B4C" w:rsidRDefault="002A4B4C">
      <w:r>
        <w:separator/>
      </w:r>
    </w:p>
  </w:footnote>
  <w:footnote w:type="continuationSeparator" w:id="0">
    <w:p w14:paraId="6023D013" w14:textId="77777777" w:rsidR="002A4B4C" w:rsidRDefault="002A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615"/>
      <w:gridCol w:w="2509"/>
      <w:gridCol w:w="2233"/>
      <w:gridCol w:w="3901"/>
      <w:gridCol w:w="2306"/>
    </w:tblGrid>
    <w:tr w:rsidR="00450377" w:rsidRPr="00BE673D" w14:paraId="047FDFF6" w14:textId="77777777" w:rsidTr="005F5620">
      <w:trPr>
        <w:trHeight w:val="283"/>
        <w:jc w:val="center"/>
      </w:trPr>
      <w:tc>
        <w:tcPr>
          <w:tcW w:w="964" w:type="pct"/>
          <w:vMerge w:val="restart"/>
          <w:vAlign w:val="center"/>
        </w:tcPr>
        <w:p w14:paraId="7B89793E" w14:textId="77777777" w:rsidR="00450377" w:rsidRPr="00BE673D" w:rsidRDefault="00450377" w:rsidP="00552362">
          <w:pPr>
            <w:pStyle w:val="Encabezado"/>
            <w:jc w:val="center"/>
            <w:rPr>
              <w:sz w:val="20"/>
              <w:szCs w:val="20"/>
            </w:rPr>
          </w:pPr>
          <w:r w:rsidRPr="00F8757B">
            <w:rPr>
              <w:noProof/>
              <w:color w:val="000000"/>
              <w:sz w:val="20"/>
              <w:szCs w:val="20"/>
              <w:lang w:val="es-CO" w:eastAsia="es-CO"/>
            </w:rPr>
            <w:drawing>
              <wp:anchor distT="0" distB="0" distL="114300" distR="114300" simplePos="0" relativeHeight="251659264" behindDoc="0" locked="0" layoutInCell="1" allowOverlap="1" wp14:anchorId="3DCBA6DB" wp14:editId="48CCFC18">
                <wp:simplePos x="0" y="0"/>
                <wp:positionH relativeFrom="column">
                  <wp:posOffset>27940</wp:posOffset>
                </wp:positionH>
                <wp:positionV relativeFrom="paragraph">
                  <wp:posOffset>-34925</wp:posOffset>
                </wp:positionV>
                <wp:extent cx="1509395" cy="44323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llanos.png"/>
                        <pic:cNvPicPr/>
                      </pic:nvPicPr>
                      <pic:blipFill>
                        <a:blip r:embed="rId1">
                          <a:extLst>
                            <a:ext uri="{28A0092B-C50C-407E-A947-70E740481C1C}">
                              <a14:useLocalDpi xmlns:a14="http://schemas.microsoft.com/office/drawing/2010/main" val="0"/>
                            </a:ext>
                          </a:extLst>
                        </a:blip>
                        <a:stretch>
                          <a:fillRect/>
                        </a:stretch>
                      </pic:blipFill>
                      <pic:spPr>
                        <a:xfrm>
                          <a:off x="0" y="0"/>
                          <a:ext cx="1509395" cy="44323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0"/>
              <w:szCs w:val="20"/>
              <w:lang w:val="es-CO" w:eastAsia="es-CO"/>
            </w:rPr>
            <w:t>0</w:t>
          </w:r>
        </w:p>
      </w:tc>
      <w:tc>
        <w:tcPr>
          <w:tcW w:w="4036" w:type="pct"/>
          <w:gridSpan w:val="4"/>
          <w:vAlign w:val="center"/>
        </w:tcPr>
        <w:p w14:paraId="63FD38FB" w14:textId="77777777" w:rsidR="00450377" w:rsidRPr="00966590" w:rsidRDefault="00450377" w:rsidP="004830E1">
          <w:pPr>
            <w:pStyle w:val="Encabezado"/>
            <w:jc w:val="center"/>
            <w:rPr>
              <w:sz w:val="20"/>
              <w:szCs w:val="20"/>
              <w:highlight w:val="yellow"/>
            </w:rPr>
          </w:pPr>
          <w:r w:rsidRPr="0050351B">
            <w:rPr>
              <w:b/>
              <w:sz w:val="22"/>
              <w:szCs w:val="20"/>
            </w:rPr>
            <w:t xml:space="preserve">PROCESO </w:t>
          </w:r>
          <w:r>
            <w:rPr>
              <w:b/>
              <w:sz w:val="22"/>
              <w:szCs w:val="20"/>
            </w:rPr>
            <w:t>DE GESTIÓN FINANCIERA</w:t>
          </w:r>
        </w:p>
      </w:tc>
    </w:tr>
    <w:tr w:rsidR="00450377" w:rsidRPr="00BE673D" w14:paraId="19B9C48C" w14:textId="77777777" w:rsidTr="005F5620">
      <w:trPr>
        <w:trHeight w:val="283"/>
        <w:jc w:val="center"/>
      </w:trPr>
      <w:tc>
        <w:tcPr>
          <w:tcW w:w="964" w:type="pct"/>
          <w:vMerge/>
          <w:vAlign w:val="center"/>
        </w:tcPr>
        <w:p w14:paraId="38BF8DA0" w14:textId="77777777" w:rsidR="00450377" w:rsidRPr="00BE673D" w:rsidRDefault="00450377" w:rsidP="00832966">
          <w:pPr>
            <w:pStyle w:val="Encabezado"/>
            <w:rPr>
              <w:sz w:val="20"/>
              <w:szCs w:val="20"/>
            </w:rPr>
          </w:pPr>
        </w:p>
      </w:tc>
      <w:tc>
        <w:tcPr>
          <w:tcW w:w="4036" w:type="pct"/>
          <w:gridSpan w:val="4"/>
          <w:vAlign w:val="center"/>
        </w:tcPr>
        <w:p w14:paraId="27A901E0" w14:textId="77777777" w:rsidR="00450377" w:rsidRPr="00966590" w:rsidRDefault="00450377" w:rsidP="004830E1">
          <w:pPr>
            <w:pStyle w:val="Encabezado"/>
            <w:jc w:val="center"/>
            <w:rPr>
              <w:sz w:val="20"/>
              <w:szCs w:val="20"/>
              <w:highlight w:val="yellow"/>
            </w:rPr>
          </w:pPr>
          <w:r>
            <w:rPr>
              <w:b/>
              <w:sz w:val="20"/>
              <w:szCs w:val="20"/>
            </w:rPr>
            <w:t>PROCEDIMIENTO PRESUPUESTO</w:t>
          </w:r>
        </w:p>
      </w:tc>
    </w:tr>
    <w:tr w:rsidR="00450377" w:rsidRPr="00BE673D" w14:paraId="6B443DCA" w14:textId="77777777" w:rsidTr="005F5620">
      <w:trPr>
        <w:trHeight w:val="283"/>
        <w:jc w:val="center"/>
      </w:trPr>
      <w:tc>
        <w:tcPr>
          <w:tcW w:w="964" w:type="pct"/>
          <w:vMerge/>
          <w:vAlign w:val="center"/>
        </w:tcPr>
        <w:p w14:paraId="06B5DDFE" w14:textId="77777777" w:rsidR="00450377" w:rsidRPr="00BE673D" w:rsidRDefault="00450377" w:rsidP="00832966">
          <w:pPr>
            <w:pStyle w:val="Encabezado"/>
            <w:rPr>
              <w:sz w:val="20"/>
              <w:szCs w:val="20"/>
            </w:rPr>
          </w:pPr>
        </w:p>
      </w:tc>
      <w:tc>
        <w:tcPr>
          <w:tcW w:w="925" w:type="pct"/>
          <w:vAlign w:val="center"/>
        </w:tcPr>
        <w:p w14:paraId="0A12166B" w14:textId="77777777" w:rsidR="00450377" w:rsidRPr="0050351B" w:rsidRDefault="00450377" w:rsidP="004830E1">
          <w:pPr>
            <w:pStyle w:val="Encabezado"/>
            <w:rPr>
              <w:i/>
              <w:sz w:val="18"/>
              <w:szCs w:val="20"/>
              <w:highlight w:val="yellow"/>
            </w:rPr>
          </w:pPr>
          <w:r w:rsidRPr="0050351B">
            <w:rPr>
              <w:b/>
              <w:i/>
              <w:sz w:val="18"/>
              <w:szCs w:val="20"/>
            </w:rPr>
            <w:t>Código:</w:t>
          </w:r>
          <w:r>
            <w:rPr>
              <w:i/>
              <w:sz w:val="18"/>
              <w:szCs w:val="20"/>
            </w:rPr>
            <w:t xml:space="preserve"> PD-FIN-01</w:t>
          </w:r>
        </w:p>
      </w:tc>
      <w:tc>
        <w:tcPr>
          <w:tcW w:w="823" w:type="pct"/>
          <w:vAlign w:val="center"/>
        </w:tcPr>
        <w:p w14:paraId="72F2C2BC" w14:textId="208C76E1" w:rsidR="00450377" w:rsidRPr="0050351B" w:rsidRDefault="00450377" w:rsidP="00832966">
          <w:pPr>
            <w:pStyle w:val="Encabezado"/>
            <w:rPr>
              <w:i/>
              <w:sz w:val="18"/>
              <w:szCs w:val="20"/>
            </w:rPr>
          </w:pPr>
          <w:r w:rsidRPr="0050351B">
            <w:rPr>
              <w:b/>
              <w:i/>
              <w:sz w:val="18"/>
              <w:szCs w:val="20"/>
            </w:rPr>
            <w:t>Versión:</w:t>
          </w:r>
          <w:r>
            <w:rPr>
              <w:i/>
              <w:sz w:val="18"/>
              <w:szCs w:val="20"/>
            </w:rPr>
            <w:t xml:space="preserve"> 0</w:t>
          </w:r>
          <w:r w:rsidR="00714F8E">
            <w:rPr>
              <w:i/>
              <w:sz w:val="18"/>
              <w:szCs w:val="20"/>
            </w:rPr>
            <w:t>7</w:t>
          </w:r>
        </w:p>
      </w:tc>
      <w:tc>
        <w:tcPr>
          <w:tcW w:w="1438" w:type="pct"/>
          <w:vAlign w:val="center"/>
        </w:tcPr>
        <w:p w14:paraId="6625AB84" w14:textId="1F15AE30" w:rsidR="00450377" w:rsidRPr="0050351B" w:rsidRDefault="00450377" w:rsidP="004830E1">
          <w:pPr>
            <w:pStyle w:val="Encabezado"/>
            <w:rPr>
              <w:i/>
              <w:sz w:val="18"/>
              <w:szCs w:val="20"/>
              <w:highlight w:val="yellow"/>
            </w:rPr>
          </w:pPr>
          <w:r w:rsidRPr="008B015B">
            <w:rPr>
              <w:b/>
              <w:i/>
              <w:sz w:val="18"/>
              <w:szCs w:val="20"/>
            </w:rPr>
            <w:t>Fecha de aprobación:</w:t>
          </w:r>
          <w:r w:rsidRPr="008B015B">
            <w:rPr>
              <w:i/>
              <w:sz w:val="18"/>
              <w:szCs w:val="20"/>
            </w:rPr>
            <w:t xml:space="preserve"> </w:t>
          </w:r>
          <w:r>
            <w:rPr>
              <w:i/>
              <w:sz w:val="18"/>
              <w:szCs w:val="20"/>
            </w:rPr>
            <w:t>2</w:t>
          </w:r>
          <w:r w:rsidR="00714F8E">
            <w:rPr>
              <w:i/>
              <w:sz w:val="18"/>
              <w:szCs w:val="20"/>
            </w:rPr>
            <w:t>5</w:t>
          </w:r>
          <w:r>
            <w:rPr>
              <w:i/>
              <w:sz w:val="18"/>
              <w:szCs w:val="20"/>
            </w:rPr>
            <w:t>/0</w:t>
          </w:r>
          <w:r w:rsidR="00714F8E">
            <w:rPr>
              <w:i/>
              <w:sz w:val="18"/>
              <w:szCs w:val="20"/>
            </w:rPr>
            <w:t>6</w:t>
          </w:r>
          <w:r>
            <w:rPr>
              <w:i/>
              <w:sz w:val="18"/>
              <w:szCs w:val="20"/>
            </w:rPr>
            <w:t>/2024</w:t>
          </w:r>
        </w:p>
      </w:tc>
      <w:tc>
        <w:tcPr>
          <w:tcW w:w="850" w:type="pct"/>
          <w:vAlign w:val="center"/>
        </w:tcPr>
        <w:p w14:paraId="4E31E5A8" w14:textId="42CFF2DF" w:rsidR="00450377" w:rsidRPr="0050351B" w:rsidRDefault="00450377" w:rsidP="00832966">
          <w:pPr>
            <w:pStyle w:val="Encabezado"/>
            <w:rPr>
              <w:i/>
              <w:sz w:val="18"/>
              <w:szCs w:val="20"/>
              <w:highlight w:val="yellow"/>
            </w:rPr>
          </w:pPr>
          <w:r w:rsidRPr="0050351B">
            <w:rPr>
              <w:b/>
              <w:i/>
              <w:sz w:val="18"/>
              <w:szCs w:val="20"/>
              <w:lang w:val="es-ES"/>
            </w:rPr>
            <w:t>Página:</w:t>
          </w:r>
          <w:r w:rsidRPr="0050351B">
            <w:rPr>
              <w:i/>
              <w:sz w:val="18"/>
              <w:szCs w:val="20"/>
              <w:lang w:val="es-ES"/>
            </w:rPr>
            <w:t xml:space="preserve"> </w:t>
          </w:r>
          <w:r w:rsidRPr="0050351B">
            <w:rPr>
              <w:i/>
              <w:sz w:val="18"/>
              <w:szCs w:val="20"/>
              <w:lang w:val="es-ES"/>
            </w:rPr>
            <w:fldChar w:fldCharType="begin"/>
          </w:r>
          <w:r w:rsidRPr="0050351B">
            <w:rPr>
              <w:i/>
              <w:sz w:val="18"/>
              <w:szCs w:val="20"/>
              <w:lang w:val="es-ES"/>
            </w:rPr>
            <w:instrText xml:space="preserve"> PAGE </w:instrText>
          </w:r>
          <w:r w:rsidRPr="0050351B">
            <w:rPr>
              <w:i/>
              <w:sz w:val="18"/>
              <w:szCs w:val="20"/>
              <w:lang w:val="es-ES"/>
            </w:rPr>
            <w:fldChar w:fldCharType="separate"/>
          </w:r>
          <w:r>
            <w:rPr>
              <w:i/>
              <w:noProof/>
              <w:sz w:val="18"/>
              <w:szCs w:val="20"/>
              <w:lang w:val="es-ES"/>
            </w:rPr>
            <w:t>7</w:t>
          </w:r>
          <w:r w:rsidRPr="0050351B">
            <w:rPr>
              <w:i/>
              <w:sz w:val="18"/>
              <w:szCs w:val="20"/>
              <w:lang w:val="es-ES"/>
            </w:rPr>
            <w:fldChar w:fldCharType="end"/>
          </w:r>
          <w:r w:rsidRPr="0050351B">
            <w:rPr>
              <w:i/>
              <w:sz w:val="18"/>
              <w:szCs w:val="20"/>
              <w:lang w:val="es-ES"/>
            </w:rPr>
            <w:t xml:space="preserve"> de </w:t>
          </w:r>
          <w:r w:rsidRPr="0050351B">
            <w:rPr>
              <w:i/>
              <w:sz w:val="18"/>
              <w:szCs w:val="20"/>
              <w:lang w:val="es-ES"/>
            </w:rPr>
            <w:fldChar w:fldCharType="begin"/>
          </w:r>
          <w:r w:rsidRPr="0050351B">
            <w:rPr>
              <w:i/>
              <w:sz w:val="18"/>
              <w:szCs w:val="20"/>
              <w:lang w:val="es-ES"/>
            </w:rPr>
            <w:instrText xml:space="preserve"> NUMPAGES  </w:instrText>
          </w:r>
          <w:r w:rsidRPr="0050351B">
            <w:rPr>
              <w:i/>
              <w:sz w:val="18"/>
              <w:szCs w:val="20"/>
              <w:lang w:val="es-ES"/>
            </w:rPr>
            <w:fldChar w:fldCharType="separate"/>
          </w:r>
          <w:r>
            <w:rPr>
              <w:i/>
              <w:noProof/>
              <w:sz w:val="18"/>
              <w:szCs w:val="20"/>
              <w:lang w:val="es-ES"/>
            </w:rPr>
            <w:t>20</w:t>
          </w:r>
          <w:r w:rsidRPr="0050351B">
            <w:rPr>
              <w:i/>
              <w:sz w:val="18"/>
              <w:szCs w:val="20"/>
              <w:lang w:val="es-ES"/>
            </w:rPr>
            <w:fldChar w:fldCharType="end"/>
          </w:r>
        </w:p>
      </w:tc>
    </w:tr>
  </w:tbl>
  <w:p w14:paraId="34034D78" w14:textId="77777777" w:rsidR="00450377" w:rsidRPr="005F2E27" w:rsidRDefault="00450377" w:rsidP="00832966">
    <w:pPr>
      <w:pStyle w:val="Encabezad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8808"/>
      <w:gridCol w:w="1608"/>
      <w:gridCol w:w="1796"/>
    </w:tblGrid>
    <w:tr w:rsidR="00450377" w:rsidRPr="00F5461A" w14:paraId="66EB6B72" w14:textId="77777777" w:rsidTr="00FB4696">
      <w:trPr>
        <w:trHeight w:val="283"/>
        <w:jc w:val="center"/>
      </w:trPr>
      <w:tc>
        <w:tcPr>
          <w:tcW w:w="1370" w:type="dxa"/>
          <w:vMerge w:val="restart"/>
          <w:vAlign w:val="center"/>
        </w:tcPr>
        <w:p w14:paraId="4FC4D0BE" w14:textId="77777777" w:rsidR="00450377" w:rsidRPr="00F5461A" w:rsidRDefault="00450377" w:rsidP="00FB4696">
          <w:pPr>
            <w:pStyle w:val="Encabezado"/>
            <w:rPr>
              <w:sz w:val="20"/>
              <w:szCs w:val="20"/>
            </w:rPr>
          </w:pPr>
          <w:r>
            <w:object w:dxaOrig="2565" w:dyaOrig="2400" w14:anchorId="7AF00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2.5pt" fillcolor="window">
                <v:imagedata r:id="rId1" o:title=""/>
              </v:shape>
              <o:OLEObject Type="Embed" ProgID="PBrush" ShapeID="_x0000_i1025" DrawAspect="Content" ObjectID="_1781519606" r:id="rId2"/>
            </w:object>
          </w:r>
        </w:p>
      </w:tc>
      <w:tc>
        <w:tcPr>
          <w:tcW w:w="8942" w:type="dxa"/>
          <w:vMerge w:val="restart"/>
          <w:vAlign w:val="center"/>
        </w:tcPr>
        <w:p w14:paraId="4C88F345" w14:textId="77777777" w:rsidR="00450377" w:rsidRPr="00F5461A" w:rsidRDefault="00450377" w:rsidP="00FB4696">
          <w:pPr>
            <w:pStyle w:val="Encabezado"/>
            <w:spacing w:line="276" w:lineRule="auto"/>
            <w:jc w:val="center"/>
            <w:rPr>
              <w:b/>
              <w:sz w:val="20"/>
              <w:szCs w:val="20"/>
            </w:rPr>
          </w:pPr>
          <w:r w:rsidRPr="00432790">
            <w:rPr>
              <w:b/>
              <w:szCs w:val="20"/>
            </w:rPr>
            <w:t xml:space="preserve">UNIVERSIDAD DE LOS LLANOS  </w:t>
          </w:r>
        </w:p>
      </w:tc>
      <w:tc>
        <w:tcPr>
          <w:tcW w:w="3450" w:type="dxa"/>
          <w:gridSpan w:val="2"/>
          <w:vAlign w:val="center"/>
        </w:tcPr>
        <w:p w14:paraId="3CE98DA3" w14:textId="77777777" w:rsidR="00450377" w:rsidRPr="00432790" w:rsidRDefault="00450377" w:rsidP="00FB4696">
          <w:pPr>
            <w:pStyle w:val="Encabezado"/>
            <w:rPr>
              <w:b/>
              <w:sz w:val="20"/>
              <w:szCs w:val="20"/>
            </w:rPr>
          </w:pPr>
          <w:r w:rsidRPr="00432790">
            <w:rPr>
              <w:b/>
              <w:sz w:val="20"/>
              <w:szCs w:val="20"/>
            </w:rPr>
            <w:t>CÓDIGO: IN-GCL-01</w:t>
          </w:r>
        </w:p>
      </w:tc>
    </w:tr>
    <w:tr w:rsidR="00450377" w:rsidRPr="00F5461A" w14:paraId="45A2BEA0" w14:textId="77777777" w:rsidTr="00FB4696">
      <w:trPr>
        <w:trHeight w:val="283"/>
        <w:jc w:val="center"/>
      </w:trPr>
      <w:tc>
        <w:tcPr>
          <w:tcW w:w="1370" w:type="dxa"/>
          <w:vMerge/>
          <w:vAlign w:val="center"/>
        </w:tcPr>
        <w:p w14:paraId="7085EE52" w14:textId="77777777" w:rsidR="00450377" w:rsidRPr="00F5461A" w:rsidRDefault="00450377" w:rsidP="00FB4696">
          <w:pPr>
            <w:pStyle w:val="Encabezado"/>
            <w:rPr>
              <w:sz w:val="20"/>
              <w:szCs w:val="20"/>
            </w:rPr>
          </w:pPr>
        </w:p>
      </w:tc>
      <w:tc>
        <w:tcPr>
          <w:tcW w:w="8942" w:type="dxa"/>
          <w:vMerge/>
          <w:vAlign w:val="center"/>
        </w:tcPr>
        <w:p w14:paraId="5D14ADEF" w14:textId="77777777" w:rsidR="00450377" w:rsidRPr="00F5461A" w:rsidRDefault="00450377" w:rsidP="00FB4696">
          <w:pPr>
            <w:pStyle w:val="Encabezado"/>
            <w:jc w:val="center"/>
            <w:rPr>
              <w:b/>
              <w:sz w:val="20"/>
              <w:szCs w:val="20"/>
            </w:rPr>
          </w:pPr>
        </w:p>
      </w:tc>
      <w:tc>
        <w:tcPr>
          <w:tcW w:w="1630" w:type="dxa"/>
          <w:vAlign w:val="center"/>
        </w:tcPr>
        <w:p w14:paraId="7D618442" w14:textId="77777777" w:rsidR="00450377" w:rsidRPr="00F5461A" w:rsidRDefault="00450377" w:rsidP="00FB4696">
          <w:pPr>
            <w:pStyle w:val="Encabezado"/>
            <w:ind w:left="-148" w:firstLine="148"/>
            <w:rPr>
              <w:sz w:val="20"/>
              <w:szCs w:val="20"/>
            </w:rPr>
          </w:pPr>
          <w:r w:rsidRPr="00432790">
            <w:rPr>
              <w:b/>
              <w:sz w:val="20"/>
              <w:szCs w:val="20"/>
            </w:rPr>
            <w:t>VERSIÓN:</w:t>
          </w:r>
          <w:r w:rsidRPr="00F5461A">
            <w:rPr>
              <w:sz w:val="20"/>
              <w:szCs w:val="20"/>
            </w:rPr>
            <w:t xml:space="preserve"> 01</w:t>
          </w:r>
        </w:p>
      </w:tc>
      <w:tc>
        <w:tcPr>
          <w:tcW w:w="1820" w:type="dxa"/>
          <w:vAlign w:val="center"/>
        </w:tcPr>
        <w:p w14:paraId="211BE166" w14:textId="77777777" w:rsidR="00450377" w:rsidRPr="00F5461A" w:rsidRDefault="00450377" w:rsidP="00FB4696">
          <w:pPr>
            <w:pStyle w:val="Encabezado"/>
            <w:rPr>
              <w:sz w:val="20"/>
              <w:szCs w:val="20"/>
            </w:rPr>
          </w:pPr>
          <w:r w:rsidRPr="00432790">
            <w:rPr>
              <w:b/>
              <w:sz w:val="20"/>
              <w:szCs w:val="20"/>
            </w:rPr>
            <w:t>P</w:t>
          </w:r>
          <w:r>
            <w:rPr>
              <w:b/>
              <w:sz w:val="20"/>
              <w:szCs w:val="20"/>
            </w:rPr>
            <w:t>Á</w:t>
          </w:r>
          <w:r w:rsidRPr="00432790">
            <w:rPr>
              <w:b/>
              <w:sz w:val="20"/>
              <w:szCs w:val="20"/>
            </w:rPr>
            <w:t>GINA:</w:t>
          </w:r>
          <w:r w:rsidRPr="00F5461A">
            <w:rPr>
              <w:sz w:val="20"/>
              <w:szCs w:val="20"/>
            </w:rPr>
            <w:t xml:space="preserve"> </w:t>
          </w:r>
          <w:r w:rsidRPr="00F5461A">
            <w:rPr>
              <w:sz w:val="20"/>
              <w:szCs w:val="20"/>
            </w:rPr>
            <w:fldChar w:fldCharType="begin"/>
          </w:r>
          <w:r w:rsidRPr="00F5461A">
            <w:rPr>
              <w:sz w:val="20"/>
              <w:szCs w:val="20"/>
            </w:rPr>
            <w:instrText xml:space="preserve"> PAGE </w:instrText>
          </w:r>
          <w:r w:rsidRPr="00F5461A">
            <w:rPr>
              <w:sz w:val="20"/>
              <w:szCs w:val="20"/>
            </w:rPr>
            <w:fldChar w:fldCharType="separate"/>
          </w:r>
          <w:r>
            <w:rPr>
              <w:noProof/>
              <w:sz w:val="20"/>
              <w:szCs w:val="20"/>
            </w:rPr>
            <w:t>1</w:t>
          </w:r>
          <w:r w:rsidRPr="00F5461A">
            <w:rPr>
              <w:sz w:val="20"/>
              <w:szCs w:val="20"/>
            </w:rPr>
            <w:fldChar w:fldCharType="end"/>
          </w:r>
          <w:r w:rsidRPr="00F5461A">
            <w:rPr>
              <w:sz w:val="20"/>
              <w:szCs w:val="20"/>
            </w:rPr>
            <w:t xml:space="preserve"> de </w:t>
          </w:r>
          <w:r w:rsidRPr="00F5461A">
            <w:rPr>
              <w:sz w:val="20"/>
              <w:szCs w:val="20"/>
            </w:rPr>
            <w:fldChar w:fldCharType="begin"/>
          </w:r>
          <w:r w:rsidRPr="00F5461A">
            <w:rPr>
              <w:sz w:val="20"/>
              <w:szCs w:val="20"/>
            </w:rPr>
            <w:instrText xml:space="preserve"> NUMPAGES  </w:instrText>
          </w:r>
          <w:r w:rsidRPr="00F5461A">
            <w:rPr>
              <w:sz w:val="20"/>
              <w:szCs w:val="20"/>
            </w:rPr>
            <w:fldChar w:fldCharType="separate"/>
          </w:r>
          <w:r>
            <w:rPr>
              <w:noProof/>
              <w:sz w:val="20"/>
              <w:szCs w:val="20"/>
            </w:rPr>
            <w:t>20</w:t>
          </w:r>
          <w:r w:rsidRPr="00F5461A">
            <w:rPr>
              <w:sz w:val="20"/>
              <w:szCs w:val="20"/>
            </w:rPr>
            <w:fldChar w:fldCharType="end"/>
          </w:r>
        </w:p>
      </w:tc>
    </w:tr>
    <w:tr w:rsidR="00450377" w:rsidRPr="00F5461A" w14:paraId="6A8CB3D2" w14:textId="77777777" w:rsidTr="00FB4696">
      <w:trPr>
        <w:trHeight w:val="283"/>
        <w:jc w:val="center"/>
      </w:trPr>
      <w:tc>
        <w:tcPr>
          <w:tcW w:w="1370" w:type="dxa"/>
          <w:vMerge/>
          <w:vAlign w:val="center"/>
        </w:tcPr>
        <w:p w14:paraId="0F77DF4A" w14:textId="77777777" w:rsidR="00450377" w:rsidRPr="00F5461A" w:rsidRDefault="00450377" w:rsidP="00FB4696">
          <w:pPr>
            <w:pStyle w:val="Encabezado"/>
            <w:rPr>
              <w:sz w:val="20"/>
              <w:szCs w:val="20"/>
            </w:rPr>
          </w:pPr>
        </w:p>
      </w:tc>
      <w:tc>
        <w:tcPr>
          <w:tcW w:w="8942" w:type="dxa"/>
          <w:vAlign w:val="center"/>
        </w:tcPr>
        <w:p w14:paraId="04BDC139" w14:textId="77777777" w:rsidR="00450377" w:rsidRPr="00F5461A" w:rsidRDefault="00450377" w:rsidP="00FB4696">
          <w:pPr>
            <w:pStyle w:val="Encabezado"/>
            <w:jc w:val="center"/>
            <w:rPr>
              <w:b/>
              <w:sz w:val="20"/>
              <w:szCs w:val="20"/>
            </w:rPr>
          </w:pPr>
          <w:r w:rsidRPr="00F5461A">
            <w:rPr>
              <w:b/>
              <w:sz w:val="20"/>
              <w:szCs w:val="20"/>
            </w:rPr>
            <w:t xml:space="preserve">PROCESO escriba el nombre del proceso al cual pertenece el procedimiento </w:t>
          </w:r>
        </w:p>
      </w:tc>
      <w:tc>
        <w:tcPr>
          <w:tcW w:w="3450" w:type="dxa"/>
          <w:gridSpan w:val="2"/>
          <w:vAlign w:val="center"/>
        </w:tcPr>
        <w:p w14:paraId="7EAA690A" w14:textId="77777777" w:rsidR="00450377" w:rsidRPr="00F5461A" w:rsidRDefault="00450377" w:rsidP="00FB4696">
          <w:pPr>
            <w:pStyle w:val="Encabezado"/>
            <w:rPr>
              <w:sz w:val="20"/>
              <w:szCs w:val="20"/>
            </w:rPr>
          </w:pPr>
          <w:r w:rsidRPr="00432790">
            <w:rPr>
              <w:b/>
              <w:sz w:val="20"/>
              <w:szCs w:val="20"/>
            </w:rPr>
            <w:t>FECHA:</w:t>
          </w:r>
          <w:r>
            <w:rPr>
              <w:sz w:val="20"/>
              <w:szCs w:val="20"/>
            </w:rPr>
            <w:t xml:space="preserve"> 14/12/2011</w:t>
          </w:r>
        </w:p>
      </w:tc>
    </w:tr>
    <w:tr w:rsidR="00450377" w:rsidRPr="00F5461A" w14:paraId="7A2D8D68" w14:textId="77777777" w:rsidTr="00FB4696">
      <w:trPr>
        <w:trHeight w:val="283"/>
        <w:jc w:val="center"/>
      </w:trPr>
      <w:tc>
        <w:tcPr>
          <w:tcW w:w="1370" w:type="dxa"/>
          <w:vMerge/>
          <w:vAlign w:val="center"/>
        </w:tcPr>
        <w:p w14:paraId="32DB5DA0" w14:textId="77777777" w:rsidR="00450377" w:rsidRPr="00F5461A" w:rsidRDefault="00450377" w:rsidP="00FB4696">
          <w:pPr>
            <w:pStyle w:val="Encabezado"/>
            <w:rPr>
              <w:sz w:val="20"/>
              <w:szCs w:val="20"/>
            </w:rPr>
          </w:pPr>
        </w:p>
      </w:tc>
      <w:tc>
        <w:tcPr>
          <w:tcW w:w="8942" w:type="dxa"/>
          <w:vAlign w:val="center"/>
        </w:tcPr>
        <w:p w14:paraId="24A390E7" w14:textId="77777777" w:rsidR="00450377" w:rsidRPr="00F5461A" w:rsidRDefault="00450377" w:rsidP="00FB4696">
          <w:pPr>
            <w:pStyle w:val="Encabezado"/>
            <w:jc w:val="center"/>
            <w:rPr>
              <w:b/>
              <w:sz w:val="20"/>
              <w:szCs w:val="20"/>
            </w:rPr>
          </w:pPr>
          <w:r w:rsidRPr="00F5461A">
            <w:rPr>
              <w:b/>
              <w:sz w:val="20"/>
              <w:szCs w:val="20"/>
            </w:rPr>
            <w:t xml:space="preserve">PROCEDIMIENTO DE escriba el nombre del procedimiento </w:t>
          </w:r>
        </w:p>
      </w:tc>
      <w:tc>
        <w:tcPr>
          <w:tcW w:w="3450" w:type="dxa"/>
          <w:gridSpan w:val="2"/>
          <w:vAlign w:val="center"/>
        </w:tcPr>
        <w:p w14:paraId="31FAB63A" w14:textId="77777777" w:rsidR="00450377" w:rsidRPr="00F5461A" w:rsidRDefault="00450377" w:rsidP="00FB4696">
          <w:pPr>
            <w:pStyle w:val="Encabezado"/>
            <w:rPr>
              <w:sz w:val="20"/>
              <w:szCs w:val="20"/>
            </w:rPr>
          </w:pPr>
          <w:r w:rsidRPr="00432790">
            <w:rPr>
              <w:b/>
              <w:sz w:val="20"/>
              <w:szCs w:val="20"/>
            </w:rPr>
            <w:t>VIGENCIA:</w:t>
          </w:r>
          <w:r w:rsidRPr="00F5461A">
            <w:rPr>
              <w:sz w:val="20"/>
              <w:szCs w:val="20"/>
            </w:rPr>
            <w:t xml:space="preserve"> </w:t>
          </w:r>
          <w:r>
            <w:rPr>
              <w:sz w:val="20"/>
              <w:szCs w:val="20"/>
            </w:rPr>
            <w:t>2011</w:t>
          </w:r>
        </w:p>
      </w:tc>
    </w:tr>
  </w:tbl>
  <w:p w14:paraId="4096D3C7" w14:textId="77777777" w:rsidR="00450377" w:rsidRDefault="004503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C38"/>
    <w:multiLevelType w:val="hybridMultilevel"/>
    <w:tmpl w:val="E28EE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3406F8C"/>
    <w:multiLevelType w:val="hybridMultilevel"/>
    <w:tmpl w:val="4F2A5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97EF7"/>
    <w:multiLevelType w:val="multilevel"/>
    <w:tmpl w:val="465E1328"/>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3C36DD1"/>
    <w:multiLevelType w:val="multilevel"/>
    <w:tmpl w:val="14D2409E"/>
    <w:lvl w:ilvl="0">
      <w:start w:val="6"/>
      <w:numFmt w:val="decimal"/>
      <w:lvlText w:val="%1"/>
      <w:lvlJc w:val="left"/>
      <w:pPr>
        <w:ind w:left="360" w:hanging="360"/>
      </w:pPr>
      <w:rPr>
        <w:vertAlign w:val="baseline"/>
      </w:rPr>
    </w:lvl>
    <w:lvl w:ilvl="1">
      <w:start w:val="1"/>
      <w:numFmt w:val="decimal"/>
      <w:lvlText w:val="%1.%2"/>
      <w:lvlJc w:val="left"/>
      <w:pPr>
        <w:ind w:left="786" w:hanging="360"/>
      </w:pPr>
      <w:rPr>
        <w:b/>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BD17F75"/>
    <w:multiLevelType w:val="hybridMultilevel"/>
    <w:tmpl w:val="E28EE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BE5059C"/>
    <w:multiLevelType w:val="hybridMultilevel"/>
    <w:tmpl w:val="C192B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8254B"/>
    <w:multiLevelType w:val="multilevel"/>
    <w:tmpl w:val="B9744E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F320467"/>
    <w:multiLevelType w:val="hybridMultilevel"/>
    <w:tmpl w:val="000AD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353C99"/>
    <w:multiLevelType w:val="hybridMultilevel"/>
    <w:tmpl w:val="184C769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9" w15:restartNumberingAfterBreak="0">
    <w:nsid w:val="2623477A"/>
    <w:multiLevelType w:val="hybridMultilevel"/>
    <w:tmpl w:val="373668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EA12259"/>
    <w:multiLevelType w:val="hybridMultilevel"/>
    <w:tmpl w:val="C3808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2F81292B"/>
    <w:multiLevelType w:val="hybridMultilevel"/>
    <w:tmpl w:val="46D0F950"/>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3" w15:restartNumberingAfterBreak="0">
    <w:nsid w:val="339E7770"/>
    <w:multiLevelType w:val="multilevel"/>
    <w:tmpl w:val="9A5AD5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33DB03B7"/>
    <w:multiLevelType w:val="multilevel"/>
    <w:tmpl w:val="465E1328"/>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5401ED3"/>
    <w:multiLevelType w:val="hybridMultilevel"/>
    <w:tmpl w:val="645A6CF6"/>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6" w15:restartNumberingAfterBreak="0">
    <w:nsid w:val="3AA623A1"/>
    <w:multiLevelType w:val="hybridMultilevel"/>
    <w:tmpl w:val="37922F6E"/>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7" w15:restartNumberingAfterBreak="0">
    <w:nsid w:val="3B3E046F"/>
    <w:multiLevelType w:val="hybridMultilevel"/>
    <w:tmpl w:val="8F925D5E"/>
    <w:lvl w:ilvl="0" w:tplc="240A0001">
      <w:start w:val="1"/>
      <w:numFmt w:val="bullet"/>
      <w:lvlText w:val=""/>
      <w:lvlJc w:val="left"/>
      <w:pPr>
        <w:ind w:left="1149" w:hanging="360"/>
      </w:pPr>
      <w:rPr>
        <w:rFonts w:ascii="Symbol" w:hAnsi="Symbol" w:hint="default"/>
      </w:rPr>
    </w:lvl>
    <w:lvl w:ilvl="1" w:tplc="240A0003" w:tentative="1">
      <w:start w:val="1"/>
      <w:numFmt w:val="bullet"/>
      <w:lvlText w:val="o"/>
      <w:lvlJc w:val="left"/>
      <w:pPr>
        <w:ind w:left="1869" w:hanging="360"/>
      </w:pPr>
      <w:rPr>
        <w:rFonts w:ascii="Courier New" w:hAnsi="Courier New" w:cs="Courier New" w:hint="default"/>
      </w:rPr>
    </w:lvl>
    <w:lvl w:ilvl="2" w:tplc="240A0005" w:tentative="1">
      <w:start w:val="1"/>
      <w:numFmt w:val="bullet"/>
      <w:lvlText w:val=""/>
      <w:lvlJc w:val="left"/>
      <w:pPr>
        <w:ind w:left="2589" w:hanging="360"/>
      </w:pPr>
      <w:rPr>
        <w:rFonts w:ascii="Wingdings" w:hAnsi="Wingdings" w:hint="default"/>
      </w:rPr>
    </w:lvl>
    <w:lvl w:ilvl="3" w:tplc="240A0001" w:tentative="1">
      <w:start w:val="1"/>
      <w:numFmt w:val="bullet"/>
      <w:lvlText w:val=""/>
      <w:lvlJc w:val="left"/>
      <w:pPr>
        <w:ind w:left="3309" w:hanging="360"/>
      </w:pPr>
      <w:rPr>
        <w:rFonts w:ascii="Symbol" w:hAnsi="Symbol" w:hint="default"/>
      </w:rPr>
    </w:lvl>
    <w:lvl w:ilvl="4" w:tplc="240A0003" w:tentative="1">
      <w:start w:val="1"/>
      <w:numFmt w:val="bullet"/>
      <w:lvlText w:val="o"/>
      <w:lvlJc w:val="left"/>
      <w:pPr>
        <w:ind w:left="4029" w:hanging="360"/>
      </w:pPr>
      <w:rPr>
        <w:rFonts w:ascii="Courier New" w:hAnsi="Courier New" w:cs="Courier New" w:hint="default"/>
      </w:rPr>
    </w:lvl>
    <w:lvl w:ilvl="5" w:tplc="240A0005" w:tentative="1">
      <w:start w:val="1"/>
      <w:numFmt w:val="bullet"/>
      <w:lvlText w:val=""/>
      <w:lvlJc w:val="left"/>
      <w:pPr>
        <w:ind w:left="4749" w:hanging="360"/>
      </w:pPr>
      <w:rPr>
        <w:rFonts w:ascii="Wingdings" w:hAnsi="Wingdings" w:hint="default"/>
      </w:rPr>
    </w:lvl>
    <w:lvl w:ilvl="6" w:tplc="240A0001" w:tentative="1">
      <w:start w:val="1"/>
      <w:numFmt w:val="bullet"/>
      <w:lvlText w:val=""/>
      <w:lvlJc w:val="left"/>
      <w:pPr>
        <w:ind w:left="5469" w:hanging="360"/>
      </w:pPr>
      <w:rPr>
        <w:rFonts w:ascii="Symbol" w:hAnsi="Symbol" w:hint="default"/>
      </w:rPr>
    </w:lvl>
    <w:lvl w:ilvl="7" w:tplc="240A0003" w:tentative="1">
      <w:start w:val="1"/>
      <w:numFmt w:val="bullet"/>
      <w:lvlText w:val="o"/>
      <w:lvlJc w:val="left"/>
      <w:pPr>
        <w:ind w:left="6189" w:hanging="360"/>
      </w:pPr>
      <w:rPr>
        <w:rFonts w:ascii="Courier New" w:hAnsi="Courier New" w:cs="Courier New" w:hint="default"/>
      </w:rPr>
    </w:lvl>
    <w:lvl w:ilvl="8" w:tplc="240A0005" w:tentative="1">
      <w:start w:val="1"/>
      <w:numFmt w:val="bullet"/>
      <w:lvlText w:val=""/>
      <w:lvlJc w:val="left"/>
      <w:pPr>
        <w:ind w:left="6909" w:hanging="360"/>
      </w:pPr>
      <w:rPr>
        <w:rFonts w:ascii="Wingdings" w:hAnsi="Wingdings" w:hint="default"/>
      </w:rPr>
    </w:lvl>
  </w:abstractNum>
  <w:abstractNum w:abstractNumId="18" w15:restartNumberingAfterBreak="0">
    <w:nsid w:val="3BF434D0"/>
    <w:multiLevelType w:val="hybridMultilevel"/>
    <w:tmpl w:val="E28EE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F571EC4"/>
    <w:multiLevelType w:val="hybridMultilevel"/>
    <w:tmpl w:val="FAA2C0EA"/>
    <w:lvl w:ilvl="0" w:tplc="0D665DE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8C067B"/>
    <w:multiLevelType w:val="hybridMultilevel"/>
    <w:tmpl w:val="E28EE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2AA23B4"/>
    <w:multiLevelType w:val="multilevel"/>
    <w:tmpl w:val="C6FC4BE6"/>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3717F70"/>
    <w:multiLevelType w:val="multilevel"/>
    <w:tmpl w:val="BC106A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5CF5691"/>
    <w:multiLevelType w:val="multilevel"/>
    <w:tmpl w:val="98989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6487212"/>
    <w:multiLevelType w:val="hybridMultilevel"/>
    <w:tmpl w:val="E28EE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EFD1575"/>
    <w:multiLevelType w:val="hybridMultilevel"/>
    <w:tmpl w:val="E28EE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505B098A"/>
    <w:multiLevelType w:val="hybridMultilevel"/>
    <w:tmpl w:val="EFA4187A"/>
    <w:lvl w:ilvl="0" w:tplc="7C08A8E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8E0F9E"/>
    <w:multiLevelType w:val="multilevel"/>
    <w:tmpl w:val="465E1328"/>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9AC62E9"/>
    <w:multiLevelType w:val="multilevel"/>
    <w:tmpl w:val="8E7EFCA0"/>
    <w:lvl w:ilvl="0">
      <w:start w:val="4"/>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0" w15:restartNumberingAfterBreak="0">
    <w:nsid w:val="59D61D29"/>
    <w:multiLevelType w:val="hybridMultilevel"/>
    <w:tmpl w:val="CF00C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A3445BD"/>
    <w:multiLevelType w:val="hybridMultilevel"/>
    <w:tmpl w:val="5106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AA94CFD"/>
    <w:multiLevelType w:val="multilevel"/>
    <w:tmpl w:val="94B68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B576C80"/>
    <w:multiLevelType w:val="multilevel"/>
    <w:tmpl w:val="8C3A381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60B55BDB"/>
    <w:multiLevelType w:val="multilevel"/>
    <w:tmpl w:val="2E7C9D80"/>
    <w:lvl w:ilvl="0">
      <w:start w:val="2"/>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5" w15:restartNumberingAfterBreak="0">
    <w:nsid w:val="68F3726D"/>
    <w:multiLevelType w:val="multilevel"/>
    <w:tmpl w:val="465E1328"/>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AA93633"/>
    <w:multiLevelType w:val="multilevel"/>
    <w:tmpl w:val="465E1328"/>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E00320E"/>
    <w:multiLevelType w:val="hybridMultilevel"/>
    <w:tmpl w:val="E28EE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40" w15:restartNumberingAfterBreak="0">
    <w:nsid w:val="74EA07C0"/>
    <w:multiLevelType w:val="multilevel"/>
    <w:tmpl w:val="FA9CF3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7ACA615E"/>
    <w:multiLevelType w:val="multilevel"/>
    <w:tmpl w:val="E60E5EF8"/>
    <w:lvl w:ilvl="0">
      <w:start w:val="6"/>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7DE915C1"/>
    <w:multiLevelType w:val="multilevel"/>
    <w:tmpl w:val="9F24A0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7F49693B"/>
    <w:multiLevelType w:val="hybridMultilevel"/>
    <w:tmpl w:val="E28EE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44"/>
  </w:num>
  <w:num w:numId="2">
    <w:abstractNumId w:val="37"/>
  </w:num>
  <w:num w:numId="3">
    <w:abstractNumId w:val="39"/>
  </w:num>
  <w:num w:numId="4">
    <w:abstractNumId w:val="11"/>
  </w:num>
  <w:num w:numId="5">
    <w:abstractNumId w:val="26"/>
  </w:num>
  <w:num w:numId="6">
    <w:abstractNumId w:val="4"/>
  </w:num>
  <w:num w:numId="7">
    <w:abstractNumId w:val="22"/>
  </w:num>
  <w:num w:numId="8">
    <w:abstractNumId w:val="9"/>
  </w:num>
  <w:num w:numId="9">
    <w:abstractNumId w:val="42"/>
  </w:num>
  <w:num w:numId="10">
    <w:abstractNumId w:val="3"/>
  </w:num>
  <w:num w:numId="11">
    <w:abstractNumId w:val="33"/>
  </w:num>
  <w:num w:numId="12">
    <w:abstractNumId w:val="29"/>
  </w:num>
  <w:num w:numId="13">
    <w:abstractNumId w:val="23"/>
  </w:num>
  <w:num w:numId="14">
    <w:abstractNumId w:val="40"/>
  </w:num>
  <w:num w:numId="15">
    <w:abstractNumId w:val="32"/>
  </w:num>
  <w:num w:numId="16">
    <w:abstractNumId w:val="24"/>
  </w:num>
  <w:num w:numId="17">
    <w:abstractNumId w:val="12"/>
  </w:num>
  <w:num w:numId="18">
    <w:abstractNumId w:val="2"/>
  </w:num>
  <w:num w:numId="19">
    <w:abstractNumId w:val="18"/>
  </w:num>
  <w:num w:numId="20">
    <w:abstractNumId w:val="14"/>
  </w:num>
  <w:num w:numId="21">
    <w:abstractNumId w:val="20"/>
  </w:num>
  <w:num w:numId="22">
    <w:abstractNumId w:val="28"/>
  </w:num>
  <w:num w:numId="23">
    <w:abstractNumId w:val="43"/>
  </w:num>
  <w:num w:numId="24">
    <w:abstractNumId w:val="38"/>
  </w:num>
  <w:num w:numId="25">
    <w:abstractNumId w:val="36"/>
  </w:num>
  <w:num w:numId="26">
    <w:abstractNumId w:val="25"/>
  </w:num>
  <w:num w:numId="27">
    <w:abstractNumId w:val="0"/>
  </w:num>
  <w:num w:numId="28">
    <w:abstractNumId w:val="13"/>
  </w:num>
  <w:num w:numId="29">
    <w:abstractNumId w:val="35"/>
  </w:num>
  <w:num w:numId="30">
    <w:abstractNumId w:val="34"/>
  </w:num>
  <w:num w:numId="31">
    <w:abstractNumId w:val="6"/>
  </w:num>
  <w:num w:numId="32">
    <w:abstractNumId w:val="41"/>
  </w:num>
  <w:num w:numId="33">
    <w:abstractNumId w:val="15"/>
  </w:num>
  <w:num w:numId="34">
    <w:abstractNumId w:val="17"/>
  </w:num>
  <w:num w:numId="35">
    <w:abstractNumId w:val="21"/>
  </w:num>
  <w:num w:numId="36">
    <w:abstractNumId w:val="10"/>
  </w:num>
  <w:num w:numId="37">
    <w:abstractNumId w:val="5"/>
  </w:num>
  <w:num w:numId="38">
    <w:abstractNumId w:val="31"/>
  </w:num>
  <w:num w:numId="39">
    <w:abstractNumId w:val="7"/>
  </w:num>
  <w:num w:numId="40">
    <w:abstractNumId w:val="1"/>
  </w:num>
  <w:num w:numId="41">
    <w:abstractNumId w:val="30"/>
  </w:num>
  <w:num w:numId="42">
    <w:abstractNumId w:val="16"/>
  </w:num>
  <w:num w:numId="43">
    <w:abstractNumId w:val="8"/>
  </w:num>
  <w:num w:numId="44">
    <w:abstractNumId w:val="1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FB"/>
    <w:rsid w:val="00003A8C"/>
    <w:rsid w:val="00007B44"/>
    <w:rsid w:val="00010A88"/>
    <w:rsid w:val="000152AC"/>
    <w:rsid w:val="00045B16"/>
    <w:rsid w:val="00053C2B"/>
    <w:rsid w:val="000615C4"/>
    <w:rsid w:val="00063B2E"/>
    <w:rsid w:val="00074403"/>
    <w:rsid w:val="00085268"/>
    <w:rsid w:val="00085757"/>
    <w:rsid w:val="0009573D"/>
    <w:rsid w:val="000A4225"/>
    <w:rsid w:val="000A673F"/>
    <w:rsid w:val="000B4445"/>
    <w:rsid w:val="000B5313"/>
    <w:rsid w:val="000B6044"/>
    <w:rsid w:val="000C29BF"/>
    <w:rsid w:val="000C4474"/>
    <w:rsid w:val="000D0CC7"/>
    <w:rsid w:val="000E24DB"/>
    <w:rsid w:val="00102ED7"/>
    <w:rsid w:val="00130123"/>
    <w:rsid w:val="0013331C"/>
    <w:rsid w:val="0014023E"/>
    <w:rsid w:val="001458A1"/>
    <w:rsid w:val="00145D97"/>
    <w:rsid w:val="001476FC"/>
    <w:rsid w:val="0015028B"/>
    <w:rsid w:val="0017429C"/>
    <w:rsid w:val="00182374"/>
    <w:rsid w:val="001B7359"/>
    <w:rsid w:val="001B7BFC"/>
    <w:rsid w:val="001D614B"/>
    <w:rsid w:val="001D64B9"/>
    <w:rsid w:val="001E2732"/>
    <w:rsid w:val="001F28C5"/>
    <w:rsid w:val="00203DBD"/>
    <w:rsid w:val="0020743D"/>
    <w:rsid w:val="00212E4C"/>
    <w:rsid w:val="00213197"/>
    <w:rsid w:val="00224150"/>
    <w:rsid w:val="00230020"/>
    <w:rsid w:val="0023085D"/>
    <w:rsid w:val="0025312C"/>
    <w:rsid w:val="00254AE3"/>
    <w:rsid w:val="002604E6"/>
    <w:rsid w:val="002637D0"/>
    <w:rsid w:val="0026607E"/>
    <w:rsid w:val="00267B90"/>
    <w:rsid w:val="00276C78"/>
    <w:rsid w:val="002839B4"/>
    <w:rsid w:val="002A4B4C"/>
    <w:rsid w:val="002A5EA5"/>
    <w:rsid w:val="002C3F76"/>
    <w:rsid w:val="002D1E22"/>
    <w:rsid w:val="002D6410"/>
    <w:rsid w:val="002E69FD"/>
    <w:rsid w:val="002F0D08"/>
    <w:rsid w:val="00305528"/>
    <w:rsid w:val="00305C20"/>
    <w:rsid w:val="00307D21"/>
    <w:rsid w:val="00307EFB"/>
    <w:rsid w:val="00316C90"/>
    <w:rsid w:val="00324725"/>
    <w:rsid w:val="0034655B"/>
    <w:rsid w:val="00347B89"/>
    <w:rsid w:val="00377240"/>
    <w:rsid w:val="00377B19"/>
    <w:rsid w:val="00381208"/>
    <w:rsid w:val="00387749"/>
    <w:rsid w:val="00387D32"/>
    <w:rsid w:val="00396BF2"/>
    <w:rsid w:val="003A52C0"/>
    <w:rsid w:val="003D288A"/>
    <w:rsid w:val="003E726F"/>
    <w:rsid w:val="00400B18"/>
    <w:rsid w:val="004031BE"/>
    <w:rsid w:val="00404EF9"/>
    <w:rsid w:val="00417F78"/>
    <w:rsid w:val="00421FCB"/>
    <w:rsid w:val="00426326"/>
    <w:rsid w:val="004326EC"/>
    <w:rsid w:val="00432790"/>
    <w:rsid w:val="004343E5"/>
    <w:rsid w:val="00436369"/>
    <w:rsid w:val="00445117"/>
    <w:rsid w:val="00450377"/>
    <w:rsid w:val="0045361C"/>
    <w:rsid w:val="00453E5A"/>
    <w:rsid w:val="0047668B"/>
    <w:rsid w:val="004830E1"/>
    <w:rsid w:val="00486E78"/>
    <w:rsid w:val="004A2FA2"/>
    <w:rsid w:val="004B2B66"/>
    <w:rsid w:val="004C5D8E"/>
    <w:rsid w:val="004C6B74"/>
    <w:rsid w:val="004D12F8"/>
    <w:rsid w:val="00540E72"/>
    <w:rsid w:val="00552362"/>
    <w:rsid w:val="0058048D"/>
    <w:rsid w:val="005913F4"/>
    <w:rsid w:val="00592624"/>
    <w:rsid w:val="00597F85"/>
    <w:rsid w:val="005B0174"/>
    <w:rsid w:val="005C5DE5"/>
    <w:rsid w:val="005D5E6A"/>
    <w:rsid w:val="005F02BA"/>
    <w:rsid w:val="005F2E27"/>
    <w:rsid w:val="005F3C04"/>
    <w:rsid w:val="005F5620"/>
    <w:rsid w:val="00603BB3"/>
    <w:rsid w:val="0061155D"/>
    <w:rsid w:val="006125AB"/>
    <w:rsid w:val="00620BAE"/>
    <w:rsid w:val="0062451C"/>
    <w:rsid w:val="00625CB4"/>
    <w:rsid w:val="00631B41"/>
    <w:rsid w:val="00651255"/>
    <w:rsid w:val="006702DF"/>
    <w:rsid w:val="00673FA3"/>
    <w:rsid w:val="00675E7D"/>
    <w:rsid w:val="00685B12"/>
    <w:rsid w:val="006906EC"/>
    <w:rsid w:val="00696BD5"/>
    <w:rsid w:val="006B1CE9"/>
    <w:rsid w:val="006B3216"/>
    <w:rsid w:val="006C1F44"/>
    <w:rsid w:val="006C20E9"/>
    <w:rsid w:val="006D2760"/>
    <w:rsid w:val="006D6465"/>
    <w:rsid w:val="006E48FB"/>
    <w:rsid w:val="006E6C9C"/>
    <w:rsid w:val="006F0EE0"/>
    <w:rsid w:val="0070198F"/>
    <w:rsid w:val="007054E9"/>
    <w:rsid w:val="0071417F"/>
    <w:rsid w:val="00714F8E"/>
    <w:rsid w:val="0074088B"/>
    <w:rsid w:val="00750C4C"/>
    <w:rsid w:val="00760443"/>
    <w:rsid w:val="0076055A"/>
    <w:rsid w:val="0076273F"/>
    <w:rsid w:val="00764D66"/>
    <w:rsid w:val="00777958"/>
    <w:rsid w:val="00782D92"/>
    <w:rsid w:val="007A0933"/>
    <w:rsid w:val="007B740A"/>
    <w:rsid w:val="007F62E2"/>
    <w:rsid w:val="00800575"/>
    <w:rsid w:val="00812072"/>
    <w:rsid w:val="0082216D"/>
    <w:rsid w:val="00822DA5"/>
    <w:rsid w:val="00824C9C"/>
    <w:rsid w:val="00832966"/>
    <w:rsid w:val="008356C2"/>
    <w:rsid w:val="00836A6B"/>
    <w:rsid w:val="0083771B"/>
    <w:rsid w:val="00844A90"/>
    <w:rsid w:val="00850D92"/>
    <w:rsid w:val="00851023"/>
    <w:rsid w:val="00871EE4"/>
    <w:rsid w:val="008741CC"/>
    <w:rsid w:val="00876C02"/>
    <w:rsid w:val="0088359F"/>
    <w:rsid w:val="00893722"/>
    <w:rsid w:val="00893B5D"/>
    <w:rsid w:val="008B3A98"/>
    <w:rsid w:val="008B733D"/>
    <w:rsid w:val="008C4AA1"/>
    <w:rsid w:val="008D14C7"/>
    <w:rsid w:val="008E14ED"/>
    <w:rsid w:val="008F18B3"/>
    <w:rsid w:val="009028BC"/>
    <w:rsid w:val="0090329B"/>
    <w:rsid w:val="00907678"/>
    <w:rsid w:val="0091546E"/>
    <w:rsid w:val="0093517F"/>
    <w:rsid w:val="00937DB6"/>
    <w:rsid w:val="00940F80"/>
    <w:rsid w:val="00945172"/>
    <w:rsid w:val="00954659"/>
    <w:rsid w:val="00962907"/>
    <w:rsid w:val="00962D55"/>
    <w:rsid w:val="00965BF2"/>
    <w:rsid w:val="00966A75"/>
    <w:rsid w:val="00966AAC"/>
    <w:rsid w:val="00983482"/>
    <w:rsid w:val="00995182"/>
    <w:rsid w:val="009D0472"/>
    <w:rsid w:val="009D5D17"/>
    <w:rsid w:val="009E2C62"/>
    <w:rsid w:val="00A36A54"/>
    <w:rsid w:val="00A42989"/>
    <w:rsid w:val="00A452DB"/>
    <w:rsid w:val="00A5062B"/>
    <w:rsid w:val="00A66787"/>
    <w:rsid w:val="00A76B66"/>
    <w:rsid w:val="00A83F18"/>
    <w:rsid w:val="00A92CCD"/>
    <w:rsid w:val="00AD2469"/>
    <w:rsid w:val="00AE287F"/>
    <w:rsid w:val="00AF42EE"/>
    <w:rsid w:val="00AF6FBC"/>
    <w:rsid w:val="00B05E16"/>
    <w:rsid w:val="00B0639F"/>
    <w:rsid w:val="00B12709"/>
    <w:rsid w:val="00B13F39"/>
    <w:rsid w:val="00B15762"/>
    <w:rsid w:val="00B22F70"/>
    <w:rsid w:val="00B26E51"/>
    <w:rsid w:val="00B3694C"/>
    <w:rsid w:val="00B44D68"/>
    <w:rsid w:val="00B453A0"/>
    <w:rsid w:val="00B4745C"/>
    <w:rsid w:val="00B73C47"/>
    <w:rsid w:val="00B9454B"/>
    <w:rsid w:val="00B969E6"/>
    <w:rsid w:val="00BB2D18"/>
    <w:rsid w:val="00BB6CF6"/>
    <w:rsid w:val="00BC41C8"/>
    <w:rsid w:val="00BC7429"/>
    <w:rsid w:val="00BD3B7D"/>
    <w:rsid w:val="00BE0DE6"/>
    <w:rsid w:val="00BF27D1"/>
    <w:rsid w:val="00BF7117"/>
    <w:rsid w:val="00C030C2"/>
    <w:rsid w:val="00C120E7"/>
    <w:rsid w:val="00C214FF"/>
    <w:rsid w:val="00C3133F"/>
    <w:rsid w:val="00C43848"/>
    <w:rsid w:val="00C47654"/>
    <w:rsid w:val="00C5526A"/>
    <w:rsid w:val="00C65708"/>
    <w:rsid w:val="00C67083"/>
    <w:rsid w:val="00C7478F"/>
    <w:rsid w:val="00C77508"/>
    <w:rsid w:val="00C827E0"/>
    <w:rsid w:val="00C91A1B"/>
    <w:rsid w:val="00CA2218"/>
    <w:rsid w:val="00CA5F36"/>
    <w:rsid w:val="00CA6750"/>
    <w:rsid w:val="00CC5027"/>
    <w:rsid w:val="00CD413E"/>
    <w:rsid w:val="00CE06E0"/>
    <w:rsid w:val="00CF028B"/>
    <w:rsid w:val="00CF234C"/>
    <w:rsid w:val="00D02C71"/>
    <w:rsid w:val="00D05075"/>
    <w:rsid w:val="00D104F1"/>
    <w:rsid w:val="00D16236"/>
    <w:rsid w:val="00D22EAD"/>
    <w:rsid w:val="00D31626"/>
    <w:rsid w:val="00D33883"/>
    <w:rsid w:val="00D37FFD"/>
    <w:rsid w:val="00D40EEF"/>
    <w:rsid w:val="00D4796A"/>
    <w:rsid w:val="00D54D3F"/>
    <w:rsid w:val="00D55085"/>
    <w:rsid w:val="00D74B0D"/>
    <w:rsid w:val="00D908C6"/>
    <w:rsid w:val="00D93FAF"/>
    <w:rsid w:val="00D97CAC"/>
    <w:rsid w:val="00DA1BCC"/>
    <w:rsid w:val="00DA2189"/>
    <w:rsid w:val="00DE4D6C"/>
    <w:rsid w:val="00DF734F"/>
    <w:rsid w:val="00DF7AC7"/>
    <w:rsid w:val="00E10FFA"/>
    <w:rsid w:val="00E2774D"/>
    <w:rsid w:val="00E334C8"/>
    <w:rsid w:val="00E40C1D"/>
    <w:rsid w:val="00E812BB"/>
    <w:rsid w:val="00E83B20"/>
    <w:rsid w:val="00E84627"/>
    <w:rsid w:val="00E959C2"/>
    <w:rsid w:val="00E95E58"/>
    <w:rsid w:val="00EB3306"/>
    <w:rsid w:val="00EB7CDC"/>
    <w:rsid w:val="00EC0A80"/>
    <w:rsid w:val="00EC318C"/>
    <w:rsid w:val="00EC6CD0"/>
    <w:rsid w:val="00ED0DC8"/>
    <w:rsid w:val="00ED24A0"/>
    <w:rsid w:val="00EE461B"/>
    <w:rsid w:val="00EE6993"/>
    <w:rsid w:val="00EE7265"/>
    <w:rsid w:val="00EF3436"/>
    <w:rsid w:val="00F25066"/>
    <w:rsid w:val="00F26B3B"/>
    <w:rsid w:val="00F4242E"/>
    <w:rsid w:val="00F44C65"/>
    <w:rsid w:val="00F5461A"/>
    <w:rsid w:val="00F61512"/>
    <w:rsid w:val="00F7076C"/>
    <w:rsid w:val="00F809F7"/>
    <w:rsid w:val="00F83403"/>
    <w:rsid w:val="00F92685"/>
    <w:rsid w:val="00F97AC5"/>
    <w:rsid w:val="00FA2541"/>
    <w:rsid w:val="00FA43DC"/>
    <w:rsid w:val="00FB4696"/>
    <w:rsid w:val="00FB7F27"/>
    <w:rsid w:val="00FD446C"/>
    <w:rsid w:val="00FD5F3F"/>
    <w:rsid w:val="00FD6350"/>
    <w:rsid w:val="00FD6720"/>
    <w:rsid w:val="00FF25AE"/>
    <w:rsid w:val="00FF3B7A"/>
    <w:rsid w:val="00FF48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192F5"/>
  <w15:docId w15:val="{132B1BC0-154D-4892-B865-292C27A5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pPr>
      <w:keepNext/>
      <w:jc w:val="center"/>
      <w:outlineLvl w:val="0"/>
    </w:pPr>
    <w:rPr>
      <w:b/>
      <w:bCs/>
      <w:sz w:val="22"/>
      <w:szCs w:val="22"/>
    </w:rPr>
  </w:style>
  <w:style w:type="paragraph" w:styleId="Ttulo2">
    <w:name w:val="heading 2"/>
    <w:basedOn w:val="Normal"/>
    <w:next w:val="Normal"/>
    <w:qFormat/>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style>
  <w:style w:type="paragraph" w:styleId="Sangradetextonormal">
    <w:name w:val="Body Text Indent"/>
    <w:basedOn w:val="Normal"/>
    <w:pPr>
      <w:tabs>
        <w:tab w:val="left" w:pos="1134"/>
      </w:tabs>
      <w:ind w:left="851" w:hanging="851"/>
      <w:jc w:val="both"/>
    </w:pPr>
  </w:style>
  <w:style w:type="paragraph" w:styleId="Mapadeldocumento">
    <w:name w:val="Document Map"/>
    <w:basedOn w:val="Normal"/>
    <w:semiHidden/>
    <w:pPr>
      <w:shd w:val="clear" w:color="auto" w:fill="000080"/>
    </w:pPr>
    <w:rPr>
      <w:rFonts w:ascii="Tahoma" w:hAnsi="Tahoma" w:cs="Tahoma"/>
    </w:rPr>
  </w:style>
  <w:style w:type="table" w:styleId="Tablaconcuadrcula">
    <w:name w:val="Table Grid"/>
    <w:basedOn w:val="Tablanormal"/>
    <w:rsid w:val="0080057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983482"/>
    <w:rPr>
      <w:sz w:val="16"/>
      <w:szCs w:val="16"/>
    </w:rPr>
  </w:style>
  <w:style w:type="paragraph" w:styleId="Textocomentario">
    <w:name w:val="annotation text"/>
    <w:basedOn w:val="Normal"/>
    <w:link w:val="TextocomentarioCar"/>
    <w:rsid w:val="00983482"/>
    <w:rPr>
      <w:sz w:val="20"/>
      <w:szCs w:val="20"/>
    </w:rPr>
  </w:style>
  <w:style w:type="character" w:customStyle="1" w:styleId="TextocomentarioCar">
    <w:name w:val="Texto comentario Car"/>
    <w:link w:val="Textocomentario"/>
    <w:rsid w:val="00983482"/>
    <w:rPr>
      <w:rFonts w:ascii="Arial" w:hAnsi="Arial" w:cs="Arial"/>
      <w:lang w:val="es-ES_tradnl" w:eastAsia="es-ES"/>
    </w:rPr>
  </w:style>
  <w:style w:type="paragraph" w:styleId="Asuntodelcomentario">
    <w:name w:val="annotation subject"/>
    <w:basedOn w:val="Textocomentario"/>
    <w:next w:val="Textocomentario"/>
    <w:link w:val="AsuntodelcomentarioCar"/>
    <w:rsid w:val="00983482"/>
    <w:rPr>
      <w:b/>
      <w:bCs/>
    </w:rPr>
  </w:style>
  <w:style w:type="character" w:customStyle="1" w:styleId="AsuntodelcomentarioCar">
    <w:name w:val="Asunto del comentario Car"/>
    <w:link w:val="Asuntodelcomentario"/>
    <w:rsid w:val="00983482"/>
    <w:rPr>
      <w:rFonts w:ascii="Arial" w:hAnsi="Arial" w:cs="Arial"/>
      <w:b/>
      <w:bCs/>
      <w:lang w:val="es-ES_tradnl" w:eastAsia="es-ES"/>
    </w:rPr>
  </w:style>
  <w:style w:type="paragraph" w:styleId="Textodeglobo">
    <w:name w:val="Balloon Text"/>
    <w:basedOn w:val="Normal"/>
    <w:link w:val="TextodegloboCar"/>
    <w:rsid w:val="00983482"/>
    <w:rPr>
      <w:rFonts w:ascii="Tahoma" w:hAnsi="Tahoma" w:cs="Tahoma"/>
      <w:sz w:val="16"/>
      <w:szCs w:val="16"/>
    </w:rPr>
  </w:style>
  <w:style w:type="character" w:customStyle="1" w:styleId="TextodegloboCar">
    <w:name w:val="Texto de globo Car"/>
    <w:link w:val="Textodeglobo"/>
    <w:rsid w:val="00983482"/>
    <w:rPr>
      <w:rFonts w:ascii="Tahoma" w:hAnsi="Tahoma" w:cs="Tahoma"/>
      <w:sz w:val="16"/>
      <w:szCs w:val="16"/>
      <w:lang w:val="es-ES_tradnl" w:eastAsia="es-ES"/>
    </w:rPr>
  </w:style>
  <w:style w:type="character" w:customStyle="1" w:styleId="PiedepginaCar">
    <w:name w:val="Pie de página Car"/>
    <w:link w:val="Piedepgina"/>
    <w:uiPriority w:val="99"/>
    <w:rsid w:val="00010A88"/>
    <w:rPr>
      <w:rFonts w:ascii="Arial" w:hAnsi="Arial" w:cs="Arial"/>
      <w:sz w:val="24"/>
      <w:szCs w:val="24"/>
      <w:lang w:val="es-ES_tradnl" w:eastAsia="es-ES"/>
    </w:rPr>
  </w:style>
  <w:style w:type="character" w:customStyle="1" w:styleId="EncabezadoCar">
    <w:name w:val="Encabezado Car"/>
    <w:link w:val="Encabezado"/>
    <w:uiPriority w:val="99"/>
    <w:rsid w:val="00387D32"/>
    <w:rPr>
      <w:rFonts w:ascii="Arial" w:hAnsi="Arial" w:cs="Arial"/>
      <w:sz w:val="24"/>
      <w:szCs w:val="24"/>
      <w:lang w:val="es-ES_tradnl"/>
    </w:rPr>
  </w:style>
  <w:style w:type="paragraph" w:styleId="Prrafodelista">
    <w:name w:val="List Paragraph"/>
    <w:basedOn w:val="Normal"/>
    <w:qFormat/>
    <w:rsid w:val="00486E78"/>
    <w:pPr>
      <w:ind w:left="720"/>
      <w:contextualSpacing/>
    </w:pPr>
  </w:style>
  <w:style w:type="character" w:styleId="Hipervnculo">
    <w:name w:val="Hyperlink"/>
    <w:basedOn w:val="Fuentedeprrafopredeter"/>
    <w:uiPriority w:val="99"/>
    <w:unhideWhenUsed/>
    <w:rsid w:val="00CF028B"/>
    <w:rPr>
      <w:color w:val="0563C1" w:themeColor="hyperlink"/>
      <w:u w:val="single"/>
    </w:rPr>
  </w:style>
  <w:style w:type="character" w:styleId="Mencinsinresolver">
    <w:name w:val="Unresolved Mention"/>
    <w:basedOn w:val="Fuentedeprrafopredeter"/>
    <w:uiPriority w:val="99"/>
    <w:semiHidden/>
    <w:unhideWhenUsed/>
    <w:rsid w:val="00631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859291">
      <w:bodyDiv w:val="1"/>
      <w:marLeft w:val="0"/>
      <w:marRight w:val="0"/>
      <w:marTop w:val="0"/>
      <w:marBottom w:val="0"/>
      <w:divBdr>
        <w:top w:val="none" w:sz="0" w:space="0" w:color="auto"/>
        <w:left w:val="none" w:sz="0" w:space="0" w:color="auto"/>
        <w:bottom w:val="none" w:sz="0" w:space="0" w:color="auto"/>
        <w:right w:val="none" w:sz="0" w:space="0" w:color="auto"/>
      </w:divBdr>
    </w:div>
    <w:div w:id="1064528480">
      <w:bodyDiv w:val="1"/>
      <w:marLeft w:val="0"/>
      <w:marRight w:val="0"/>
      <w:marTop w:val="0"/>
      <w:marBottom w:val="0"/>
      <w:divBdr>
        <w:top w:val="none" w:sz="0" w:space="0" w:color="auto"/>
        <w:left w:val="none" w:sz="0" w:space="0" w:color="auto"/>
        <w:bottom w:val="none" w:sz="0" w:space="0" w:color="auto"/>
        <w:right w:val="none" w:sz="0" w:space="0" w:color="auto"/>
      </w:divBdr>
    </w:div>
    <w:div w:id="166122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financiera@unillanos.edu.c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ccionfinanciera@unillanos" TargetMode="External"/><Relationship Id="rId12" Type="http://schemas.openxmlformats.org/officeDocument/2006/relationships/hyperlink" Target="mailto:direccionfinanciera@unillanos.edu.c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cionfinanciera@unillanos.edu.c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ireccionfinanciera@unillanos.edu.co" TargetMode="External"/><Relationship Id="rId4" Type="http://schemas.openxmlformats.org/officeDocument/2006/relationships/webSettings" Target="webSettings.xml"/><Relationship Id="rId9" Type="http://schemas.openxmlformats.org/officeDocument/2006/relationships/hyperlink" Target="mailto:direccionfinanciera@unillanos.edu.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8379</Words>
  <Characters>46088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NOMBRE DEL DOCUMENTO</vt:lpstr>
    </vt:vector>
  </TitlesOfParts>
  <Company>INALCEC</Company>
  <LinksUpToDate>false</LinksUpToDate>
  <CharactersWithSpaces>54359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SIG</dc:creator>
  <cp:lastModifiedBy>LENOVO</cp:lastModifiedBy>
  <cp:revision>5</cp:revision>
  <cp:lastPrinted>2024-07-03T18:47:00Z</cp:lastPrinted>
  <dcterms:created xsi:type="dcterms:W3CDTF">2024-07-03T18:46:00Z</dcterms:created>
  <dcterms:modified xsi:type="dcterms:W3CDTF">2024-07-03T18:47:00Z</dcterms:modified>
</cp:coreProperties>
</file>