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94"/>
        <w:gridCol w:w="7170"/>
      </w:tblGrid>
      <w:tr w:rsidR="008841DA" w:rsidTr="00E3212D">
        <w:trPr>
          <w:trHeight w:val="165"/>
        </w:trPr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CONVENIO No. :</w:t>
            </w:r>
          </w:p>
        </w:tc>
        <w:tc>
          <w:tcPr>
            <w:tcW w:w="3598" w:type="pct"/>
          </w:tcPr>
          <w:p w:rsidR="008841DA" w:rsidRDefault="00FD12C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highlight w:val="yellow"/>
              </w:rPr>
              <w:t>NOTA: NÚMERO ASIGNADO POR LA DEPENDENCIA</w:t>
            </w:r>
          </w:p>
        </w:tc>
      </w:tr>
      <w:tr w:rsidR="008841DA" w:rsidTr="00E3212D"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TIPO DE CONVENIO:</w:t>
            </w:r>
          </w:p>
        </w:tc>
        <w:tc>
          <w:tcPr>
            <w:tcW w:w="3598" w:type="pct"/>
          </w:tcPr>
          <w:p w:rsidR="008841DA" w:rsidRDefault="00FD12CE" w:rsidP="00AE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rFonts w:ascii="Tahoma" w:eastAsia="Tahoma" w:hAnsi="Tahoma" w:cs="Tahoma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CONVENIO ACADÉMICO DE MOVILIDA</w:t>
            </w:r>
            <w:r>
              <w:rPr>
                <w:rFonts w:ascii="Arial" w:eastAsia="Arial" w:hAnsi="Arial" w:cs="Arial"/>
                <w:b/>
              </w:rPr>
              <w:t>D,</w:t>
            </w:r>
            <w:r w:rsidR="00AE19F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PASANTÍAS Y </w:t>
            </w:r>
            <w:r>
              <w:rPr>
                <w:rFonts w:ascii="Arial" w:eastAsia="Arial" w:hAnsi="Arial" w:cs="Arial"/>
                <w:b/>
              </w:rPr>
              <w:t>PRÁCTICAS</w:t>
            </w: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 xml:space="preserve">  INTERNACIONAL</w:t>
            </w:r>
          </w:p>
        </w:tc>
      </w:tr>
      <w:tr w:rsidR="008841DA" w:rsidTr="00E3212D">
        <w:trPr>
          <w:trHeight w:val="1238"/>
        </w:trPr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OBJETO:</w:t>
            </w:r>
          </w:p>
        </w:tc>
        <w:tc>
          <w:tcPr>
            <w:tcW w:w="3598" w:type="pct"/>
          </w:tcPr>
          <w:p w:rsidR="008841DA" w:rsidRDefault="00FD12CE">
            <w:pP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highlight w:val="yellow"/>
              </w:rPr>
              <w:t>Establecer los principios generales y las condiciones bajo las cuales se promoverá y desarrollará</w:t>
            </w:r>
            <w:bookmarkStart w:id="0" w:name="_GoBack"/>
            <w:bookmarkEnd w:id="0"/>
            <w:r>
              <w:rPr>
                <w:rFonts w:ascii="Tahoma" w:eastAsia="Tahoma" w:hAnsi="Tahoma" w:cs="Tahoma"/>
                <w:highlight w:val="yellow"/>
              </w:rPr>
              <w:t xml:space="preserve"> el intercambio recíproco entre las  instituciones educativas de nivel superior, internacionales en la modalidad de intercambio académico, prácticas y/o pasantías,  que permitan la movilidad de estudiantes de pregrado y posgrado.</w:t>
            </w:r>
          </w:p>
        </w:tc>
      </w:tr>
      <w:tr w:rsidR="008841DA" w:rsidTr="00E3212D">
        <w:tc>
          <w:tcPr>
            <w:tcW w:w="1402" w:type="pct"/>
            <w:vAlign w:val="center"/>
          </w:tcPr>
          <w:p w:rsidR="008841DA" w:rsidRDefault="00FD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ENTIDAD / EMPRESA ASOCIADA Y NIT:</w:t>
            </w:r>
          </w:p>
        </w:tc>
        <w:tc>
          <w:tcPr>
            <w:tcW w:w="3598" w:type="pct"/>
            <w:vAlign w:val="center"/>
          </w:tcPr>
          <w:p w:rsidR="008841DA" w:rsidRDefault="00FD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UNIVERSIDAD DE LOS LLANOS</w:t>
            </w:r>
          </w:p>
          <w:p w:rsidR="008841DA" w:rsidRDefault="00FD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892000757-3</w:t>
            </w:r>
          </w:p>
        </w:tc>
      </w:tr>
      <w:tr w:rsidR="008841DA" w:rsidTr="00E3212D">
        <w:trPr>
          <w:trHeight w:val="566"/>
        </w:trPr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 xml:space="preserve">ENTIDAD / EMPRESA ALIADA Y </w:t>
            </w:r>
            <w:r>
              <w:rPr>
                <w:rFonts w:ascii="Tahoma" w:eastAsia="Tahoma" w:hAnsi="Tahoma" w:cs="Tahoma"/>
                <w:b/>
                <w:color w:val="000000"/>
              </w:rPr>
              <w:t>NÚMERO DE IDENTIFICACIÓN O NIT:</w:t>
            </w:r>
          </w:p>
        </w:tc>
        <w:tc>
          <w:tcPr>
            <w:tcW w:w="3598" w:type="pct"/>
          </w:tcPr>
          <w:p w:rsidR="008841DA" w:rsidRDefault="00FD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NOMBRE DE LA ENTIDAD ALIADA </w:t>
            </w:r>
          </w:p>
          <w:p w:rsidR="008841DA" w:rsidRDefault="00FD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N.I. O NIT:</w:t>
            </w:r>
          </w:p>
        </w:tc>
      </w:tr>
      <w:tr w:rsidR="008841DA" w:rsidTr="00E3212D"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REPRESENTANTE LEGAL </w:t>
            </w:r>
            <w:r>
              <w:rPr>
                <w:rFonts w:ascii="Tahoma" w:eastAsia="Tahoma" w:hAnsi="Tahoma" w:cs="Tahoma"/>
                <w:b/>
                <w:color w:val="000000"/>
              </w:rPr>
              <w:t>CC</w:t>
            </w:r>
          </w:p>
        </w:tc>
        <w:tc>
          <w:tcPr>
            <w:tcW w:w="3598" w:type="pct"/>
          </w:tcPr>
          <w:p w:rsidR="008841DA" w:rsidRDefault="00FD12CE">
            <w:pPr>
              <w:rPr>
                <w:rFonts w:ascii="Tahoma" w:eastAsia="Tahoma" w:hAnsi="Tahoma" w:cs="Tahoma"/>
                <w:b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 xml:space="preserve">NOMBRE DEL REPRESENTANTE LEGAL </w:t>
            </w:r>
          </w:p>
          <w:p w:rsidR="008841DA" w:rsidRDefault="00FD12CE">
            <w:pPr>
              <w:rPr>
                <w:rFonts w:ascii="Tahoma" w:eastAsia="Tahoma" w:hAnsi="Tahoma" w:cs="Tahoma"/>
                <w:b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CC</w:t>
            </w:r>
          </w:p>
        </w:tc>
      </w:tr>
      <w:tr w:rsidR="008841DA" w:rsidTr="00E3212D"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FACULTAD:</w:t>
            </w:r>
          </w:p>
        </w:tc>
        <w:tc>
          <w:tcPr>
            <w:tcW w:w="3598" w:type="pct"/>
          </w:tcPr>
          <w:p w:rsidR="008841DA" w:rsidRDefault="00FD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NOMBRE DE LA FACULTAD</w:t>
            </w:r>
          </w:p>
        </w:tc>
      </w:tr>
      <w:tr w:rsidR="008841DA" w:rsidTr="00E3212D"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PLAZO:</w:t>
            </w:r>
          </w:p>
        </w:tc>
        <w:tc>
          <w:tcPr>
            <w:tcW w:w="3598" w:type="pct"/>
            <w:vAlign w:val="center"/>
          </w:tcPr>
          <w:p w:rsidR="008841DA" w:rsidRDefault="00FD12CE">
            <w:pPr>
              <w:rPr>
                <w:rFonts w:ascii="Tahoma" w:eastAsia="Tahoma" w:hAnsi="Tahoma" w:cs="Tahoma"/>
                <w:highlight w:val="yellow"/>
              </w:rPr>
            </w:pPr>
            <w:r>
              <w:rPr>
                <w:rFonts w:ascii="Tahoma" w:eastAsia="Tahoma" w:hAnsi="Tahoma" w:cs="Tahoma"/>
                <w:b/>
                <w:color w:val="000000"/>
                <w:highlight w:val="yellow"/>
              </w:rPr>
              <w:t>PLAZO EJECUCIÓN DEL CONVENIO</w:t>
            </w:r>
          </w:p>
        </w:tc>
      </w:tr>
      <w:tr w:rsidR="008841DA" w:rsidTr="00E3212D">
        <w:tc>
          <w:tcPr>
            <w:tcW w:w="1402" w:type="pct"/>
          </w:tcPr>
          <w:p w:rsidR="008841DA" w:rsidRDefault="00FD12C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FECHA    DE SUSCRIPCIÓN:</w:t>
            </w:r>
          </w:p>
        </w:tc>
        <w:tc>
          <w:tcPr>
            <w:tcW w:w="3598" w:type="pct"/>
          </w:tcPr>
          <w:p w:rsidR="008841DA" w:rsidRDefault="00FD12CE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color w:val="000000"/>
                <w:highlight w:val="yellow"/>
              </w:rPr>
              <w:t xml:space="preserve">Nota: No se registra fecha de suscripción. </w:t>
            </w:r>
          </w:p>
        </w:tc>
      </w:tr>
    </w:tbl>
    <w:p w:rsidR="008841DA" w:rsidRDefault="008841DA">
      <w:pPr>
        <w:jc w:val="both"/>
        <w:rPr>
          <w:rFonts w:ascii="Tahoma" w:eastAsia="Tahoma" w:hAnsi="Tahoma" w:cs="Tahoma"/>
        </w:rPr>
      </w:pPr>
    </w:p>
    <w:p w:rsidR="008841DA" w:rsidRDefault="00FD12CE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Entre los suscritos a saber, </w:t>
      </w:r>
      <w:r>
        <w:rPr>
          <w:rFonts w:ascii="Tahoma" w:eastAsia="Tahoma" w:hAnsi="Tahoma" w:cs="Tahoma"/>
          <w:b/>
          <w:highlight w:val="yellow"/>
        </w:rPr>
        <w:t>NOMBRE DEL REPRESENTANTE POR PARTE DE UNILLANOS</w:t>
      </w:r>
      <w:r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  <w:color w:val="000000"/>
        </w:rPr>
        <w:t>identificado con la cédula de ciudadanía</w:t>
      </w:r>
      <w:r>
        <w:rPr>
          <w:rFonts w:ascii="Tahoma" w:eastAsia="Tahoma" w:hAnsi="Tahoma" w:cs="Tahoma"/>
        </w:rPr>
        <w:t xml:space="preserve"> número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 xml:space="preserve">, expedida en </w:t>
      </w:r>
      <w:r>
        <w:rPr>
          <w:rFonts w:ascii="Tahoma" w:eastAsia="Tahoma" w:hAnsi="Tahoma" w:cs="Tahoma"/>
          <w:highlight w:val="yellow"/>
        </w:rPr>
        <w:t>xxxxx</w:t>
      </w:r>
      <w:r>
        <w:rPr>
          <w:rFonts w:ascii="Tahoma" w:eastAsia="Tahoma" w:hAnsi="Tahoma" w:cs="Tahoma"/>
        </w:rPr>
        <w:t xml:space="preserve">, quien en su calidad de </w:t>
      </w:r>
      <w:r>
        <w:rPr>
          <w:rFonts w:ascii="Tahoma" w:eastAsia="Tahoma" w:hAnsi="Tahoma" w:cs="Tahoma"/>
          <w:highlight w:val="yellow"/>
        </w:rPr>
        <w:t xml:space="preserve">xxxx </w:t>
      </w:r>
      <w:r>
        <w:rPr>
          <w:rFonts w:ascii="Tahoma" w:eastAsia="Tahoma" w:hAnsi="Tahoma" w:cs="Tahoma"/>
        </w:rPr>
        <w:t xml:space="preserve">, según Resolución No. </w:t>
      </w:r>
      <w:r>
        <w:rPr>
          <w:rFonts w:ascii="Tahoma" w:eastAsia="Tahoma" w:hAnsi="Tahoma" w:cs="Tahoma"/>
          <w:highlight w:val="yellow"/>
        </w:rPr>
        <w:t>XX de xxx</w:t>
      </w:r>
      <w:r>
        <w:rPr>
          <w:rFonts w:ascii="Tahoma" w:eastAsia="Tahoma" w:hAnsi="Tahoma" w:cs="Tahoma"/>
        </w:rPr>
        <w:t xml:space="preserve"> del Consejo Superior de la Universidad de los Llanos expedida el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de </w:t>
      </w:r>
      <w:r>
        <w:rPr>
          <w:rFonts w:ascii="Tahoma" w:eastAsia="Tahoma" w:hAnsi="Tahoma" w:cs="Tahoma"/>
          <w:highlight w:val="yellow"/>
        </w:rPr>
        <w:t>XXXX</w:t>
      </w:r>
      <w:r>
        <w:rPr>
          <w:rFonts w:ascii="Tahoma" w:eastAsia="Tahoma" w:hAnsi="Tahoma" w:cs="Tahoma"/>
        </w:rPr>
        <w:t xml:space="preserve"> de 20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y posesionado mediante acta </w:t>
      </w:r>
      <w:r>
        <w:rPr>
          <w:rFonts w:ascii="Tahoma" w:eastAsia="Tahoma" w:hAnsi="Tahoma" w:cs="Tahoma"/>
          <w:highlight w:val="yellow"/>
        </w:rPr>
        <w:t>XXX</w:t>
      </w:r>
      <w:r>
        <w:rPr>
          <w:rFonts w:ascii="Tahoma" w:eastAsia="Tahoma" w:hAnsi="Tahoma" w:cs="Tahoma"/>
        </w:rPr>
        <w:t xml:space="preserve"> del 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 xml:space="preserve"> de 20</w:t>
      </w:r>
      <w:r>
        <w:rPr>
          <w:rFonts w:ascii="Tahoma" w:eastAsia="Tahoma" w:hAnsi="Tahoma" w:cs="Tahoma"/>
          <w:highlight w:val="yellow"/>
        </w:rPr>
        <w:t>XX</w:t>
      </w:r>
      <w:r>
        <w:rPr>
          <w:rFonts w:ascii="Tahoma" w:eastAsia="Tahoma" w:hAnsi="Tahoma" w:cs="Tahoma"/>
        </w:rPr>
        <w:t>, debidamente delegado median</w:t>
      </w:r>
      <w:r>
        <w:rPr>
          <w:rFonts w:ascii="Tahoma" w:eastAsia="Tahoma" w:hAnsi="Tahoma" w:cs="Tahoma"/>
          <w:highlight w:val="white"/>
        </w:rPr>
        <w:t xml:space="preserve">te Resolución </w:t>
      </w:r>
      <w:r>
        <w:rPr>
          <w:rFonts w:ascii="Tahoma" w:eastAsia="Tahoma" w:hAnsi="Tahoma" w:cs="Tahoma"/>
          <w:highlight w:val="cyan"/>
        </w:rPr>
        <w:t>xxxxxxxx</w:t>
      </w:r>
      <w:r>
        <w:rPr>
          <w:rFonts w:ascii="Tahoma" w:eastAsia="Tahoma" w:hAnsi="Tahoma" w:cs="Tahoma"/>
        </w:rPr>
        <w:t>, quien actúa en nombre y representación de la</w:t>
      </w:r>
      <w:r>
        <w:rPr>
          <w:rFonts w:ascii="Tahoma" w:eastAsia="Tahoma" w:hAnsi="Tahoma" w:cs="Tahoma"/>
          <w:b/>
        </w:rPr>
        <w:t xml:space="preserve"> UNIVERSIDAD DE LOS LLANOS,</w:t>
      </w:r>
      <w:r>
        <w:rPr>
          <w:rFonts w:ascii="Tahoma" w:eastAsia="Tahoma" w:hAnsi="Tahoma" w:cs="Tahoma"/>
        </w:rPr>
        <w:t xml:space="preserve"> institución universitaria del orden Nacional, de carácter público, </w:t>
      </w:r>
      <w:r>
        <w:rPr>
          <w:rFonts w:ascii="Tahoma" w:eastAsia="Tahoma" w:hAnsi="Tahoma" w:cs="Tahoma"/>
          <w:color w:val="000000"/>
        </w:rPr>
        <w:t>quien en adelante y para todos los efectos del presente convenio se llamará</w:t>
      </w:r>
      <w:r>
        <w:rPr>
          <w:rFonts w:ascii="Tahoma" w:eastAsia="Tahoma" w:hAnsi="Tahoma" w:cs="Tahoma"/>
          <w:b/>
        </w:rPr>
        <w:t xml:space="preserve"> UNILLANOS</w:t>
      </w:r>
      <w:r>
        <w:rPr>
          <w:rFonts w:ascii="Tahoma" w:eastAsia="Tahoma" w:hAnsi="Tahoma" w:cs="Tahoma"/>
          <w:color w:val="000000"/>
        </w:rPr>
        <w:t>, y por la otra</w:t>
      </w:r>
      <w:r>
        <w:rPr>
          <w:rFonts w:ascii="Tahoma" w:eastAsia="Tahoma" w:hAnsi="Tahoma" w:cs="Tahoma"/>
        </w:rPr>
        <w:t xml:space="preserve"> (</w:t>
      </w:r>
      <w:r>
        <w:rPr>
          <w:rFonts w:ascii="Tahoma" w:eastAsia="Tahoma" w:hAnsi="Tahoma" w:cs="Tahoma"/>
          <w:b/>
          <w:highlight w:val="yellow"/>
        </w:rPr>
        <w:t>NOMBRE DEL REPRESENTANTE LEGAL</w:t>
      </w:r>
      <w:r>
        <w:rPr>
          <w:rFonts w:ascii="Tahoma" w:eastAsia="Tahoma" w:hAnsi="Tahoma" w:cs="Tahoma"/>
          <w:b/>
        </w:rPr>
        <w:t xml:space="preserve">), </w:t>
      </w:r>
      <w:r>
        <w:rPr>
          <w:rFonts w:ascii="Tahoma" w:eastAsia="Tahoma" w:hAnsi="Tahoma" w:cs="Tahoma"/>
        </w:rPr>
        <w:t xml:space="preserve">mayor de edad, identificado con cédula de </w:t>
      </w:r>
      <w:r>
        <w:rPr>
          <w:rFonts w:ascii="Tahoma" w:eastAsia="Tahoma" w:hAnsi="Tahoma" w:cs="Tahoma"/>
          <w:highlight w:val="yellow"/>
        </w:rPr>
        <w:t>ciudadanía/Pasaporte</w:t>
      </w:r>
      <w:r>
        <w:rPr>
          <w:rFonts w:ascii="Tahoma" w:eastAsia="Tahoma" w:hAnsi="Tahoma" w:cs="Tahoma"/>
        </w:rPr>
        <w:t xml:space="preserve">  </w:t>
      </w:r>
      <w:r>
        <w:rPr>
          <w:rFonts w:ascii="Tahoma" w:eastAsia="Tahoma" w:hAnsi="Tahoma" w:cs="Tahoma"/>
          <w:highlight w:val="yellow"/>
        </w:rPr>
        <w:t>XXXXXX</w:t>
      </w:r>
      <w:r>
        <w:rPr>
          <w:rFonts w:ascii="Tahoma" w:eastAsia="Tahoma" w:hAnsi="Tahoma" w:cs="Tahoma"/>
        </w:rPr>
        <w:t>, expedida en</w:t>
      </w:r>
      <w:r>
        <w:rPr>
          <w:rFonts w:ascii="Tahoma" w:eastAsia="Tahoma" w:hAnsi="Tahoma" w:cs="Tahoma"/>
          <w:color w:val="FFFF00"/>
        </w:rPr>
        <w:t xml:space="preserve"> </w:t>
      </w:r>
      <w:r>
        <w:rPr>
          <w:rFonts w:ascii="Tahoma" w:eastAsia="Tahoma" w:hAnsi="Tahoma" w:cs="Tahoma"/>
          <w:highlight w:val="yellow"/>
        </w:rPr>
        <w:t>xxxxx</w:t>
      </w:r>
      <w:r>
        <w:rPr>
          <w:rFonts w:ascii="Tahoma" w:eastAsia="Tahoma" w:hAnsi="Tahoma" w:cs="Tahoma"/>
        </w:rPr>
        <w:t xml:space="preserve">, quien actúa en nombre y  Representante Legal de la </w:t>
      </w:r>
      <w:r>
        <w:rPr>
          <w:rFonts w:ascii="Tahoma" w:eastAsia="Tahoma" w:hAnsi="Tahoma" w:cs="Tahoma"/>
          <w:b/>
          <w:highlight w:val="yellow"/>
        </w:rPr>
        <w:t>NOMBRE DE LA EMPRESA/ENTIDAD</w:t>
      </w:r>
      <w:r>
        <w:rPr>
          <w:rFonts w:ascii="Tahoma" w:eastAsia="Tahoma" w:hAnsi="Tahoma" w:cs="Tahoma"/>
        </w:rPr>
        <w:t xml:space="preserve">, en adelante denominada </w:t>
      </w:r>
      <w:r>
        <w:rPr>
          <w:rFonts w:ascii="Tahoma" w:eastAsia="Tahoma" w:hAnsi="Tahoma" w:cs="Tahoma"/>
          <w:b/>
          <w:highlight w:val="yellow"/>
        </w:rPr>
        <w:t>LA EMPRESA/ENTIDAD</w:t>
      </w:r>
      <w:r>
        <w:rPr>
          <w:rFonts w:ascii="Tahoma" w:eastAsia="Tahoma" w:hAnsi="Tahoma" w:cs="Tahoma"/>
        </w:rPr>
        <w:t xml:space="preserve">; quienes tendrán en cuenta las </w:t>
      </w:r>
      <w:r>
        <w:rPr>
          <w:rFonts w:ascii="Arial" w:eastAsia="Arial" w:hAnsi="Arial" w:cs="Arial"/>
          <w:color w:val="000000"/>
        </w:rPr>
        <w:t xml:space="preserve"> siguientes consideración que se describen a continuaci</w:t>
      </w:r>
      <w:r>
        <w:rPr>
          <w:rFonts w:ascii="Arial" w:eastAsia="Arial" w:hAnsi="Arial" w:cs="Arial"/>
        </w:rPr>
        <w:t>ón</w:t>
      </w:r>
      <w:r>
        <w:rPr>
          <w:rFonts w:ascii="Arial" w:eastAsia="Arial" w:hAnsi="Arial" w:cs="Arial"/>
          <w:color w:val="000000"/>
        </w:rPr>
        <w:t>:</w:t>
      </w:r>
    </w:p>
    <w:p w:rsidR="008841DA" w:rsidRDefault="00FD12CE">
      <w:pPr>
        <w:ind w:hanging="2"/>
        <w:jc w:val="center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CONSIDERACIONES:</w:t>
      </w:r>
    </w:p>
    <w:p w:rsidR="008841DA" w:rsidRDefault="00FD12C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>Universidad de los Llanos,</w:t>
      </w:r>
      <w:r>
        <w:rPr>
          <w:rFonts w:ascii="Tahoma" w:eastAsia="Tahoma" w:hAnsi="Tahoma" w:cs="Tahoma"/>
          <w:color w:val="000000"/>
        </w:rPr>
        <w:t xml:space="preserve"> es una Institución del Orden Nacional que desarrolla el servicio público de la Educación Superior, creada mediante la Ley 8 de 1974 y el Decreto 2513 de noviembre 25 de 1974 expedido por el Ministerio de Educación Nacional; y reconocida como Universidad mediante la Resolución No. 03273 del 25 de junio de 1993 emanada del mismo Ministerio. Es un ente universitario autónomo, con carácter estatal, régimen especial, personería jurídica; al igual que </w:t>
      </w:r>
      <w:r>
        <w:rPr>
          <w:rFonts w:ascii="Tahoma" w:eastAsia="Tahoma" w:hAnsi="Tahoma" w:cs="Tahoma"/>
          <w:color w:val="000000"/>
        </w:rPr>
        <w:lastRenderedPageBreak/>
        <w:t xml:space="preserve">en su gobierno, en su ejercicio académico, administrativo, financiero y presupuestal; se encuentra vinculada al Ministerio de Educación Nacional en lo referente a la política y a la planeación del sector educativo; se rige por la Constitución Política, la Ley 30 de 1992, </w:t>
      </w:r>
      <w:hyperlink r:id="rId8" w:anchor="1229">
        <w:r>
          <w:rPr>
            <w:rFonts w:ascii="Tahoma" w:eastAsia="Tahoma" w:hAnsi="Tahoma" w:cs="Tahoma"/>
            <w:color w:val="000000"/>
            <w:highlight w:val="white"/>
            <w:u w:val="single"/>
          </w:rPr>
          <w:t>Reglamentado por el Decreto 1229 de 1993</w:t>
        </w:r>
      </w:hyperlink>
      <w:r>
        <w:rPr>
          <w:rFonts w:ascii="Tahoma" w:eastAsia="Tahoma" w:hAnsi="Tahoma" w:cs="Tahoma"/>
          <w:color w:val="000000"/>
          <w:highlight w:val="white"/>
        </w:rPr>
        <w:t xml:space="preserve"> y el Decreto 1403 de 1993, </w:t>
      </w:r>
      <w:r>
        <w:rPr>
          <w:rFonts w:ascii="Tahoma" w:eastAsia="Tahoma" w:hAnsi="Tahoma" w:cs="Tahoma"/>
          <w:i/>
          <w:color w:val="333333"/>
          <w:highlight w:val="white"/>
        </w:rPr>
        <w:t>"Por la cual se organiza el servicio público de la educación superior",</w:t>
      </w:r>
      <w:r>
        <w:rPr>
          <w:rFonts w:ascii="Tahoma" w:eastAsia="Tahoma" w:hAnsi="Tahoma" w:cs="Tahoma"/>
          <w:color w:val="000000"/>
        </w:rPr>
        <w:t xml:space="preserve"> las demás disposiciones que le sean aplicables de acuerdo con su régimen especial y las normas internas emitidas en ejercicio de su autonomía, dentro del artículo 6 de la misma normatividad,  dispone que son objetivos de la educación superior y de sus instituciones, profundizar en la formación integral, capacit</w:t>
      </w:r>
      <w:r>
        <w:rPr>
          <w:rFonts w:ascii="Tahoma" w:eastAsia="Tahoma" w:hAnsi="Tahoma" w:cs="Tahoma"/>
        </w:rPr>
        <w:t xml:space="preserve">ando a </w:t>
      </w:r>
      <w:r>
        <w:rPr>
          <w:rFonts w:ascii="Tahoma" w:eastAsia="Tahoma" w:hAnsi="Tahoma" w:cs="Tahoma"/>
          <w:color w:val="000000"/>
        </w:rPr>
        <w:t>los estudiantes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>para cumplir las funciones profesionales, investigativas y de servicio social que requiere el país.</w:t>
      </w:r>
    </w:p>
    <w:p w:rsidR="008841DA" w:rsidRDefault="00FD12CE">
      <w:pP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La </w:t>
      </w:r>
      <w:r>
        <w:rPr>
          <w:rFonts w:ascii="Tahoma" w:eastAsia="Tahoma" w:hAnsi="Tahoma" w:cs="Tahoma"/>
          <w:b/>
          <w:color w:val="000000"/>
        </w:rPr>
        <w:t xml:space="preserve">Universidad de los Llanos, </w:t>
      </w:r>
      <w:r>
        <w:rPr>
          <w:rFonts w:ascii="Tahoma" w:eastAsia="Tahoma" w:hAnsi="Tahoma" w:cs="Tahoma"/>
          <w:color w:val="000000"/>
        </w:rPr>
        <w:t>tiene como propósito común, brindar opciones que permitan el acceso al conocimiento, las ciencias y la tecnología en igualdad de condiciones a todos los habitantes del país, que tiene como estrategia para el cumplimiento de sus fines institucionales, según su Estatuto General, es el fomento de acuerdos interinstitucionales de carácter nacional e internacional, de igual manera es política educativa del actual Gobierno Nacional coadyuvar a la formación tanto tecnológica y profesional, como en investigación para el desarrollo del talento humano regional. </w:t>
      </w:r>
    </w:p>
    <w:p w:rsidR="008841DA" w:rsidRDefault="008841DA">
      <w:pPr>
        <w:spacing w:after="0" w:line="240" w:lineRule="auto"/>
        <w:jc w:val="both"/>
        <w:rPr>
          <w:rFonts w:ascii="Tahoma" w:eastAsia="Tahoma" w:hAnsi="Tahoma" w:cs="Tahoma"/>
          <w:color w:val="000000"/>
        </w:rPr>
      </w:pPr>
    </w:p>
    <w:p w:rsidR="008841DA" w:rsidRDefault="00FD1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color w:val="000000"/>
          <w:highlight w:val="yellow"/>
        </w:rPr>
        <w:t>(Estipular las consideraciones propias de la entidad aliada)</w:t>
      </w:r>
    </w:p>
    <w:p w:rsidR="008841DA" w:rsidRDefault="008841DA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1DA" w:rsidRDefault="00FD12CE">
      <w:pPr>
        <w:shd w:val="clear" w:color="auto" w:fill="FFFFFF"/>
        <w:spacing w:after="12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  <w:color w:val="000000"/>
        </w:rPr>
        <w:t>Conforme a lo anterior, se suscribe el present</w:t>
      </w:r>
      <w:r>
        <w:rPr>
          <w:rFonts w:ascii="Tahoma" w:eastAsia="Tahoma" w:hAnsi="Tahoma" w:cs="Tahoma"/>
        </w:rPr>
        <w:t xml:space="preserve">e </w:t>
      </w:r>
      <w:r>
        <w:rPr>
          <w:rFonts w:ascii="Tahoma" w:eastAsia="Tahoma" w:hAnsi="Tahoma" w:cs="Tahoma"/>
          <w:color w:val="000000"/>
        </w:rPr>
        <w:t>convenio que se regirá por las cláusulas descritas a continuación:</w:t>
      </w:r>
    </w:p>
    <w:p w:rsidR="008841DA" w:rsidRDefault="008841DA" w:rsidP="00AE19FD">
      <w:pPr>
        <w:spacing w:after="0"/>
        <w:jc w:val="both"/>
        <w:rPr>
          <w:rFonts w:ascii="Tahoma" w:eastAsia="Tahoma" w:hAnsi="Tahoma" w:cs="Tahoma"/>
        </w:rPr>
      </w:pP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PRIMERA. -OBJETO</w:t>
      </w:r>
      <w:r>
        <w:rPr>
          <w:rFonts w:ascii="Tahoma" w:eastAsia="Tahoma" w:hAnsi="Tahoma" w:cs="Tahoma"/>
        </w:rPr>
        <w:t>:</w:t>
      </w:r>
    </w:p>
    <w:p w:rsidR="008841DA" w:rsidRDefault="00FD12CE">
      <w:pPr>
        <w:spacing w:after="0" w:line="240" w:lineRule="auto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highlight w:val="yellow"/>
        </w:rPr>
        <w:t>Establecer los principios generales y las condiciones bajo las cuales se promoverá y desarrollará el intercambio recíproco entre las  instituciones educativas de nivel superior, nacionales y/o internacionales en la modalidad de intercambio académico, prácticas y/o pasantías,  que permitan la movilidad de estudiantes de pregrado y posgrado.</w:t>
      </w:r>
    </w:p>
    <w:p w:rsidR="008841DA" w:rsidRDefault="008841DA">
      <w:pPr>
        <w:spacing w:after="0" w:line="240" w:lineRule="auto"/>
        <w:jc w:val="both"/>
        <w:rPr>
          <w:rFonts w:ascii="Tahoma" w:eastAsia="Tahoma" w:hAnsi="Tahoma" w:cs="Tahoma"/>
          <w:highlight w:val="yellow"/>
        </w:rPr>
      </w:pPr>
    </w:p>
    <w:p w:rsidR="008841DA" w:rsidRPr="00AE19FD" w:rsidRDefault="00FD12CE">
      <w:pPr>
        <w:ind w:hanging="2"/>
        <w:jc w:val="both"/>
        <w:rPr>
          <w:rFonts w:ascii="Tahoma" w:eastAsia="Tahoma" w:hAnsi="Tahoma" w:cs="Tahoma"/>
          <w:b/>
        </w:rPr>
      </w:pPr>
      <w:r w:rsidRPr="00AE19FD">
        <w:rPr>
          <w:rFonts w:ascii="Tahoma" w:eastAsia="Tahoma" w:hAnsi="Tahoma" w:cs="Tahoma"/>
          <w:b/>
        </w:rPr>
        <w:t>SEGUNDA. – ALCANCE DEL OBJETO:</w:t>
      </w:r>
    </w:p>
    <w:p w:rsidR="008841DA" w:rsidRPr="00AE19FD" w:rsidRDefault="00FD12CE">
      <w:pPr>
        <w:jc w:val="both"/>
        <w:rPr>
          <w:rFonts w:ascii="Tahoma" w:eastAsia="Tahoma" w:hAnsi="Tahoma" w:cs="Tahoma"/>
        </w:rPr>
      </w:pPr>
      <w:r w:rsidRPr="00AE19FD">
        <w:rPr>
          <w:rFonts w:ascii="Tahoma" w:eastAsia="Tahoma" w:hAnsi="Tahoma" w:cs="Tahoma"/>
        </w:rPr>
        <w:t>Para dar cumplimiento al objeto del presente Convenio, las partes llevarán a cabo las siguientes actividades:</w:t>
      </w:r>
    </w:p>
    <w:p w:rsidR="008841DA" w:rsidRPr="00AE19FD" w:rsidRDefault="00FD12CE">
      <w:pPr>
        <w:numPr>
          <w:ilvl w:val="0"/>
          <w:numId w:val="4"/>
        </w:numPr>
        <w:spacing w:after="0" w:line="240" w:lineRule="auto"/>
        <w:jc w:val="both"/>
        <w:rPr>
          <w:rFonts w:ascii="Tahoma" w:eastAsia="Tahoma" w:hAnsi="Tahoma" w:cs="Tahoma"/>
        </w:rPr>
      </w:pPr>
      <w:r w:rsidRPr="00AE19FD">
        <w:rPr>
          <w:rFonts w:ascii="Tahoma" w:eastAsia="Tahoma" w:hAnsi="Tahoma" w:cs="Tahoma"/>
        </w:rPr>
        <w:t>Intercambio de estudiantes de pregrado y de posgrado, para intercambiar experiencias académicas.</w:t>
      </w:r>
    </w:p>
    <w:p w:rsidR="008841DA" w:rsidRPr="00AE19FD" w:rsidRDefault="00FD12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Intercambio de información, documentos, publicaciones y material audiovisual.</w:t>
      </w:r>
    </w:p>
    <w:p w:rsidR="008841DA" w:rsidRPr="00AE19FD" w:rsidRDefault="00FD12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Articulación para la realización de clases espejo y proyectos COIL.</w:t>
      </w:r>
    </w:p>
    <w:p w:rsidR="008841DA" w:rsidRPr="00AE19FD" w:rsidRDefault="00FD12CE">
      <w:pPr>
        <w:numPr>
          <w:ilvl w:val="0"/>
          <w:numId w:val="4"/>
        </w:numPr>
        <w:spacing w:after="0" w:line="240" w:lineRule="auto"/>
        <w:jc w:val="both"/>
        <w:rPr>
          <w:rFonts w:ascii="Tahoma" w:eastAsia="Tahoma" w:hAnsi="Tahoma" w:cs="Tahoma"/>
        </w:rPr>
      </w:pPr>
      <w:r w:rsidRPr="00AE19FD">
        <w:rPr>
          <w:rFonts w:ascii="Tahoma" w:eastAsia="Tahoma" w:hAnsi="Tahoma" w:cs="Tahoma"/>
        </w:rPr>
        <w:t>Asesoría y desarrollo de programas de formación de pregrado y posgrado.</w:t>
      </w:r>
    </w:p>
    <w:p w:rsidR="008841DA" w:rsidRPr="00AE19FD" w:rsidRDefault="00FD12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Realización de pasantías/prácticas e investiga</w:t>
      </w:r>
      <w:r w:rsidRPr="00AE19FD">
        <w:rPr>
          <w:rFonts w:ascii="Tahoma" w:eastAsia="Tahoma" w:hAnsi="Tahoma" w:cs="Tahoma"/>
        </w:rPr>
        <w:t>ción para</w:t>
      </w:r>
      <w:r w:rsidRPr="00AE19FD">
        <w:rPr>
          <w:rFonts w:ascii="Tahoma" w:eastAsia="Tahoma" w:hAnsi="Tahoma" w:cs="Tahoma"/>
          <w:color w:val="000000"/>
        </w:rPr>
        <w:t xml:space="preserve"> los estudiantes, enfocad</w:t>
      </w:r>
      <w:r w:rsidRPr="00AE19FD">
        <w:rPr>
          <w:rFonts w:ascii="Tahoma" w:eastAsia="Tahoma" w:hAnsi="Tahoma" w:cs="Tahoma"/>
        </w:rPr>
        <w:t>o</w:t>
      </w:r>
      <w:r w:rsidRPr="00AE19FD">
        <w:rPr>
          <w:rFonts w:ascii="Tahoma" w:eastAsia="Tahoma" w:hAnsi="Tahoma" w:cs="Tahoma"/>
          <w:color w:val="000000"/>
        </w:rPr>
        <w:t>s al mercado laboral, que le permitan adquirir habilidades y competencias en el ámbito laboral.</w:t>
      </w:r>
    </w:p>
    <w:p w:rsidR="008841DA" w:rsidRPr="00AE19FD" w:rsidRDefault="00FD12C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eastAsia="Tahoma" w:hAnsi="Tahoma" w:cs="Tahoma"/>
        </w:rPr>
      </w:pPr>
      <w:r w:rsidRPr="00AE19FD">
        <w:rPr>
          <w:rFonts w:ascii="Tahoma" w:eastAsia="Tahoma" w:hAnsi="Tahoma" w:cs="Tahoma"/>
        </w:rPr>
        <w:t>Acompañamiento para realización de eventos en áreas de interés común o reuniones en temas transversales al desarrollo del presente Convenio.</w:t>
      </w:r>
    </w:p>
    <w:p w:rsidR="008841DA" w:rsidRPr="00AE19FD" w:rsidRDefault="00FD12CE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ahoma" w:eastAsia="Tahoma" w:hAnsi="Tahoma" w:cs="Tahoma"/>
        </w:rPr>
      </w:pPr>
      <w:r w:rsidRPr="00AE19FD">
        <w:rPr>
          <w:rFonts w:ascii="Tahoma" w:eastAsia="Tahoma" w:hAnsi="Tahoma" w:cs="Tahoma"/>
        </w:rPr>
        <w:lastRenderedPageBreak/>
        <w:t>Orientar institucionalmente a los estudiantes para el logro del objetivo, así como la gestión con otros organismos pertinentes para el desarrollo de actividades académicas, tecnológicas y de innovación.</w:t>
      </w:r>
    </w:p>
    <w:p w:rsidR="008841DA" w:rsidRPr="00AE19FD" w:rsidRDefault="008841DA">
      <w:pPr>
        <w:spacing w:after="0" w:line="240" w:lineRule="auto"/>
        <w:ind w:left="714"/>
        <w:jc w:val="both"/>
        <w:rPr>
          <w:rFonts w:ascii="Tahoma" w:eastAsia="Tahoma" w:hAnsi="Tahoma" w:cs="Tahoma"/>
        </w:rPr>
      </w:pPr>
    </w:p>
    <w:p w:rsidR="008841DA" w:rsidRPr="00AE19FD" w:rsidRDefault="00FD12CE">
      <w:pPr>
        <w:jc w:val="both"/>
        <w:rPr>
          <w:rFonts w:ascii="Tahoma" w:eastAsia="Tahoma" w:hAnsi="Tahoma" w:cs="Tahoma"/>
          <w:color w:val="000000"/>
          <w:highlight w:val="yellow"/>
        </w:rPr>
      </w:pPr>
      <w:r w:rsidRPr="00AE19FD">
        <w:rPr>
          <w:rFonts w:ascii="Tahoma" w:eastAsia="Tahoma" w:hAnsi="Tahoma" w:cs="Tahoma"/>
          <w:color w:val="000000"/>
          <w:highlight w:val="yellow"/>
        </w:rPr>
        <w:t>(DESCRIBIR LOS DEMÁS ALCANCES QUE SE CONSIDEREN PERTINENTES)</w:t>
      </w:r>
    </w:p>
    <w:p w:rsidR="008841DA" w:rsidRPr="00AE19FD" w:rsidRDefault="00FD12CE">
      <w:pPr>
        <w:spacing w:line="240" w:lineRule="auto"/>
        <w:jc w:val="both"/>
        <w:rPr>
          <w:rFonts w:ascii="Tahoma" w:eastAsia="Tahoma" w:hAnsi="Tahoma" w:cs="Tahoma"/>
          <w:b/>
        </w:rPr>
      </w:pPr>
      <w:r w:rsidRPr="00AE19FD">
        <w:rPr>
          <w:rFonts w:ascii="Tahoma" w:eastAsia="Tahoma" w:hAnsi="Tahoma" w:cs="Tahoma"/>
          <w:b/>
        </w:rPr>
        <w:t xml:space="preserve">TERCERA: DE LA MOVILIDAD ESTUDIANTIL </w:t>
      </w:r>
      <w:r w:rsidRPr="00AE19FD">
        <w:rPr>
          <w:rFonts w:ascii="Tahoma" w:eastAsia="Tahoma" w:hAnsi="Tahoma" w:cs="Tahoma"/>
          <w:b/>
          <w:highlight w:val="yellow"/>
        </w:rPr>
        <w:t>(SI APLICA)</w:t>
      </w:r>
    </w:p>
    <w:p w:rsidR="008841DA" w:rsidRPr="00AE19FD" w:rsidRDefault="00FD12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 w:rsidRPr="00AE19FD">
        <w:rPr>
          <w:rFonts w:ascii="Tahoma" w:eastAsia="Tahoma" w:hAnsi="Tahoma" w:cs="Tahoma"/>
          <w:color w:val="000000"/>
        </w:rPr>
        <w:t>El Intercambio Estudiantil se realizará por el periodo de un semestre</w:t>
      </w:r>
      <w:r w:rsidRPr="00AE19FD">
        <w:rPr>
          <w:rFonts w:ascii="Tahoma" w:eastAsia="Tahoma" w:hAnsi="Tahoma" w:cs="Tahoma"/>
        </w:rPr>
        <w:t xml:space="preserve">. </w:t>
      </w:r>
      <w:r w:rsidRPr="00AE19FD">
        <w:rPr>
          <w:rFonts w:ascii="Tahoma" w:eastAsia="Tahoma" w:hAnsi="Tahoma" w:cs="Tahoma"/>
          <w:color w:val="000000"/>
        </w:rPr>
        <w:t>Los encargados de la movilidad estudiantil de ambas instituciones revisarán el programa anualmente para evaluar el número de estudiantes en intercambio, de ser necesario, corregir y mantener un balance equitativo en este proceso</w:t>
      </w:r>
      <w:r w:rsidRPr="00AE19FD">
        <w:rPr>
          <w:rFonts w:ascii="Tahoma" w:eastAsia="Tahoma" w:hAnsi="Tahoma" w:cs="Tahoma"/>
        </w:rPr>
        <w:t xml:space="preserve">;  la cantidad de estudiantes de intercambio acogidos por cada una de las partes, será fijada por mutuo acuerdo. </w:t>
      </w:r>
    </w:p>
    <w:p w:rsidR="008841DA" w:rsidRPr="00AE19FD" w:rsidRDefault="00FD12CE">
      <w:pPr>
        <w:numPr>
          <w:ilvl w:val="0"/>
          <w:numId w:val="6"/>
        </w:numPr>
        <w:spacing w:after="200" w:line="240" w:lineRule="auto"/>
        <w:jc w:val="both"/>
      </w:pPr>
      <w:r w:rsidRPr="00AE19FD">
        <w:rPr>
          <w:rFonts w:ascii="Tahoma" w:eastAsia="Tahoma" w:hAnsi="Tahoma" w:cs="Tahoma"/>
        </w:rPr>
        <w:t>Cada institución será responsable de proponer como candidatos al programa de intercambio a estudiantes debidamente calificados para satisfacer las exigencias de admisión de la institución anfitriona.</w:t>
      </w:r>
    </w:p>
    <w:p w:rsidR="008841DA" w:rsidRPr="00AE19FD" w:rsidRDefault="00FD12CE">
      <w:pPr>
        <w:numPr>
          <w:ilvl w:val="0"/>
          <w:numId w:val="6"/>
        </w:numPr>
        <w:spacing w:after="200" w:line="240" w:lineRule="auto"/>
        <w:jc w:val="both"/>
      </w:pPr>
      <w:r w:rsidRPr="00AE19FD">
        <w:rPr>
          <w:rFonts w:ascii="Tahoma" w:eastAsia="Tahoma" w:hAnsi="Tahoma" w:cs="Tahoma"/>
        </w:rPr>
        <w:t>Los estudiantes de intercambio serán matriculados en la institución anfitriona con todos los derechos y las obligaciones vigentes en la misma.</w:t>
      </w:r>
    </w:p>
    <w:p w:rsidR="008841DA" w:rsidRPr="00AE19FD" w:rsidRDefault="00FD12CE">
      <w:pPr>
        <w:numPr>
          <w:ilvl w:val="0"/>
          <w:numId w:val="6"/>
        </w:numPr>
        <w:spacing w:after="200" w:line="240" w:lineRule="auto"/>
        <w:jc w:val="both"/>
      </w:pPr>
      <w:r w:rsidRPr="00AE19FD">
        <w:rPr>
          <w:rFonts w:ascii="Tahoma" w:eastAsia="Tahoma" w:hAnsi="Tahoma" w:cs="Tahoma"/>
          <w:color w:val="000000"/>
        </w:rPr>
        <w:t xml:space="preserve">Los </w:t>
      </w:r>
      <w:r w:rsidRPr="00AE19FD">
        <w:rPr>
          <w:rFonts w:ascii="Tahoma" w:eastAsia="Tahoma" w:hAnsi="Tahoma" w:cs="Tahoma"/>
        </w:rPr>
        <w:t>estudiantes</w:t>
      </w:r>
      <w:r w:rsidRPr="00AE19FD">
        <w:rPr>
          <w:rFonts w:ascii="Tahoma" w:eastAsia="Tahoma" w:hAnsi="Tahoma" w:cs="Tahoma"/>
          <w:color w:val="000000"/>
        </w:rPr>
        <w:t xml:space="preserve"> de intercambio pagan tasas universitarias, en la universidad de origen y serán exentos de toda tasa comparable en la institución de acogida</w:t>
      </w:r>
      <w:r w:rsidRPr="00AE19FD">
        <w:rPr>
          <w:rFonts w:ascii="Tahoma" w:eastAsia="Tahoma" w:hAnsi="Tahoma" w:cs="Tahoma"/>
        </w:rPr>
        <w:t>, asimismo el estudiante</w:t>
      </w:r>
      <w:r w:rsidRPr="00AE19FD">
        <w:rPr>
          <w:rFonts w:ascii="Tahoma" w:eastAsia="Tahoma" w:hAnsi="Tahoma" w:cs="Tahoma"/>
          <w:color w:val="000000"/>
        </w:rPr>
        <w:t xml:space="preserve"> debe mantener la calidad de alumno regular en la universidad de origen.</w:t>
      </w:r>
    </w:p>
    <w:p w:rsidR="008841DA" w:rsidRPr="00AE19FD" w:rsidRDefault="00FD12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 w:rsidRPr="00AE19FD">
        <w:rPr>
          <w:rFonts w:ascii="Tahoma" w:eastAsia="Tahoma" w:hAnsi="Tahoma" w:cs="Tahoma"/>
          <w:color w:val="000000"/>
        </w:rPr>
        <w:t>Los estudiantes de intercambio deberán contar con los fondos necesarios para cubrir cualquier gasto que no sea cubierto por la institución de origen o de acogida. Los estudiantes serán responsables de:</w:t>
      </w:r>
    </w:p>
    <w:p w:rsidR="008841DA" w:rsidRPr="00AE19FD" w:rsidRDefault="00FD12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Transporte desde y hacia la institución de acogida</w:t>
      </w:r>
    </w:p>
    <w:p w:rsidR="008841DA" w:rsidRPr="00AE19FD" w:rsidRDefault="00FD12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Gastos de viaje</w:t>
      </w:r>
    </w:p>
    <w:p w:rsidR="008841DA" w:rsidRPr="00AE19FD" w:rsidRDefault="00FD12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Alimentación</w:t>
      </w:r>
    </w:p>
    <w:p w:rsidR="008841DA" w:rsidRPr="00AE19FD" w:rsidRDefault="00FD12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Hospedaje</w:t>
      </w:r>
    </w:p>
    <w:p w:rsidR="008841DA" w:rsidRPr="00AE19FD" w:rsidRDefault="00FD12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 xml:space="preserve">Seguro Médico </w:t>
      </w:r>
    </w:p>
    <w:p w:rsidR="008841DA" w:rsidRPr="00AE19FD" w:rsidRDefault="00FD12C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ahoma" w:eastAsia="Tahoma" w:hAnsi="Tahoma" w:cs="Tahoma"/>
          <w:color w:val="000000"/>
        </w:rPr>
      </w:pPr>
      <w:r w:rsidRPr="00AE19FD">
        <w:rPr>
          <w:rFonts w:ascii="Tahoma" w:eastAsia="Tahoma" w:hAnsi="Tahoma" w:cs="Tahoma"/>
          <w:color w:val="000000"/>
        </w:rPr>
        <w:t>Libros y material educativo</w:t>
      </w:r>
    </w:p>
    <w:p w:rsidR="008841DA" w:rsidRPr="00AE19FD" w:rsidRDefault="008841D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</w:p>
    <w:p w:rsidR="008841DA" w:rsidRPr="00AE19FD" w:rsidRDefault="00FD12CE">
      <w:pPr>
        <w:numPr>
          <w:ilvl w:val="0"/>
          <w:numId w:val="6"/>
        </w:numPr>
        <w:spacing w:after="200" w:line="240" w:lineRule="auto"/>
        <w:jc w:val="both"/>
      </w:pPr>
      <w:r w:rsidRPr="00AE19FD">
        <w:rPr>
          <w:rFonts w:ascii="Tahoma" w:eastAsia="Tahoma" w:hAnsi="Tahoma" w:cs="Tahoma"/>
        </w:rPr>
        <w:t>Los gastos personales o de otra naturaleza que se genere durante el periodo de intercambio, serán cubiertos por los estudiantes en intercambio.</w:t>
      </w:r>
    </w:p>
    <w:p w:rsidR="008841DA" w:rsidRPr="00AE19FD" w:rsidRDefault="00FD12CE">
      <w:pPr>
        <w:numPr>
          <w:ilvl w:val="0"/>
          <w:numId w:val="6"/>
        </w:numPr>
        <w:spacing w:after="200" w:line="240" w:lineRule="auto"/>
        <w:jc w:val="both"/>
      </w:pPr>
      <w:r w:rsidRPr="00AE19FD">
        <w:rPr>
          <w:rFonts w:ascii="Tahoma" w:eastAsia="Tahoma" w:hAnsi="Tahoma" w:cs="Tahoma"/>
        </w:rPr>
        <w:t>Los estudiantes tendrán la obligación de contar con afiliación activa al sistema de salud, durante el periodo de estancia en la ciudad de destino.</w:t>
      </w:r>
    </w:p>
    <w:p w:rsidR="008841DA" w:rsidRDefault="00FD12CE">
      <w:pPr>
        <w:shd w:val="clear" w:color="auto" w:fill="FFFFFF"/>
        <w:spacing w:line="240" w:lineRule="auto"/>
        <w:ind w:right="60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color w:val="000000"/>
          <w:highlight w:val="white"/>
        </w:rPr>
        <w:t xml:space="preserve">TERCERA. - OBLIGACIONES </w:t>
      </w:r>
      <w:r>
        <w:rPr>
          <w:rFonts w:ascii="Tahoma" w:eastAsia="Tahoma" w:hAnsi="Tahoma" w:cs="Tahoma"/>
          <w:b/>
        </w:rPr>
        <w:t xml:space="preserve">EN CONJUNTO: </w:t>
      </w:r>
    </w:p>
    <w:p w:rsidR="008841DA" w:rsidRDefault="00FD12CE">
      <w:pPr>
        <w:shd w:val="clear" w:color="auto" w:fill="FFFFFF"/>
        <w:spacing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ahoma" w:hAnsi="Tahoma" w:cs="Tahoma"/>
        </w:rPr>
        <w:t xml:space="preserve"> En virtud de este convenio, se compromete a:</w:t>
      </w:r>
    </w:p>
    <w:p w:rsidR="008841DA" w:rsidRDefault="00FD12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Realizar las actividades </w:t>
      </w:r>
      <w:r>
        <w:rPr>
          <w:rFonts w:ascii="Tahoma" w:eastAsia="Tahoma" w:hAnsi="Tahoma" w:cs="Tahoma"/>
        </w:rPr>
        <w:t>relacionadas</w:t>
      </w:r>
      <w:r>
        <w:rPr>
          <w:rFonts w:ascii="Tahoma" w:eastAsia="Tahoma" w:hAnsi="Tahoma" w:cs="Tahoma"/>
          <w:color w:val="000000"/>
        </w:rPr>
        <w:t xml:space="preserve"> con el objeto del convenio, que sean </w:t>
      </w:r>
      <w:r>
        <w:rPr>
          <w:rFonts w:ascii="Tahoma" w:eastAsia="Tahoma" w:hAnsi="Tahoma" w:cs="Tahoma"/>
        </w:rPr>
        <w:t>aplicables</w:t>
      </w:r>
      <w:r>
        <w:rPr>
          <w:rFonts w:ascii="Tahoma" w:eastAsia="Tahoma" w:hAnsi="Tahoma" w:cs="Tahoma"/>
          <w:color w:val="000000"/>
        </w:rPr>
        <w:t>, en los términos pactados, bajo su exclusiva responsabilidad, conforme a las normas que resulten pertinentes, para lo cual gozará de plena autonomía técnica, administrativa y contractual.</w:t>
      </w:r>
    </w:p>
    <w:p w:rsidR="008841DA" w:rsidRDefault="00FD12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Colaborar en el suministro de información, de todo lo relacionado con el convenio que se va a ejecutar.</w:t>
      </w:r>
    </w:p>
    <w:p w:rsidR="008841DA" w:rsidRDefault="00FD12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Facilitar de manera oportuna el acceso a la información en referencia a las convocatorias de movilidad académica, prácticas y pasantías. </w:t>
      </w:r>
    </w:p>
    <w:p w:rsidR="008841DA" w:rsidRDefault="00FD12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Entregar y recibir la documentación correspondiente de los estudiantes para la postulación a los procesos de movilidad académica, prácticas y pasantías.</w:t>
      </w:r>
    </w:p>
    <w:p w:rsidR="008841DA" w:rsidRDefault="00FD12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Asignar actividades y responsabilidades a EL ESTUDIANTE, relacionadas con el área de conocimiento de su formación.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Contar con espacios, y suministrar los elementos necesarios para que el estudiante adelante su actividad formativa. 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Realizar una inducción al estudiante, en la que se le indique todo lo relacionado al desarrollo de sus funciones.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tutor deberá cumplir con las obligaciones establecidas dentro del Convenio.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Garantizar la permanencia del estudiante durante el plazo del presente </w:t>
      </w:r>
      <w:r>
        <w:rPr>
          <w:rFonts w:ascii="Tahoma" w:eastAsia="Tahoma" w:hAnsi="Tahoma" w:cs="Tahoma"/>
          <w:highlight w:val="white"/>
        </w:rPr>
        <w:t>Convenio</w:t>
      </w:r>
      <w:r>
        <w:rPr>
          <w:rFonts w:ascii="Tahoma" w:eastAsia="Tahoma" w:hAnsi="Tahoma" w:cs="Tahoma"/>
        </w:rPr>
        <w:t>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Certificar la realización de la pasantía y/o práctica.</w:t>
      </w:r>
    </w:p>
    <w:p w:rsidR="008841DA" w:rsidRDefault="00FD12C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Realizar el seguimiento a las actividades realizadas por los ESTUDIANTES</w:t>
      </w:r>
      <w:r>
        <w:rPr>
          <w:rFonts w:ascii="Tahoma" w:eastAsia="Tahoma" w:hAnsi="Tahoma" w:cs="Tahoma"/>
          <w:color w:val="000000"/>
          <w:highlight w:val="white"/>
        </w:rPr>
        <w:t>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Colaborar con la </w:t>
      </w:r>
      <w:r>
        <w:rPr>
          <w:rFonts w:ascii="Tahoma" w:eastAsia="Tahoma" w:hAnsi="Tahoma" w:cs="Tahoma"/>
          <w:highlight w:val="white"/>
        </w:rPr>
        <w:t>entidad aliada</w:t>
      </w:r>
      <w:r>
        <w:rPr>
          <w:rFonts w:ascii="Tahoma" w:eastAsia="Tahoma" w:hAnsi="Tahoma" w:cs="Tahoma"/>
        </w:rPr>
        <w:t>, en el desarrollo de sus funciones propias relacionadas con el ejercicio de movilidad académica de pasantía y práctica.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Asignar un Monitor responsable de la supervisión del desempeño del estudiante y del seguimiento, evaluación de sus procesos de manera que le brinde el apoyo académico y metodológico requerido para su formación. Las funciones que realice el estudiante en la pasantía y/o práctica se establecerán de común acuerdo entre las partes y serán desarrolladas por el estudiante siguiendo un cronograma de actividades.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monitor deberá cumplir con las obligaciones establecidas dentro del programa académico correspondiente para la movilidad académica de pasantía y práctica.</w:t>
      </w:r>
    </w:p>
    <w:p w:rsidR="008841DA" w:rsidRDefault="00FD12CE">
      <w:pPr>
        <w:numPr>
          <w:ilvl w:val="0"/>
          <w:numId w:val="7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Suscribir plan de Prácticas con el estudiante, tutor y monitor.</w:t>
      </w:r>
    </w:p>
    <w:p w:rsidR="008841DA" w:rsidRDefault="008841DA">
      <w:pPr>
        <w:tabs>
          <w:tab w:val="left" w:pos="284"/>
        </w:tabs>
        <w:spacing w:after="0"/>
        <w:jc w:val="both"/>
        <w:rPr>
          <w:rFonts w:ascii="Tahoma" w:eastAsia="Tahoma" w:hAnsi="Tahoma" w:cs="Tahoma"/>
        </w:rPr>
      </w:pPr>
    </w:p>
    <w:p w:rsidR="008841DA" w:rsidRDefault="00FD12CE">
      <w:pPr>
        <w:ind w:hanging="2"/>
        <w:jc w:val="both"/>
        <w:rPr>
          <w:rFonts w:ascii="Tahoma" w:eastAsia="Tahoma" w:hAnsi="Tahoma" w:cs="Tahoma"/>
          <w:highlight w:val="white"/>
        </w:rPr>
      </w:pPr>
      <w:r>
        <w:rPr>
          <w:rFonts w:ascii="Tahoma" w:eastAsia="Tahoma" w:hAnsi="Tahoma" w:cs="Tahoma"/>
          <w:b/>
          <w:i/>
        </w:rPr>
        <w:t>PARÁGRAFO PRIMERO: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 xml:space="preserve">LA UNIVERSIDAD, </w:t>
      </w:r>
      <w:r>
        <w:rPr>
          <w:rFonts w:ascii="Tahoma" w:eastAsia="Tahoma" w:hAnsi="Tahoma" w:cs="Tahoma"/>
        </w:rPr>
        <w:t>por medio de la facultad</w:t>
      </w:r>
      <w:r>
        <w:rPr>
          <w:rFonts w:ascii="Tahoma" w:eastAsia="Tahoma" w:hAnsi="Tahoma" w:cs="Tahoma"/>
          <w:b/>
        </w:rPr>
        <w:t xml:space="preserve"> asigna</w:t>
      </w:r>
      <w:r>
        <w:rPr>
          <w:rFonts w:ascii="Tahoma" w:eastAsia="Tahoma" w:hAnsi="Tahoma" w:cs="Tahoma"/>
        </w:rPr>
        <w:t xml:space="preserve"> para la supervisión y acompañamiento de la ejecución de la pasantía y práctica del estudiante, quien estará a cargo del </w:t>
      </w:r>
      <w:r>
        <w:rPr>
          <w:rFonts w:ascii="Tahoma" w:eastAsia="Tahoma" w:hAnsi="Tahoma" w:cs="Tahoma"/>
          <w:b/>
        </w:rPr>
        <w:t>DIRECTOR DE PROGRAMA DE LA FACULTAD</w:t>
      </w:r>
      <w:r>
        <w:rPr>
          <w:rFonts w:ascii="Tahoma" w:eastAsia="Tahoma" w:hAnsi="Tahoma" w:cs="Tahoma"/>
        </w:rPr>
        <w:t xml:space="preserve">, quien se sujetará a lo establecido por la Resolución </w:t>
      </w:r>
      <w:r>
        <w:rPr>
          <w:rFonts w:ascii="Tahoma" w:eastAsia="Tahoma" w:hAnsi="Tahoma" w:cs="Tahoma"/>
          <w:highlight w:val="white"/>
        </w:rPr>
        <w:t xml:space="preserve">Rectoral No.1650 de 2023, en calidad de </w:t>
      </w:r>
      <w:r>
        <w:rPr>
          <w:rFonts w:ascii="Tahoma" w:eastAsia="Tahoma" w:hAnsi="Tahoma" w:cs="Tahoma"/>
          <w:highlight w:val="white"/>
          <w:u w:val="single"/>
        </w:rPr>
        <w:t>MONITOR DE PRÁCTICA</w:t>
      </w:r>
      <w:r>
        <w:rPr>
          <w:rFonts w:ascii="Tahoma" w:eastAsia="Tahoma" w:hAnsi="Tahoma" w:cs="Tahoma"/>
          <w:highlight w:val="white"/>
        </w:rPr>
        <w:t xml:space="preserve">. 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CUARTA.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OBLIGACIONES DEL ESTUDIANTE:</w:t>
      </w:r>
      <w:r>
        <w:rPr>
          <w:rFonts w:ascii="Tahoma" w:eastAsia="Tahoma" w:hAnsi="Tahoma" w:cs="Tahoma"/>
        </w:rPr>
        <w:t xml:space="preserve"> </w:t>
      </w:r>
    </w:p>
    <w:p w:rsidR="008841DA" w:rsidRDefault="00FD12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Presentar completa y </w:t>
      </w:r>
      <w:r>
        <w:rPr>
          <w:rFonts w:ascii="Tahoma" w:eastAsia="Tahoma" w:hAnsi="Tahoma" w:cs="Tahoma"/>
        </w:rPr>
        <w:t xml:space="preserve">oportunamente, </w:t>
      </w:r>
      <w:r>
        <w:rPr>
          <w:rFonts w:ascii="Tahoma" w:eastAsia="Tahoma" w:hAnsi="Tahoma" w:cs="Tahoma"/>
          <w:color w:val="000000"/>
        </w:rPr>
        <w:t>la documentación correspondiente, previo cumplimiento de los requ</w:t>
      </w:r>
      <w:r>
        <w:rPr>
          <w:rFonts w:ascii="Tahoma" w:eastAsia="Tahoma" w:hAnsi="Tahoma" w:cs="Tahoma"/>
        </w:rPr>
        <w:t>isitos exigibles por las entidades de origen y de destino</w:t>
      </w:r>
      <w:r>
        <w:rPr>
          <w:rFonts w:ascii="Tahoma" w:eastAsia="Tahoma" w:hAnsi="Tahoma" w:cs="Tahoma"/>
          <w:color w:val="000000"/>
        </w:rPr>
        <w:t>.</w:t>
      </w:r>
    </w:p>
    <w:p w:rsidR="008841DA" w:rsidRDefault="00FD12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Cumplir con las responsabilidades propias en el marco de la movilidad académica, </w:t>
      </w:r>
      <w:r>
        <w:rPr>
          <w:rFonts w:ascii="Tahoma" w:eastAsia="Tahoma" w:hAnsi="Tahoma" w:cs="Tahoma"/>
        </w:rPr>
        <w:t>práctica</w:t>
      </w:r>
      <w:r>
        <w:rPr>
          <w:rFonts w:ascii="Tahoma" w:eastAsia="Tahoma" w:hAnsi="Tahoma" w:cs="Tahoma"/>
          <w:color w:val="000000"/>
        </w:rPr>
        <w:t xml:space="preserve"> y/o pasantía.</w:t>
      </w:r>
    </w:p>
    <w:p w:rsidR="008841DA" w:rsidRDefault="00FD12C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Cumplir con los reglamentos y normas de la universidad de origen y la de destino.</w:t>
      </w:r>
    </w:p>
    <w:p w:rsidR="008841DA" w:rsidRDefault="00FD12C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Garantizar que manejan correctamente la información y documentos en ejercicio de las actividades en las respectivas instituciones, y guardar sin excepción, la debida reserva.</w:t>
      </w:r>
    </w:p>
    <w:p w:rsidR="008841DA" w:rsidRDefault="00FD12C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Presentar antes de iniciar la movilidad académica, práctica y/o pasantía, copia del carné vigente que acredite su vinculación al Sistema de Seguridad Social en Salud/seguro médico internacional.</w:t>
      </w:r>
    </w:p>
    <w:p w:rsidR="008841DA" w:rsidRDefault="00FD12C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Cuando aplique, suscribir Plan de Prácticas entre el estudiante, monitor y tutor.</w:t>
      </w:r>
    </w:p>
    <w:p w:rsidR="008841DA" w:rsidRDefault="008841DA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i/>
        </w:rPr>
        <w:t>PARÁGRAFO.</w:t>
      </w:r>
      <w:r>
        <w:rPr>
          <w:rFonts w:ascii="Tahoma" w:eastAsia="Tahoma" w:hAnsi="Tahoma" w:cs="Tahoma"/>
        </w:rPr>
        <w:t xml:space="preserve"> Entiéndase que el Plan de Práctica, es el documento elaborado por el estudiante y avalado por el TUTOR y el MONITOR, en el cual define los objetivos formativos a alcanzar, conforme a las actividades que el estudiante desarrollará en el escenario de la pasantía y/o práctica.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QUINTA. -DURACIÓN:</w:t>
      </w:r>
      <w:r>
        <w:rPr>
          <w:rFonts w:ascii="Tahoma" w:eastAsia="Tahoma" w:hAnsi="Tahoma" w:cs="Tahoma"/>
        </w:rPr>
        <w:t xml:space="preserve">  El término será de </w:t>
      </w:r>
      <w:r>
        <w:rPr>
          <w:rFonts w:ascii="Tahoma" w:eastAsia="Tahoma" w:hAnsi="Tahoma" w:cs="Tahoma"/>
          <w:highlight w:val="yellow"/>
        </w:rPr>
        <w:t>XX año/ meses</w:t>
      </w:r>
      <w:r>
        <w:rPr>
          <w:rFonts w:ascii="Tahoma" w:eastAsia="Tahoma" w:hAnsi="Tahoma" w:cs="Tahoma"/>
        </w:rPr>
        <w:t>. Las partes de común acuerdo podrán dar por terminado el presente convenio en cualquier momento y de forma unilateral.</w:t>
      </w:r>
    </w:p>
    <w:p w:rsidR="008841DA" w:rsidRDefault="00FD12CE">
      <w:pPr>
        <w:shd w:val="clear" w:color="auto" w:fill="FFFFFF"/>
        <w:ind w:right="51"/>
        <w:jc w:val="both"/>
        <w:rPr>
          <w:rFonts w:ascii="Tahoma" w:eastAsia="Tahoma" w:hAnsi="Tahoma" w:cs="Tahoma"/>
          <w:color w:val="000000"/>
          <w:highlight w:val="white"/>
        </w:rPr>
      </w:pPr>
      <w:r>
        <w:rPr>
          <w:rFonts w:ascii="Tahoma" w:eastAsia="Tahoma" w:hAnsi="Tahoma" w:cs="Tahoma"/>
          <w:b/>
          <w:color w:val="000000"/>
        </w:rPr>
        <w:t>PARÁGRA</w:t>
      </w:r>
      <w:r>
        <w:rPr>
          <w:rFonts w:ascii="Tahoma" w:eastAsia="Tahoma" w:hAnsi="Tahoma" w:cs="Tahoma"/>
          <w:b/>
          <w:color w:val="000000"/>
          <w:highlight w:val="white"/>
        </w:rPr>
        <w:t>FO.</w:t>
      </w:r>
      <w:r>
        <w:rPr>
          <w:rFonts w:ascii="Tahoma" w:eastAsia="Tahoma" w:hAnsi="Tahoma" w:cs="Tahoma"/>
          <w:color w:val="000000"/>
          <w:highlight w:val="white"/>
        </w:rPr>
        <w:t xml:space="preserve"> Las partes de común acuerdo podrán prorrogar el término del presente convenio, m</w:t>
      </w:r>
      <w:r>
        <w:rPr>
          <w:rFonts w:ascii="Tahoma" w:eastAsia="Tahoma" w:hAnsi="Tahoma" w:cs="Tahoma"/>
          <w:highlight w:val="white"/>
        </w:rPr>
        <w:t>áximo</w:t>
      </w:r>
      <w:r>
        <w:rPr>
          <w:rFonts w:ascii="Tahoma" w:eastAsia="Tahoma" w:hAnsi="Tahoma" w:cs="Tahoma"/>
          <w:color w:val="000000"/>
          <w:highlight w:val="white"/>
        </w:rPr>
        <w:t xml:space="preserve"> por la mitad del tiempo establecido inicialmente.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SEXTA.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  <w:b/>
        </w:rPr>
        <w:t>CONFIDENCIALIDAD:  EL ESTUDIANTE</w:t>
      </w:r>
      <w:r>
        <w:rPr>
          <w:rFonts w:ascii="Tahoma" w:eastAsia="Tahoma" w:hAnsi="Tahoma" w:cs="Tahoma"/>
        </w:rPr>
        <w:t xml:space="preserve"> se abstendrá durante la vigencia del presente convenio o con posterioridad a su terminación por cualquier causa de: Revelar, suministrar, vender, arrendar, publicar, copiar, reproducir, remover, disponer, transferir y en general utilizar directa o indirectamente en favor propio o de otras personas en forma total o parcial; cualquiera que sea su finalidad, información confidencial o propiedad intelectual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</w:rPr>
        <w:t xml:space="preserve">a la cual tenga acceso o de la cual tenga conocimiento en desarrollo de su cargo o con ocasión de este sin que medie autorización previa, expresa y escrita de LA </w:t>
      </w:r>
      <w:r>
        <w:rPr>
          <w:rFonts w:ascii="Tahoma" w:eastAsia="Tahoma" w:hAnsi="Tahoma" w:cs="Tahoma"/>
          <w:b/>
          <w:highlight w:val="yellow"/>
        </w:rPr>
        <w:t>EMPRESA/ENTIDAD</w:t>
      </w:r>
      <w:r>
        <w:rPr>
          <w:rFonts w:ascii="Tahoma" w:eastAsia="Tahoma" w:hAnsi="Tahoma" w:cs="Tahoma"/>
        </w:rPr>
        <w:t xml:space="preserve"> para el efecto. Así mismo, EL ESTUDIANTE se abstendrá de servirse de la información relacionada anteriormente con el fin de direccionar mercados.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SÉPTIMA.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EXCLUSIÓN DE RELACIÓN LABORAL:</w:t>
      </w:r>
      <w:r>
        <w:rPr>
          <w:rFonts w:ascii="Tahoma" w:eastAsia="Tahoma" w:hAnsi="Tahoma" w:cs="Tahoma"/>
        </w:rPr>
        <w:t xml:space="preserve"> Las partes aclaran que las acciones derivadas del presente convenio, no generarán relación laboral alguna,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</w:rPr>
        <w:t xml:space="preserve">entre los </w:t>
      </w:r>
      <w:r>
        <w:rPr>
          <w:rFonts w:ascii="Tahoma" w:eastAsia="Tahoma" w:hAnsi="Tahoma" w:cs="Tahoma"/>
          <w:b/>
        </w:rPr>
        <w:t xml:space="preserve">ESTUDIANTES,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b/>
        </w:rPr>
        <w:t xml:space="preserve"> </w:t>
      </w:r>
      <w:r>
        <w:rPr>
          <w:rFonts w:ascii="Tahoma" w:eastAsia="Tahoma" w:hAnsi="Tahoma" w:cs="Tahoma"/>
          <w:highlight w:val="yellow"/>
        </w:rPr>
        <w:t xml:space="preserve"> </w:t>
      </w:r>
      <w:r>
        <w:rPr>
          <w:rFonts w:ascii="Tahoma" w:eastAsia="Tahoma" w:hAnsi="Tahoma" w:cs="Tahoma"/>
          <w:b/>
          <w:highlight w:val="yellow"/>
        </w:rPr>
        <w:t>EMPRESA/ENTIDAD XXXXX</w:t>
      </w:r>
      <w:r>
        <w:rPr>
          <w:rFonts w:ascii="Tahoma" w:eastAsia="Tahoma" w:hAnsi="Tahoma" w:cs="Tahoma"/>
          <w:b/>
        </w:rPr>
        <w:t>,</w:t>
      </w:r>
      <w:r>
        <w:rPr>
          <w:rFonts w:ascii="Tahoma" w:eastAsia="Tahoma" w:hAnsi="Tahoma" w:cs="Tahoma"/>
        </w:rPr>
        <w:t xml:space="preserve"> y viceversa que ninguno de las partes adquieren por la celebración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>, relación laboral, entendiéndose esta exclusión a las partes a los estudiantes que hagan parte del convenio queda excluido de cualquier tipo de vínculo de carácter laboral.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OCTAVA. -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b/>
        </w:rPr>
        <w:t>SOLUCIÓN DE CONTROVERSIAS</w:t>
      </w:r>
      <w:r>
        <w:rPr>
          <w:rFonts w:ascii="Tahoma" w:eastAsia="Tahoma" w:hAnsi="Tahoma" w:cs="Tahoma"/>
        </w:rPr>
        <w:t>. Las partes acuerdan que en el evento de que surjan diferencias entre ellas y él/los estudiantes(s), por razón o con ocasión del presente Convenio, las mismas buscarán solucionarlas en forma ágil, rápida y directa y para el efecto, acudirán al empleo de mecanismos de arreglo directo, conciliación, amigable composición y transacción o cualquier forma extrajudicial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NOVENO. -</w:t>
      </w:r>
      <w:r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</w:rPr>
        <w:t>CAUSALES DE TERMINACIÓN:</w:t>
      </w:r>
      <w:r>
        <w:rPr>
          <w:rFonts w:ascii="Tahoma" w:eastAsia="Tahoma" w:hAnsi="Tahoma" w:cs="Tahoma"/>
        </w:rPr>
        <w:t xml:space="preserve"> Son causales de terminación del presente </w:t>
      </w:r>
      <w:r>
        <w:rPr>
          <w:rFonts w:ascii="Tahoma" w:eastAsia="Tahoma" w:hAnsi="Tahoma" w:cs="Tahoma"/>
          <w:highlight w:val="white"/>
        </w:rPr>
        <w:t>Convenio Académico</w:t>
      </w:r>
      <w:r>
        <w:rPr>
          <w:rFonts w:ascii="Tahoma" w:eastAsia="Tahoma" w:hAnsi="Tahoma" w:cs="Tahoma"/>
        </w:rPr>
        <w:t xml:space="preserve">: </w:t>
      </w:r>
    </w:p>
    <w:p w:rsidR="008841DA" w:rsidRDefault="00FD12C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cumplimiento del plazo pactado para el ejercicio de la pasantía y/o práctica.</w:t>
      </w:r>
    </w:p>
    <w:p w:rsidR="008841DA" w:rsidRDefault="00FD12C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El incumplimiento de las obligaciones aquí pactadas. </w:t>
      </w:r>
    </w:p>
    <w:p w:rsidR="008841DA" w:rsidRDefault="00FD12C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El mutuo acuerdo de las partes. </w:t>
      </w:r>
    </w:p>
    <w:p w:rsidR="008841DA" w:rsidRDefault="00FD12C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El bajo rendimiento y las faltas disciplinarias no corregidas en un plazo razonable por parte del estudiante.</w:t>
      </w:r>
    </w:p>
    <w:p w:rsidR="008841DA" w:rsidRDefault="00FD12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right="51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Si se presentan circunstancias de fuerza mayor o caso fortuito que impidan de manera definitiva la ejecución del mismo, o si el objetivo institucional de las partes no permite su desarrollo.</w:t>
      </w:r>
    </w:p>
    <w:p w:rsidR="008841DA" w:rsidRDefault="008841DA">
      <w:pPr>
        <w:spacing w:after="0"/>
        <w:jc w:val="both"/>
        <w:rPr>
          <w:rFonts w:ascii="Tahoma" w:eastAsia="Tahoma" w:hAnsi="Tahoma" w:cs="Tahoma"/>
          <w:b/>
        </w:rPr>
      </w:pPr>
    </w:p>
    <w:p w:rsidR="008841DA" w:rsidRDefault="00FD12CE">
      <w:pPr>
        <w:shd w:val="clear" w:color="auto" w:fill="FFFFFF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DÉCIMO.  SUPERVISIÓN Y CONTROL. </w:t>
      </w:r>
      <w:r>
        <w:rPr>
          <w:rFonts w:ascii="Tahoma" w:eastAsia="Tahoma" w:hAnsi="Tahoma" w:cs="Tahoma"/>
        </w:rPr>
        <w:t>La supervisión será ejercida por,</w:t>
      </w:r>
    </w:p>
    <w:p w:rsidR="008841DA" w:rsidRDefault="00FD12CE">
      <w:pPr>
        <w:shd w:val="clear" w:color="auto" w:fill="FFFFFF"/>
        <w:ind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Por parte de la </w:t>
      </w:r>
      <w:r>
        <w:rPr>
          <w:rFonts w:ascii="Tahoma" w:eastAsia="Tahoma" w:hAnsi="Tahoma" w:cs="Tahoma"/>
          <w:b/>
        </w:rPr>
        <w:t>UNILLANOS,</w:t>
      </w:r>
      <w:r>
        <w:rPr>
          <w:rFonts w:ascii="Tahoma" w:eastAsia="Tahoma" w:hAnsi="Tahoma" w:cs="Tahoma"/>
        </w:rPr>
        <w:t xml:space="preserve"> 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white"/>
        </w:rPr>
        <w:t>Nombre</w:t>
      </w:r>
      <w:r>
        <w:rPr>
          <w:rFonts w:ascii="Tahoma" w:eastAsia="Tahoma" w:hAnsi="Tahoma" w:cs="Tahoma"/>
          <w:highlight w:val="white"/>
        </w:rPr>
        <w:t>: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Número de Documento: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Cargo: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b/>
        </w:rPr>
        <w:t>correo:</w:t>
      </w:r>
      <w:r>
        <w:rPr>
          <w:rFonts w:ascii="Tahoma" w:eastAsia="Tahoma" w:hAnsi="Tahoma" w:cs="Tahoma"/>
        </w:rPr>
        <w:t xml:space="preserve">  </w:t>
      </w:r>
      <w:hyperlink r:id="rId9">
        <w:r>
          <w:rPr>
            <w:rFonts w:ascii="Tahoma" w:eastAsia="Tahoma" w:hAnsi="Tahoma" w:cs="Tahoma"/>
            <w:color w:val="0000FF"/>
            <w:u w:val="single"/>
          </w:rPr>
          <w:t>xxxxxxxxx@unillanos.edu.co</w:t>
        </w:r>
      </w:hyperlink>
      <w:r>
        <w:rPr>
          <w:rFonts w:ascii="Tahoma" w:eastAsia="Tahoma" w:hAnsi="Tahoma" w:cs="Tahoma"/>
        </w:rPr>
        <w:t xml:space="preserve"> – </w:t>
      </w:r>
      <w:r>
        <w:rPr>
          <w:rFonts w:ascii="Tahoma" w:eastAsia="Tahoma" w:hAnsi="Tahoma" w:cs="Tahoma"/>
          <w:highlight w:val="yellow"/>
        </w:rPr>
        <w:t>xxxxx.xx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Teléfono/ celular:</w:t>
      </w:r>
      <w:r>
        <w:rPr>
          <w:rFonts w:ascii="Tahoma" w:eastAsia="Tahoma" w:hAnsi="Tahoma" w:cs="Tahoma"/>
        </w:rPr>
        <w:t xml:space="preserve"> xxxxxxxxx</w:t>
      </w:r>
    </w:p>
    <w:p w:rsidR="008841DA" w:rsidRDefault="00FD12CE">
      <w:pPr>
        <w:shd w:val="clear" w:color="auto" w:fill="FFFFFF"/>
        <w:spacing w:after="0" w:line="240" w:lineRule="auto"/>
        <w:ind w:left="282" w:right="-2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 xml:space="preserve">      </w:t>
      </w:r>
    </w:p>
    <w:p w:rsidR="008841DA" w:rsidRDefault="00FD12CE">
      <w:pPr>
        <w:shd w:val="clear" w:color="auto" w:fill="FFFFFF"/>
        <w:ind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color w:val="000000"/>
        </w:rPr>
        <w:t>Por parte de</w:t>
      </w:r>
      <w:r>
        <w:rPr>
          <w:rFonts w:ascii="Tahoma" w:eastAsia="Tahoma" w:hAnsi="Tahoma" w:cs="Tahoma"/>
          <w:b/>
          <w:color w:val="000000"/>
        </w:rPr>
        <w:t xml:space="preserve"> xxxxxx</w:t>
      </w:r>
      <w:r>
        <w:rPr>
          <w:rFonts w:ascii="Tahoma" w:eastAsia="Tahoma" w:hAnsi="Tahoma" w:cs="Tahoma"/>
          <w:b/>
        </w:rPr>
        <w:t>: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highlight w:val="white"/>
        </w:rPr>
        <w:t>Nombre</w:t>
      </w:r>
      <w:r>
        <w:rPr>
          <w:rFonts w:ascii="Tahoma" w:eastAsia="Tahoma" w:hAnsi="Tahoma" w:cs="Tahoma"/>
          <w:highlight w:val="white"/>
        </w:rPr>
        <w:t xml:space="preserve">: 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Número de Documento: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Cargo: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  <w:highlight w:val="yellow"/>
        </w:rPr>
      </w:pPr>
      <w:r>
        <w:rPr>
          <w:rFonts w:ascii="Tahoma" w:eastAsia="Tahoma" w:hAnsi="Tahoma" w:cs="Tahoma"/>
          <w:b/>
        </w:rPr>
        <w:t>correo:</w:t>
      </w:r>
      <w:r>
        <w:rPr>
          <w:rFonts w:ascii="Tahoma" w:eastAsia="Tahoma" w:hAnsi="Tahoma" w:cs="Tahoma"/>
        </w:rPr>
        <w:t xml:space="preserve">  </w:t>
      </w:r>
      <w:hyperlink r:id="rId10">
        <w:r>
          <w:rPr>
            <w:rFonts w:ascii="Tahoma" w:eastAsia="Tahoma" w:hAnsi="Tahoma" w:cs="Tahoma"/>
            <w:color w:val="0000FF"/>
            <w:u w:val="single"/>
          </w:rPr>
          <w:t>xxxxxxxxx@unillanos.edu.co</w:t>
        </w:r>
      </w:hyperlink>
      <w:r>
        <w:rPr>
          <w:rFonts w:ascii="Tahoma" w:eastAsia="Tahoma" w:hAnsi="Tahoma" w:cs="Tahoma"/>
        </w:rPr>
        <w:t xml:space="preserve"> – </w:t>
      </w:r>
      <w:r>
        <w:rPr>
          <w:rFonts w:ascii="Tahoma" w:eastAsia="Tahoma" w:hAnsi="Tahoma" w:cs="Tahoma"/>
          <w:highlight w:val="yellow"/>
        </w:rPr>
        <w:t>xxxxx.xx</w:t>
      </w:r>
    </w:p>
    <w:p w:rsidR="008841DA" w:rsidRDefault="00FD12CE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Teléfono/ celular:</w:t>
      </w:r>
      <w:r>
        <w:rPr>
          <w:rFonts w:ascii="Tahoma" w:eastAsia="Tahoma" w:hAnsi="Tahoma" w:cs="Tahoma"/>
        </w:rPr>
        <w:t xml:space="preserve"> xxxxxxxxx</w:t>
      </w:r>
    </w:p>
    <w:p w:rsidR="008841DA" w:rsidRDefault="008841DA">
      <w:pPr>
        <w:shd w:val="clear" w:color="auto" w:fill="FFFFFF"/>
        <w:spacing w:after="0" w:line="240" w:lineRule="auto"/>
        <w:ind w:left="708" w:right="51"/>
        <w:jc w:val="both"/>
        <w:rPr>
          <w:rFonts w:ascii="Tahoma" w:eastAsia="Tahoma" w:hAnsi="Tahoma" w:cs="Tahoma"/>
        </w:rPr>
      </w:pP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PRIMERA. -CESIÓN:</w:t>
      </w:r>
      <w:r>
        <w:rPr>
          <w:rFonts w:ascii="Tahoma" w:eastAsia="Tahoma" w:hAnsi="Tahoma" w:cs="Tahoma"/>
        </w:rPr>
        <w:t xml:space="preserve"> Las partes no podrán ceder el presente convenio académico sin autorización escrita otorgada previamente por la otra parte.</w:t>
      </w:r>
    </w:p>
    <w:p w:rsidR="008841DA" w:rsidRDefault="00FD12CE">
      <w:pPr>
        <w:ind w:hanging="2"/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DÉCIMO SEGUNDA. AUTONOMÍA DE LAS PARTES </w:t>
      </w:r>
      <w:r>
        <w:rPr>
          <w:rFonts w:ascii="Tahoma" w:eastAsia="Tahoma" w:hAnsi="Tahoma" w:cs="Tahoma"/>
        </w:rPr>
        <w:t xml:space="preserve"> En toda circunstancia o hecho que tenga relación con el presente convenio, las partes mantendrán la individualidad y autonomía de sus respectivas estructuras técnicas y administrativas y asumirán particularmente en consecuencia, las responsabilidades consiguientes.</w:t>
      </w:r>
    </w:p>
    <w:p w:rsidR="008841DA" w:rsidRDefault="00FD12CE">
      <w:pPr>
        <w:ind w:hanging="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DÉCIMO TERCERA.- PERFECCIONAMIENTO Y EJECUCIÓN. -</w:t>
      </w:r>
      <w:r>
        <w:rPr>
          <w:rFonts w:ascii="Tahoma" w:eastAsia="Tahoma" w:hAnsi="Tahoma" w:cs="Tahoma"/>
        </w:rPr>
        <w:t xml:space="preserve"> El presente convenio académico de pasantías y/o prácticas, se entenderá perfeccionado y en condiciones de ser ejecutado, con la firma de las partes.</w:t>
      </w:r>
    </w:p>
    <w:p w:rsidR="008841DA" w:rsidRDefault="00FD12CE" w:rsidP="00AE19FD">
      <w:pPr>
        <w:spacing w:after="0"/>
        <w:ind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ahoma" w:eastAsia="Tahoma" w:hAnsi="Tahoma" w:cs="Tahoma"/>
        </w:rPr>
        <w:t xml:space="preserve">Para constancia de lo anterior se firma por las partes en día xxxx de xxxx, </w:t>
      </w:r>
    </w:p>
    <w:p w:rsidR="008841DA" w:rsidRPr="00AE19FD" w:rsidRDefault="008841DA">
      <w:pPr>
        <w:ind w:hanging="2"/>
        <w:jc w:val="both"/>
        <w:rPr>
          <w:rFonts w:ascii="Arial" w:eastAsia="Arial" w:hAnsi="Arial" w:cs="Arial"/>
          <w:sz w:val="14"/>
          <w:szCs w:val="20"/>
        </w:rPr>
      </w:pPr>
    </w:p>
    <w:p w:rsidR="008841DA" w:rsidRDefault="008841DA">
      <w:pPr>
        <w:ind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8841DA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:rsidR="008841DA" w:rsidRDefault="00FD12CE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XXXXXXXXXXXX</w:t>
            </w:r>
          </w:p>
          <w:p w:rsidR="008841DA" w:rsidRDefault="00FD12CE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XXXXXX</w:t>
            </w:r>
          </w:p>
          <w:p w:rsidR="008841DA" w:rsidRDefault="00FD12CE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:rsidR="008841DA" w:rsidRDefault="008841DA">
            <w:pPr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  <w:tcBorders>
              <w:top w:val="single" w:sz="4" w:space="0" w:color="000000"/>
            </w:tcBorders>
          </w:tcPr>
          <w:p w:rsidR="008841DA" w:rsidRDefault="00FD12CE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Representante Legal </w:t>
            </w:r>
          </w:p>
          <w:p w:rsidR="008841DA" w:rsidRDefault="00FD12CE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(NOMBRE DE LA EMPRESA)</w:t>
            </w:r>
          </w:p>
        </w:tc>
      </w:tr>
    </w:tbl>
    <w:p w:rsidR="008841DA" w:rsidRDefault="00005037">
      <w:pPr>
        <w:spacing w:after="0" w:line="240" w:lineRule="auto"/>
        <w:ind w:left="142" w:hanging="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 xml:space="preserve"> </w:t>
      </w:r>
      <w:r w:rsidR="00FD12CE">
        <w:rPr>
          <w:rFonts w:ascii="Tahoma" w:eastAsia="Tahoma" w:hAnsi="Tahoma" w:cs="Tahoma"/>
          <w:i/>
        </w:rPr>
        <w:t>V.B</w:t>
      </w:r>
    </w:p>
    <w:p w:rsidR="008841DA" w:rsidRDefault="00005037" w:rsidP="00AE19FD">
      <w:pPr>
        <w:spacing w:after="0" w:line="240" w:lineRule="auto"/>
        <w:ind w:left="142" w:hanging="1"/>
        <w:jc w:val="both"/>
        <w:rPr>
          <w:rFonts w:ascii="Arial" w:eastAsia="Arial" w:hAnsi="Arial" w:cs="Arial"/>
        </w:rPr>
      </w:pPr>
      <w:r>
        <w:rPr>
          <w:rFonts w:ascii="Tahoma" w:eastAsia="Tahoma" w:hAnsi="Tahoma" w:cs="Tahoma"/>
          <w:i/>
        </w:rPr>
        <w:t xml:space="preserve"> </w:t>
      </w:r>
      <w:r w:rsidR="00FD12CE">
        <w:rPr>
          <w:rFonts w:ascii="Tahoma" w:eastAsia="Tahoma" w:hAnsi="Tahoma" w:cs="Tahoma"/>
          <w:i/>
        </w:rPr>
        <w:t>Oficina Jurídica</w:t>
      </w:r>
    </w:p>
    <w:sectPr w:rsidR="008841DA">
      <w:headerReference w:type="default" r:id="rId11"/>
      <w:footerReference w:type="default" r:id="rId12"/>
      <w:pgSz w:w="12242" w:h="15842"/>
      <w:pgMar w:top="1701" w:right="1134" w:bottom="851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11" w:rsidRDefault="00323711">
      <w:pPr>
        <w:spacing w:after="0" w:line="240" w:lineRule="auto"/>
      </w:pPr>
      <w:r>
        <w:separator/>
      </w:r>
    </w:p>
  </w:endnote>
  <w:endnote w:type="continuationSeparator" w:id="0">
    <w:p w:rsidR="00323711" w:rsidRDefault="0032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DA" w:rsidRDefault="00884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</w:p>
  <w:p w:rsidR="007E5F35" w:rsidRDefault="007E5F35" w:rsidP="007E5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Tahoma" w:eastAsia="Tahoma" w:hAnsi="Tahoma" w:cs="Tahoma"/>
        <w:highlight w:val="red"/>
      </w:rPr>
    </w:pPr>
    <w:r>
      <w:rPr>
        <w:rFonts w:ascii="Arial" w:eastAsia="Arial" w:hAnsi="Arial" w:cs="Arial"/>
        <w:color w:val="000000"/>
        <w:sz w:val="16"/>
        <w:szCs w:val="16"/>
      </w:rPr>
      <w:t>UNIVERSIDAD DE LOS LLANOS</w:t>
    </w:r>
  </w:p>
  <w:p w:rsidR="007E5F35" w:rsidRDefault="007E5F35" w:rsidP="007E5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Campus Barcelona, Km. 12 Vía Puerto López – Sede Villavicencio - Meta Tel. (57) (608) 6611623 Ext. 110 </w:t>
    </w:r>
  </w:p>
  <w:p w:rsidR="007E5F35" w:rsidRDefault="007E5F35" w:rsidP="007E5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Línea gratuita nacional 01 8000 918 641</w:t>
    </w:r>
  </w:p>
  <w:p w:rsidR="007E5F35" w:rsidRDefault="007E5F35" w:rsidP="007E5F3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17365D"/>
        <w:sz w:val="16"/>
        <w:szCs w:val="16"/>
        <w:u w:val="single"/>
      </w:rPr>
    </w:pPr>
    <w:r>
      <w:rPr>
        <w:rFonts w:ascii="Arial" w:eastAsia="Arial" w:hAnsi="Arial" w:cs="Arial"/>
        <w:color w:val="000000"/>
        <w:sz w:val="16"/>
        <w:szCs w:val="16"/>
      </w:rPr>
      <w:t xml:space="preserve">Email: </w:t>
    </w:r>
    <w:r>
      <w:rPr>
        <w:rFonts w:ascii="Arial" w:eastAsia="Arial" w:hAnsi="Arial" w:cs="Arial"/>
        <w:color w:val="0000FF"/>
        <w:sz w:val="16"/>
        <w:szCs w:val="16"/>
      </w:rPr>
      <w:t>juridica</w:t>
    </w:r>
    <w:hyperlink r:id="rId1">
      <w:r>
        <w:rPr>
          <w:rFonts w:ascii="Arial" w:eastAsia="Arial" w:hAnsi="Arial" w:cs="Arial"/>
          <w:color w:val="0000FF"/>
          <w:sz w:val="16"/>
          <w:szCs w:val="16"/>
        </w:rPr>
        <w:t>@unillanos.edu.c</w:t>
      </w:r>
    </w:hyperlink>
    <w:r>
      <w:rPr>
        <w:rFonts w:ascii="Arial" w:eastAsia="Arial" w:hAnsi="Arial" w:cs="Arial"/>
        <w:color w:val="0000FF"/>
        <w:sz w:val="16"/>
        <w:szCs w:val="16"/>
      </w:rPr>
      <w:t>o</w:t>
    </w:r>
    <w:r>
      <w:rPr>
        <w:rFonts w:ascii="Arial" w:eastAsia="Arial" w:hAnsi="Arial" w:cs="Arial"/>
        <w:color w:val="000000"/>
        <w:sz w:val="16"/>
        <w:szCs w:val="16"/>
      </w:rPr>
      <w:t xml:space="preserve"> / </w:t>
    </w:r>
    <w:r>
      <w:rPr>
        <w:rFonts w:ascii="Arial" w:eastAsia="Arial" w:hAnsi="Arial" w:cs="Arial"/>
        <w:color w:val="0000FF"/>
        <w:sz w:val="16"/>
        <w:szCs w:val="16"/>
      </w:rPr>
      <w:t>convenios</w:t>
    </w:r>
    <w:hyperlink r:id="rId2">
      <w:r>
        <w:rPr>
          <w:rFonts w:ascii="Arial" w:eastAsia="Arial" w:hAnsi="Arial" w:cs="Arial"/>
          <w:color w:val="0000FF"/>
          <w:sz w:val="16"/>
          <w:szCs w:val="16"/>
        </w:rPr>
        <w:t>@unillanos.edu.co</w:t>
      </w:r>
    </w:hyperlink>
  </w:p>
  <w:p w:rsidR="008841DA" w:rsidRDefault="00FD12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3A6936">
      <w:rPr>
        <w:rFonts w:ascii="Arial" w:eastAsia="Arial" w:hAnsi="Arial" w:cs="Arial"/>
        <w:i/>
        <w:noProof/>
        <w:color w:val="000000"/>
        <w:sz w:val="16"/>
        <w:szCs w:val="16"/>
      </w:rPr>
      <w:t>1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3A6936">
      <w:rPr>
        <w:rFonts w:ascii="Arial" w:eastAsia="Arial" w:hAnsi="Arial" w:cs="Arial"/>
        <w:i/>
        <w:noProof/>
        <w:color w:val="000000"/>
        <w:sz w:val="16"/>
        <w:szCs w:val="16"/>
      </w:rPr>
      <w:t>6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11" w:rsidRDefault="00323711">
      <w:pPr>
        <w:spacing w:after="0" w:line="240" w:lineRule="auto"/>
      </w:pPr>
      <w:r>
        <w:separator/>
      </w:r>
    </w:p>
  </w:footnote>
  <w:footnote w:type="continuationSeparator" w:id="0">
    <w:p w:rsidR="00323711" w:rsidRDefault="0032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1DA" w:rsidRDefault="00884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C00000"/>
      </w:rPr>
    </w:pPr>
  </w:p>
  <w:tbl>
    <w:tblPr>
      <w:tblStyle w:val="a4"/>
      <w:tblW w:w="101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0"/>
      <w:gridCol w:w="7528"/>
    </w:tblGrid>
    <w:tr w:rsidR="00E3212D" w:rsidTr="00746730">
      <w:tc>
        <w:tcPr>
          <w:tcW w:w="2660" w:type="dxa"/>
          <w:vAlign w:val="center"/>
        </w:tcPr>
        <w:p w:rsidR="00E3212D" w:rsidRDefault="00E3212D" w:rsidP="00E3212D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 wp14:anchorId="1D9C8E99" wp14:editId="1A173FFA">
                <wp:extent cx="1621790" cy="509270"/>
                <wp:effectExtent l="0" t="0" r="0" b="0"/>
                <wp:docPr id="17" name="image1.png" descr="C:\Users\Sebas\Pictures\Logo Unillanos -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bas\Pictures\Logo Unillanos -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:rsidR="00E3212D" w:rsidRDefault="00E3212D" w:rsidP="00E3212D">
          <w:pPr>
            <w:spacing w:line="36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PROCESO GESTIÓN JURÍDICA</w:t>
          </w:r>
        </w:p>
        <w:p w:rsidR="00E3212D" w:rsidRDefault="00E3212D" w:rsidP="00E321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CONVENIO ACADÉMICO DE MOVILIDAD</w:t>
          </w:r>
          <w:r>
            <w:rPr>
              <w:rFonts w:ascii="Arial" w:eastAsia="Arial" w:hAnsi="Arial" w:cs="Arial"/>
              <w:b/>
            </w:rPr>
            <w:t>,</w:t>
          </w:r>
          <w:r>
            <w:rPr>
              <w:rFonts w:ascii="Arial" w:eastAsia="Arial" w:hAnsi="Arial" w:cs="Arial"/>
              <w:b/>
              <w:color w:val="000000"/>
            </w:rPr>
            <w:t xml:space="preserve"> PASANTÍAS Y PR</w:t>
          </w:r>
          <w:r>
            <w:rPr>
              <w:rFonts w:ascii="Arial" w:eastAsia="Arial" w:hAnsi="Arial" w:cs="Arial"/>
              <w:b/>
            </w:rPr>
            <w:t>Á</w:t>
          </w:r>
          <w:r>
            <w:rPr>
              <w:rFonts w:ascii="Arial" w:eastAsia="Arial" w:hAnsi="Arial" w:cs="Arial"/>
              <w:b/>
              <w:color w:val="000000"/>
            </w:rPr>
            <w:t>CTICAS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 xml:space="preserve"> INTERNACIONAL</w:t>
          </w:r>
          <w:r w:rsidR="003A6936">
            <w:rPr>
              <w:rFonts w:ascii="Arial" w:eastAsia="Arial" w:hAnsi="Arial" w:cs="Arial"/>
              <w:b/>
              <w:color w:val="000000"/>
            </w:rPr>
            <w:t>ES</w:t>
          </w:r>
          <w:r>
            <w:rPr>
              <w:rFonts w:ascii="Arial" w:eastAsia="Arial" w:hAnsi="Arial" w:cs="Arial"/>
              <w:b/>
              <w:color w:val="000000"/>
            </w:rPr>
            <w:t xml:space="preserve"> No. _________ DE 202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>X</w:t>
          </w:r>
          <w:r>
            <w:rPr>
              <w:rFonts w:ascii="Arial" w:eastAsia="Arial" w:hAnsi="Arial" w:cs="Arial"/>
              <w:b/>
              <w:color w:val="000000"/>
            </w:rPr>
            <w:t xml:space="preserve">, CELEBRADO ENTRE LA UNIVERSIDAD DE LOS LLANOS Y </w:t>
          </w:r>
          <w:r>
            <w:rPr>
              <w:rFonts w:ascii="Arial" w:eastAsia="Arial" w:hAnsi="Arial" w:cs="Arial"/>
              <w:b/>
              <w:color w:val="000000"/>
              <w:highlight w:val="yellow"/>
            </w:rPr>
            <w:t>XXXXXX</w:t>
          </w:r>
        </w:p>
      </w:tc>
    </w:tr>
  </w:tbl>
  <w:p w:rsidR="00E3212D" w:rsidRDefault="00E3212D" w:rsidP="00E3212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287"/>
    <w:multiLevelType w:val="multilevel"/>
    <w:tmpl w:val="ECAAD78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247D"/>
    <w:multiLevelType w:val="multilevel"/>
    <w:tmpl w:val="F7E6D51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4751CE"/>
    <w:multiLevelType w:val="multilevel"/>
    <w:tmpl w:val="2E5E2524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11559EB"/>
    <w:multiLevelType w:val="multilevel"/>
    <w:tmpl w:val="A6580A2E"/>
    <w:lvl w:ilvl="0">
      <w:start w:val="1"/>
      <w:numFmt w:val="decimal"/>
      <w:lvlText w:val="%1."/>
      <w:lvlJc w:val="left"/>
      <w:pPr>
        <w:ind w:left="35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52764BC4"/>
    <w:multiLevelType w:val="multilevel"/>
    <w:tmpl w:val="AB98879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5DE0D21"/>
    <w:multiLevelType w:val="multilevel"/>
    <w:tmpl w:val="C1A8EE60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232EDD"/>
    <w:multiLevelType w:val="multilevel"/>
    <w:tmpl w:val="2DF4387E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DA"/>
    <w:rsid w:val="00005037"/>
    <w:rsid w:val="00323711"/>
    <w:rsid w:val="003A6936"/>
    <w:rsid w:val="007E5F35"/>
    <w:rsid w:val="008841DA"/>
    <w:rsid w:val="00AE19FD"/>
    <w:rsid w:val="00E3212D"/>
    <w:rsid w:val="00F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74F049"/>
  <w15:docId w15:val="{460E5CF0-D1D5-49F3-8132-193BCB4C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044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43"/>
    <w:rPr>
      <w:lang w:val="es-CO"/>
    </w:rPr>
  </w:style>
  <w:style w:type="table" w:styleId="Tablaconcuadrcula">
    <w:name w:val="Table Grid"/>
    <w:basedOn w:val="Tablanormal"/>
    <w:uiPriority w:val="59"/>
    <w:rsid w:val="0084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2"/>
    <w:uiPriority w:val="99"/>
    <w:rsid w:val="0084044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F16F8F"/>
    <w:pPr>
      <w:ind w:left="720"/>
      <w:contextualSpacing/>
    </w:p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locked/>
    <w:rsid w:val="00F16F8F"/>
    <w:rPr>
      <w:lang w:val="es-CO"/>
    </w:rPr>
  </w:style>
  <w:style w:type="paragraph" w:styleId="NormalWeb">
    <w:name w:val="Normal (Web)"/>
    <w:basedOn w:val="Normal"/>
    <w:uiPriority w:val="99"/>
    <w:unhideWhenUsed/>
    <w:rsid w:val="00E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eva/gestornormativo/norma.php?i=344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xxxx@unillanos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x@unillanos.edu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h1cC/PPZJA7B7/OThhlpjyBZA==">CgMxLjA4AHIhMTFWbFVXR3dTb20tMHhuQks2eWJVdFV2QXZ6eFluZzh3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2248</Words>
  <Characters>12369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Carrillo Torres</dc:creator>
  <cp:lastModifiedBy>SIG</cp:lastModifiedBy>
  <cp:revision>10</cp:revision>
  <dcterms:created xsi:type="dcterms:W3CDTF">2023-11-17T14:55:00Z</dcterms:created>
  <dcterms:modified xsi:type="dcterms:W3CDTF">2024-04-16T19:31:00Z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