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99" w:rsidRPr="00A2116C" w:rsidRDefault="00B97B99" w:rsidP="00B97B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  <w:bookmarkStart w:id="0" w:name="_GoBack"/>
      <w:bookmarkEnd w:id="0"/>
      <w:r w:rsidRPr="00A2116C">
        <w:rPr>
          <w:rFonts w:ascii="Arial" w:hAnsi="Arial" w:cs="Arial"/>
          <w:b/>
          <w:bCs/>
          <w:sz w:val="20"/>
          <w:szCs w:val="20"/>
          <w:lang w:eastAsia="es-CO"/>
        </w:rPr>
        <w:t>PROTOCOLO</w:t>
      </w:r>
      <w:r w:rsidR="00624FBB" w:rsidRPr="00A2116C">
        <w:rPr>
          <w:rFonts w:ascii="Arial" w:hAnsi="Arial" w:cs="Arial"/>
          <w:b/>
          <w:bCs/>
          <w:sz w:val="20"/>
          <w:szCs w:val="20"/>
          <w:lang w:eastAsia="es-CO"/>
        </w:rPr>
        <w:t xml:space="preserve"> DE </w:t>
      </w:r>
      <w:r w:rsidRPr="00A2116C">
        <w:rPr>
          <w:rFonts w:ascii="Arial" w:hAnsi="Arial" w:cs="Arial"/>
          <w:b/>
          <w:bCs/>
          <w:sz w:val="20"/>
          <w:szCs w:val="20"/>
          <w:lang w:eastAsia="es-CO"/>
        </w:rPr>
        <w:t xml:space="preserve">SUSTENTACIÓN </w:t>
      </w:r>
    </w:p>
    <w:p w:rsidR="00624FBB" w:rsidRPr="00A2116C" w:rsidRDefault="00624FBB" w:rsidP="00B97B99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s-CO"/>
        </w:rPr>
      </w:pPr>
      <w:r w:rsidRPr="00A2116C">
        <w:rPr>
          <w:rFonts w:ascii="Arial" w:hAnsi="Arial" w:cs="Arial"/>
          <w:sz w:val="20"/>
          <w:szCs w:val="20"/>
          <w:lang w:eastAsia="es-CO"/>
        </w:rPr>
        <w:t>Presentación en traje formal</w:t>
      </w:r>
    </w:p>
    <w:p w:rsidR="00624FBB" w:rsidRPr="00A2116C" w:rsidRDefault="00624FBB" w:rsidP="00624F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s-CO"/>
        </w:rPr>
      </w:pPr>
      <w:r w:rsidRPr="00A2116C">
        <w:rPr>
          <w:rFonts w:ascii="Arial" w:hAnsi="Arial" w:cs="Arial"/>
          <w:sz w:val="20"/>
          <w:szCs w:val="20"/>
          <w:lang w:eastAsia="es-CO"/>
        </w:rPr>
        <w:t>Verificación</w:t>
      </w:r>
      <w:r w:rsidR="00CF2473">
        <w:rPr>
          <w:rFonts w:ascii="Arial" w:hAnsi="Arial" w:cs="Arial"/>
          <w:sz w:val="20"/>
          <w:szCs w:val="20"/>
          <w:lang w:eastAsia="es-CO"/>
        </w:rPr>
        <w:t xml:space="preserve"> de Asistentes según artículo 16 de la resolución 014 de 2013</w:t>
      </w:r>
      <w:r w:rsidRPr="00A2116C">
        <w:rPr>
          <w:rFonts w:ascii="Arial" w:hAnsi="Arial" w:cs="Arial"/>
          <w:sz w:val="20"/>
          <w:szCs w:val="20"/>
          <w:lang w:eastAsia="es-CO"/>
        </w:rPr>
        <w:t xml:space="preserve"> (Jurados, director o codirector y un delegado del comité del programa). </w:t>
      </w:r>
    </w:p>
    <w:p w:rsidR="00B97B99" w:rsidRPr="00A2116C" w:rsidRDefault="00B97B99" w:rsidP="00B97B99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s-CO"/>
        </w:rPr>
      </w:pPr>
      <w:r w:rsidRPr="00A2116C">
        <w:rPr>
          <w:rFonts w:ascii="Arial" w:hAnsi="Arial" w:cs="Arial"/>
          <w:sz w:val="20"/>
          <w:szCs w:val="20"/>
          <w:lang w:eastAsia="es-CO"/>
        </w:rPr>
        <w:t>El tiempo de espera a partir de la hora asignada para dar inicio a la sustentación, será de máximo 30 minutos. Posterior a este tiempo la sustentac</w:t>
      </w:r>
      <w:r w:rsidR="002E5777" w:rsidRPr="00A2116C">
        <w:rPr>
          <w:rFonts w:ascii="Arial" w:hAnsi="Arial" w:cs="Arial"/>
          <w:sz w:val="20"/>
          <w:szCs w:val="20"/>
          <w:lang w:eastAsia="es-CO"/>
        </w:rPr>
        <w:t xml:space="preserve">ión tendrá que ser reprogramada de acuerdo al cronograma para </w:t>
      </w:r>
      <w:r w:rsidR="00767F0D" w:rsidRPr="00A2116C">
        <w:rPr>
          <w:rFonts w:ascii="Arial" w:hAnsi="Arial" w:cs="Arial"/>
          <w:sz w:val="20"/>
          <w:szCs w:val="20"/>
          <w:lang w:eastAsia="es-CO"/>
        </w:rPr>
        <w:t>sustentación</w:t>
      </w:r>
    </w:p>
    <w:p w:rsidR="00B97B99" w:rsidRPr="00A2116C" w:rsidRDefault="00B97B99" w:rsidP="00B97B99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s-CO"/>
        </w:rPr>
      </w:pPr>
      <w:r w:rsidRPr="00A2116C">
        <w:rPr>
          <w:rFonts w:ascii="Arial" w:hAnsi="Arial" w:cs="Arial"/>
          <w:sz w:val="20"/>
          <w:szCs w:val="20"/>
          <w:lang w:eastAsia="es-CO"/>
        </w:rPr>
        <w:t>Instalación por parte del delegado del comité de programa.</w:t>
      </w:r>
    </w:p>
    <w:p w:rsidR="00B97B99" w:rsidRPr="00A2116C" w:rsidRDefault="00B97B99" w:rsidP="00B97B99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s-CO"/>
        </w:rPr>
      </w:pPr>
      <w:r w:rsidRPr="00A2116C">
        <w:rPr>
          <w:rFonts w:ascii="Arial" w:hAnsi="Arial" w:cs="Arial"/>
          <w:sz w:val="20"/>
          <w:szCs w:val="20"/>
          <w:lang w:eastAsia="es-CO"/>
        </w:rPr>
        <w:t>Presentación por parte de los estudiantes (Máximo 40 minutos).</w:t>
      </w:r>
    </w:p>
    <w:p w:rsidR="002E5777" w:rsidRPr="00A2116C" w:rsidRDefault="002E5777" w:rsidP="002E5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s-CO"/>
        </w:rPr>
      </w:pPr>
    </w:p>
    <w:p w:rsidR="002E5777" w:rsidRPr="00A2116C" w:rsidRDefault="00A94595" w:rsidP="002E5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0"/>
          <w:szCs w:val="20"/>
          <w:lang w:eastAsia="es-CO"/>
        </w:rPr>
      </w:pPr>
      <w:r>
        <w:rPr>
          <w:rFonts w:ascii="Arial" w:hAnsi="Arial" w:cs="Arial"/>
          <w:b/>
          <w:i/>
          <w:sz w:val="20"/>
          <w:szCs w:val="20"/>
          <w:lang w:eastAsia="es-CO"/>
        </w:rPr>
        <w:t>Aspectos a presentar</w:t>
      </w:r>
    </w:p>
    <w:p w:rsidR="00B97B99" w:rsidRPr="00A2116C" w:rsidRDefault="00B97B99" w:rsidP="00B97B99">
      <w:pPr>
        <w:autoSpaceDE w:val="0"/>
        <w:autoSpaceDN w:val="0"/>
        <w:adjustRightInd w:val="0"/>
        <w:spacing w:after="0"/>
        <w:ind w:left="1068"/>
        <w:jc w:val="both"/>
        <w:rPr>
          <w:rFonts w:ascii="Arial" w:hAnsi="Arial" w:cs="Arial"/>
          <w:b/>
          <w:i/>
          <w:sz w:val="20"/>
          <w:szCs w:val="20"/>
          <w:lang w:eastAsia="es-CO"/>
        </w:rPr>
      </w:pPr>
    </w:p>
    <w:p w:rsidR="002E5777" w:rsidRPr="00A2116C" w:rsidRDefault="002E5777" w:rsidP="002E5777">
      <w:pPr>
        <w:pStyle w:val="Prrafodelista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A2116C">
        <w:rPr>
          <w:rFonts w:ascii="Arial" w:hAnsi="Arial" w:cs="Arial"/>
          <w:sz w:val="20"/>
          <w:szCs w:val="20"/>
        </w:rPr>
        <w:t>Funcionales</w:t>
      </w:r>
    </w:p>
    <w:p w:rsidR="002E5777" w:rsidRPr="00A2116C" w:rsidRDefault="002E5777" w:rsidP="002E5777">
      <w:pPr>
        <w:pStyle w:val="Prrafodelista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A2116C">
        <w:rPr>
          <w:rFonts w:ascii="Arial" w:hAnsi="Arial" w:cs="Arial"/>
          <w:sz w:val="20"/>
          <w:szCs w:val="20"/>
        </w:rPr>
        <w:t>De modelamiento y desarrollo</w:t>
      </w:r>
    </w:p>
    <w:p w:rsidR="002E5777" w:rsidRPr="00A2116C" w:rsidRDefault="002E5777" w:rsidP="002E5777">
      <w:pPr>
        <w:pStyle w:val="Prrafodelista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A2116C">
        <w:rPr>
          <w:rFonts w:ascii="Arial" w:hAnsi="Arial" w:cs="Arial"/>
          <w:sz w:val="20"/>
          <w:szCs w:val="20"/>
        </w:rPr>
        <w:t>Resultados</w:t>
      </w:r>
    </w:p>
    <w:p w:rsidR="002E5777" w:rsidRPr="00A2116C" w:rsidRDefault="002E5777" w:rsidP="002E577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Arial" w:hAnsi="Arial" w:cs="Arial"/>
          <w:b/>
          <w:i/>
          <w:sz w:val="20"/>
          <w:szCs w:val="20"/>
          <w:lang w:eastAsia="es-CO"/>
        </w:rPr>
      </w:pPr>
      <w:r w:rsidRPr="00A2116C">
        <w:rPr>
          <w:rFonts w:ascii="Arial" w:hAnsi="Arial" w:cs="Arial"/>
          <w:sz w:val="20"/>
          <w:szCs w:val="20"/>
        </w:rPr>
        <w:t>Conclusiones</w:t>
      </w:r>
    </w:p>
    <w:p w:rsidR="002E5777" w:rsidRPr="00A2116C" w:rsidRDefault="002E5777" w:rsidP="002E5777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b/>
          <w:i/>
          <w:sz w:val="20"/>
          <w:szCs w:val="20"/>
          <w:lang w:eastAsia="es-CO"/>
        </w:rPr>
      </w:pPr>
    </w:p>
    <w:p w:rsidR="00767F0D" w:rsidRPr="00A2116C" w:rsidRDefault="00767F0D" w:rsidP="00767F0D">
      <w:pPr>
        <w:autoSpaceDE w:val="0"/>
        <w:autoSpaceDN w:val="0"/>
        <w:adjustRightInd w:val="0"/>
        <w:spacing w:after="0"/>
        <w:ind w:left="1776"/>
        <w:jc w:val="both"/>
        <w:rPr>
          <w:rFonts w:ascii="Arial" w:hAnsi="Arial" w:cs="Arial"/>
          <w:sz w:val="20"/>
          <w:szCs w:val="20"/>
          <w:lang w:eastAsia="es-CO"/>
        </w:rPr>
      </w:pPr>
    </w:p>
    <w:p w:rsidR="00B97B99" w:rsidRPr="00A2116C" w:rsidRDefault="00B97B99" w:rsidP="00B97B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s-CO"/>
        </w:rPr>
      </w:pPr>
      <w:r w:rsidRPr="00A2116C">
        <w:rPr>
          <w:rFonts w:ascii="Arial" w:hAnsi="Arial" w:cs="Arial"/>
          <w:sz w:val="20"/>
          <w:szCs w:val="20"/>
          <w:lang w:eastAsia="es-CO"/>
        </w:rPr>
        <w:t>Preguntas del jurado y de los asistentes (máximo 30 minutos: Jurado: 20 minutos – Asistentes: 10 minutos).</w:t>
      </w:r>
    </w:p>
    <w:p w:rsidR="00B97B99" w:rsidRPr="00A2116C" w:rsidRDefault="00B97B99" w:rsidP="00B97B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s-CO"/>
        </w:rPr>
      </w:pPr>
      <w:r w:rsidRPr="00A2116C">
        <w:rPr>
          <w:rFonts w:ascii="Arial" w:hAnsi="Arial" w:cs="Arial"/>
          <w:sz w:val="20"/>
          <w:szCs w:val="20"/>
          <w:lang w:eastAsia="es-CO"/>
        </w:rPr>
        <w:t>Deliberación del jurado (m</w:t>
      </w:r>
      <w:r w:rsidR="00767F0D" w:rsidRPr="00A2116C">
        <w:rPr>
          <w:rFonts w:ascii="Arial" w:hAnsi="Arial" w:cs="Arial"/>
          <w:sz w:val="20"/>
          <w:szCs w:val="20"/>
          <w:lang w:eastAsia="es-CO"/>
        </w:rPr>
        <w:t>áximo 10 minutos)</w:t>
      </w:r>
    </w:p>
    <w:p w:rsidR="00B97B99" w:rsidRPr="00A2116C" w:rsidRDefault="00767F0D" w:rsidP="00B97B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s-CO"/>
        </w:rPr>
      </w:pPr>
      <w:r w:rsidRPr="00A2116C">
        <w:rPr>
          <w:rFonts w:ascii="Arial" w:hAnsi="Arial" w:cs="Arial"/>
          <w:sz w:val="20"/>
          <w:szCs w:val="20"/>
          <w:lang w:eastAsia="es-CO"/>
        </w:rPr>
        <w:t>Socialización de la evaluación</w:t>
      </w:r>
    </w:p>
    <w:p w:rsidR="00B97B99" w:rsidRPr="00A2116C" w:rsidRDefault="00B97B99" w:rsidP="00B97B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s-CO"/>
        </w:rPr>
      </w:pPr>
      <w:r w:rsidRPr="00A2116C">
        <w:rPr>
          <w:rFonts w:ascii="Arial" w:hAnsi="Arial" w:cs="Arial"/>
          <w:sz w:val="20"/>
          <w:szCs w:val="20"/>
          <w:lang w:eastAsia="es-CO"/>
        </w:rPr>
        <w:t>Preguntas de los asistentes (máximo 10 minutos).</w:t>
      </w:r>
    </w:p>
    <w:p w:rsidR="00B97B99" w:rsidRPr="00A2116C" w:rsidRDefault="00B97B99" w:rsidP="00B97B99">
      <w:pPr>
        <w:jc w:val="both"/>
        <w:rPr>
          <w:rFonts w:ascii="Arial" w:hAnsi="Arial" w:cs="Arial"/>
        </w:rPr>
      </w:pPr>
    </w:p>
    <w:p w:rsidR="00767F0D" w:rsidRPr="00A2116C" w:rsidRDefault="00767F0D" w:rsidP="00767F0D">
      <w:pPr>
        <w:rPr>
          <w:rFonts w:ascii="Arial" w:hAnsi="Arial" w:cs="Arial"/>
          <w:b/>
          <w:i/>
          <w:sz w:val="20"/>
          <w:szCs w:val="20"/>
        </w:rPr>
      </w:pPr>
      <w:r w:rsidRPr="00A2116C">
        <w:rPr>
          <w:rFonts w:ascii="Arial" w:hAnsi="Arial" w:cs="Arial"/>
          <w:b/>
          <w:i/>
          <w:sz w:val="20"/>
          <w:szCs w:val="20"/>
        </w:rPr>
        <w:t>Para tener en cuenta:</w:t>
      </w:r>
    </w:p>
    <w:p w:rsidR="00767F0D" w:rsidRPr="00A2116C" w:rsidRDefault="00767F0D" w:rsidP="00C87B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2116C">
        <w:rPr>
          <w:rFonts w:ascii="Arial" w:hAnsi="Arial" w:cs="Arial"/>
          <w:sz w:val="18"/>
          <w:szCs w:val="18"/>
        </w:rPr>
        <w:t>El estudiante deberá informar  a la comunidad académica en general mínimo con dos (2) días de anticipación; el lugar, la fecha y la hora de la realización de la sustentación, enunciando el nombre del trabajo desarrollado.</w:t>
      </w:r>
    </w:p>
    <w:p w:rsidR="00767F0D" w:rsidRPr="00A2116C" w:rsidRDefault="00767F0D" w:rsidP="00C87B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2116C">
        <w:rPr>
          <w:rFonts w:ascii="Arial" w:hAnsi="Arial" w:cs="Arial"/>
          <w:sz w:val="18"/>
          <w:szCs w:val="18"/>
        </w:rPr>
        <w:t>El estudiante debe enviar copia de la sustentación al email del programa con un (1) día de antelación a la fecha programada para sustentar</w:t>
      </w:r>
    </w:p>
    <w:p w:rsidR="00767F0D" w:rsidRPr="00A2116C" w:rsidRDefault="00767F0D" w:rsidP="00C87B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2116C">
        <w:rPr>
          <w:rFonts w:ascii="Arial" w:hAnsi="Arial" w:cs="Arial"/>
          <w:sz w:val="18"/>
          <w:szCs w:val="18"/>
        </w:rPr>
        <w:t>El estudiante debe contar con los medios audiovisuales y/o tecnológicos necesarios para realizar la sustentación.</w:t>
      </w:r>
    </w:p>
    <w:p w:rsidR="00767F0D" w:rsidRPr="00A2116C" w:rsidRDefault="00767F0D" w:rsidP="00C87B8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2116C">
        <w:rPr>
          <w:rFonts w:ascii="Arial" w:hAnsi="Arial" w:cs="Arial"/>
          <w:sz w:val="18"/>
          <w:szCs w:val="18"/>
        </w:rPr>
        <w:t>La dirección de programa será la encargada de avalar el lugar, la fecha y la hora de la sustentación</w:t>
      </w:r>
    </w:p>
    <w:p w:rsidR="00767F0D" w:rsidRDefault="00767F0D" w:rsidP="00C87B81">
      <w:pPr>
        <w:pStyle w:val="Prrafodelista"/>
        <w:rPr>
          <w:rFonts w:ascii="Arial" w:hAnsi="Arial" w:cs="Arial"/>
          <w:sz w:val="18"/>
          <w:szCs w:val="18"/>
        </w:rPr>
      </w:pPr>
    </w:p>
    <w:p w:rsidR="00B35B37" w:rsidRDefault="00B35B37" w:rsidP="00B35B37">
      <w:pPr>
        <w:pStyle w:val="Prrafodelista"/>
        <w:rPr>
          <w:rFonts w:ascii="Arial" w:hAnsi="Arial" w:cs="Arial"/>
          <w:sz w:val="18"/>
          <w:szCs w:val="18"/>
        </w:rPr>
      </w:pPr>
    </w:p>
    <w:sectPr w:rsidR="00B35B37" w:rsidSect="00AF37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23" w:rsidRDefault="00DD7D23" w:rsidP="00767F0D">
      <w:pPr>
        <w:spacing w:after="0" w:line="240" w:lineRule="auto"/>
      </w:pPr>
      <w:r>
        <w:separator/>
      </w:r>
    </w:p>
  </w:endnote>
  <w:endnote w:type="continuationSeparator" w:id="0">
    <w:p w:rsidR="00DD7D23" w:rsidRDefault="00DD7D23" w:rsidP="0076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23" w:rsidRDefault="00DD7D23" w:rsidP="00767F0D">
      <w:pPr>
        <w:spacing w:after="0" w:line="240" w:lineRule="auto"/>
      </w:pPr>
      <w:r>
        <w:separator/>
      </w:r>
    </w:p>
  </w:footnote>
  <w:footnote w:type="continuationSeparator" w:id="0">
    <w:p w:rsidR="00DD7D23" w:rsidRDefault="00DD7D23" w:rsidP="00767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421"/>
    <w:multiLevelType w:val="hybridMultilevel"/>
    <w:tmpl w:val="2B8CF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356"/>
    <w:multiLevelType w:val="hybridMultilevel"/>
    <w:tmpl w:val="B99C32E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ED7DBD"/>
    <w:multiLevelType w:val="hybridMultilevel"/>
    <w:tmpl w:val="28F0C92E"/>
    <w:lvl w:ilvl="0" w:tplc="24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FBE2F41"/>
    <w:multiLevelType w:val="hybridMultilevel"/>
    <w:tmpl w:val="36A819F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7511F1"/>
    <w:multiLevelType w:val="hybridMultilevel"/>
    <w:tmpl w:val="CFAE0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4104C"/>
    <w:multiLevelType w:val="hybridMultilevel"/>
    <w:tmpl w:val="B792C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843A2"/>
    <w:multiLevelType w:val="hybridMultilevel"/>
    <w:tmpl w:val="A11675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99"/>
    <w:rsid w:val="00053FC1"/>
    <w:rsid w:val="00090578"/>
    <w:rsid w:val="002E5777"/>
    <w:rsid w:val="004E20A5"/>
    <w:rsid w:val="00624FBB"/>
    <w:rsid w:val="006A1B24"/>
    <w:rsid w:val="006E37B3"/>
    <w:rsid w:val="00767F0D"/>
    <w:rsid w:val="007B3121"/>
    <w:rsid w:val="00973443"/>
    <w:rsid w:val="009A4236"/>
    <w:rsid w:val="00A2116C"/>
    <w:rsid w:val="00A94595"/>
    <w:rsid w:val="00B35B37"/>
    <w:rsid w:val="00B97B99"/>
    <w:rsid w:val="00BB3938"/>
    <w:rsid w:val="00C30547"/>
    <w:rsid w:val="00C87B81"/>
    <w:rsid w:val="00CF2473"/>
    <w:rsid w:val="00DD7D23"/>
    <w:rsid w:val="00E83767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B599B-2178-4198-9497-5E50D03F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B99"/>
  </w:style>
  <w:style w:type="paragraph" w:styleId="Prrafodelista">
    <w:name w:val="List Paragraph"/>
    <w:basedOn w:val="Normal"/>
    <w:uiPriority w:val="34"/>
    <w:qFormat/>
    <w:rsid w:val="00B97B9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97B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B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B9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B9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767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6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unillanos</dc:creator>
  <cp:keywords/>
  <dc:description/>
  <cp:lastModifiedBy>Sebastian Baquero</cp:lastModifiedBy>
  <cp:revision>2</cp:revision>
  <dcterms:created xsi:type="dcterms:W3CDTF">2023-09-22T16:09:00Z</dcterms:created>
  <dcterms:modified xsi:type="dcterms:W3CDTF">2023-09-22T16:09:00Z</dcterms:modified>
</cp:coreProperties>
</file>