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08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25"/>
        <w:gridCol w:w="7761"/>
      </w:tblGrid>
      <w:tr w:rsidR="001E7BDC">
        <w:trPr>
          <w:trHeight w:val="340"/>
          <w:jc w:val="center"/>
        </w:trPr>
        <w:tc>
          <w:tcPr>
            <w:tcW w:w="2325" w:type="dxa"/>
            <w:tcBorders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Pr="00426EA7" w:rsidRDefault="000355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26EA7">
              <w:rPr>
                <w:rFonts w:ascii="Arial" w:eastAsia="Arial" w:hAnsi="Arial" w:cs="Arial"/>
                <w:b/>
                <w:sz w:val="18"/>
                <w:szCs w:val="18"/>
              </w:rPr>
              <w:t>Título del Proyecto: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BDC" w:rsidRDefault="001E7BD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E7BDC">
        <w:trPr>
          <w:trHeight w:val="20"/>
          <w:jc w:val="center"/>
        </w:trPr>
        <w:tc>
          <w:tcPr>
            <w:tcW w:w="232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Pr="00426EA7" w:rsidRDefault="001E7BD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E7BDC" w:rsidRDefault="001E7BDC">
            <w:pP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E7BDC">
        <w:trPr>
          <w:trHeight w:val="340"/>
          <w:jc w:val="center"/>
        </w:trPr>
        <w:tc>
          <w:tcPr>
            <w:tcW w:w="2325" w:type="dxa"/>
            <w:tcBorders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Pr="00426EA7" w:rsidRDefault="0003559B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26EA7">
              <w:rPr>
                <w:rFonts w:ascii="Arial" w:eastAsia="Arial" w:hAnsi="Arial" w:cs="Arial"/>
                <w:b/>
                <w:sz w:val="18"/>
                <w:szCs w:val="18"/>
              </w:rPr>
              <w:t>Coordinador o Responsable: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Default="001E7BDC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1E7BDC" w:rsidRDefault="001E7BDC">
      <w:pPr>
        <w:spacing w:after="0"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10027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1340"/>
        <w:gridCol w:w="3803"/>
        <w:gridCol w:w="914"/>
        <w:gridCol w:w="1354"/>
        <w:gridCol w:w="2616"/>
      </w:tblGrid>
      <w:tr w:rsidR="001E7BDC">
        <w:trPr>
          <w:trHeight w:val="390"/>
          <w:tblHeader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Factor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Ítem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Peso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Puntuación 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Observaciones / Conclusiones</w:t>
            </w:r>
          </w:p>
        </w:tc>
      </w:tr>
      <w:tr w:rsidR="001E7BDC">
        <w:trPr>
          <w:cantSplit/>
          <w:trHeight w:val="742"/>
        </w:trPr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El Problema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BDC" w:rsidRDefault="0003559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Planteamiento del problema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¿Está bien definido el problema o la necesidad? ¿Su formulación es coherente? 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30 puntos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BDC" w:rsidRDefault="001E7BD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BDC" w:rsidRDefault="001E7BD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E7BDC">
        <w:trPr>
          <w:cantSplit/>
          <w:trHeight w:val="690"/>
        </w:trPr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BDC" w:rsidRDefault="0003559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Población beneficiaria: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¿Hay claridad de la población a la cual va dirigido el proyecto y se evidencia conocimiento o acercamientos previos con la misma?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BDC" w:rsidRDefault="001E7BD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E7BDC">
        <w:trPr>
          <w:cantSplit/>
          <w:trHeight w:val="465"/>
        </w:trPr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BDC" w:rsidRDefault="0003559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Justificación: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¿El problema va acompañado de una clara justificación desde el punto de vista académico, social y legal?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BDC" w:rsidRDefault="001E7BD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E7BDC">
        <w:trPr>
          <w:cantSplit/>
          <w:trHeight w:val="465"/>
        </w:trPr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BDC" w:rsidRDefault="0003559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Descripción de la situación existente con relación al problema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¿Son claras las condiciones iniciales del territorio o la comunidad antes de la puesta en marcha del proyecto?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BDC" w:rsidRDefault="001E7BD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E7BDC">
        <w:trPr>
          <w:cantSplit/>
          <w:trHeight w:val="915"/>
        </w:trPr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La Solución 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BDC" w:rsidRDefault="0003559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Objetivos: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¿Están vinculados con el problema o necesidad planteada y con los referentes teóricos que se describen? ¿Son viables, claros y concretos? ¿Existe coherencia entre el objetivo general y los objetivos específicos?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25 puntos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BDC" w:rsidRDefault="001E7BD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BDC" w:rsidRDefault="001E7BD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E7BDC">
        <w:trPr>
          <w:cantSplit/>
          <w:trHeight w:val="690"/>
        </w:trPr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BDC" w:rsidRDefault="0003559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Contribución a los ODS: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¿Se evidencia el aporte de la solución al cumplimiento de los objetivos de desarrollo sostenible? esto es ¿Se reconoce la(s) meta(s) de los ODS a la que el proyecto está dirigido?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BDC" w:rsidRDefault="001E7BD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E7BDC">
        <w:trPr>
          <w:cantSplit/>
          <w:trHeight w:val="713"/>
        </w:trPr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BDC" w:rsidRPr="00123C60" w:rsidRDefault="0003559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C6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Estrategias de Difusión:</w:t>
            </w:r>
            <w:r w:rsidRPr="00123C6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¿La propuesta metodológica da cuenta de las acciones para la difusión del proyecto? 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BDC" w:rsidRDefault="001E7BD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E7BDC">
        <w:trPr>
          <w:cantSplit/>
          <w:trHeight w:val="780"/>
        </w:trPr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BDC" w:rsidRPr="00123C60" w:rsidRDefault="0003559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23C6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Productos</w:t>
            </w:r>
            <w:r w:rsidRPr="00123C6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Los productos esperados están planteados en función del alcance de los objetivos y de mostrar los logros del proyecto.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BDC" w:rsidRDefault="001E7BD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E7BDC">
        <w:trPr>
          <w:cantSplit/>
          <w:trHeight w:val="1590"/>
        </w:trPr>
        <w:tc>
          <w:tcPr>
            <w:tcW w:w="1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Estrategias para la apropiación y</w:t>
            </w:r>
          </w:p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sostenibilidad</w:t>
            </w:r>
          </w:p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por la comunidad</w:t>
            </w:r>
          </w:p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 y el territorio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BDC" w:rsidRDefault="0003559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Apropiación: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¿El proyecto vincula adecuadamente a la comunidad en la ejecución del proyecto? ¿Se definen las acciones para que la comunidad se apropie del proyecto y pueda darle continuidad? ¿El proyecto propone una estrategia de apropiación social del conocimiento contextualizada, significativa y eficaz? ¿Esta estrategia contribuye al fortalecimiento de la relación de la Universidad con los territorios en concordancia con su misión?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 w:rsidR="00123C60">
              <w:rPr>
                <w:rFonts w:ascii="Arial" w:eastAsia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puntos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BDC" w:rsidRDefault="001E7BD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BDC" w:rsidRDefault="001E7BD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E7BDC">
        <w:trPr>
          <w:cantSplit/>
          <w:trHeight w:val="1110"/>
        </w:trPr>
        <w:tc>
          <w:tcPr>
            <w:tcW w:w="1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BDC" w:rsidRDefault="0003559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426EA7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Sostenibilidad: </w:t>
            </w:r>
            <w:r w:rsidRPr="00426EA7">
              <w:rPr>
                <w:rFonts w:ascii="Arial" w:eastAsia="Arial" w:hAnsi="Arial" w:cs="Arial"/>
                <w:color w:val="000000"/>
                <w:sz w:val="18"/>
                <w:szCs w:val="18"/>
              </w:rPr>
              <w:t>¿El proyecto establece un proceso de sistematización de la experiencia en el territorio? ¿Plantea estrategias de relacionamiento para la sostenibilidad del proyecto?</w:t>
            </w: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BDC" w:rsidRDefault="001E7BD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BDC" w:rsidRDefault="001E7BD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E7BDC">
        <w:trPr>
          <w:trHeight w:val="525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Presupuesto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BDC" w:rsidRDefault="0003559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¿Los montos establecidos para cada rubro son los adecuados para cumplir los objetivos del proyecto?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 puntos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BDC" w:rsidRDefault="001E7BD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BDC" w:rsidRDefault="001E7BD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E7BDC">
        <w:trPr>
          <w:trHeight w:val="1035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Cronograma</w:t>
            </w:r>
          </w:p>
        </w:tc>
        <w:tc>
          <w:tcPr>
            <w:tcW w:w="3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E7BDC" w:rsidRDefault="0003559B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¿La secuencia de actividades se adecúa a las fases de desarrollo del proyecto? ¿La duración total del proyecto y de cada una de las actividades programadas es apropiada para el cumplimiento del propósito?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10 puntos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BDC" w:rsidRDefault="001E7BD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BDC" w:rsidRDefault="001E7BDC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50D7E" w:rsidTr="00667720">
        <w:trPr>
          <w:trHeight w:val="1035"/>
        </w:trPr>
        <w:tc>
          <w:tcPr>
            <w:tcW w:w="5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0D7E" w:rsidRPr="00F50D7E" w:rsidRDefault="00F50D7E" w:rsidP="00F50D7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 w:rsidRPr="00F50D7E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50D7E" w:rsidRDefault="00F50D7E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D7E" w:rsidRDefault="00F50D7E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1E7BDC" w:rsidRDefault="001E7BDC">
      <w:pPr>
        <w:spacing w:after="0"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1E7BDC" w:rsidRDefault="0003559B" w:rsidP="00DC52E7">
      <w:pPr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Nota: El puntaje asignado a cada concepto será responsabilidad del Comité de Centro de Proyección Social de cada Facultad.</w:t>
      </w:r>
    </w:p>
    <w:p w:rsidR="001E7BDC" w:rsidRDefault="001E7BDC">
      <w:pPr>
        <w:spacing w:after="0" w:line="240" w:lineRule="auto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10086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039"/>
        <w:gridCol w:w="1040"/>
        <w:gridCol w:w="1040"/>
        <w:gridCol w:w="2268"/>
        <w:gridCol w:w="2799"/>
      </w:tblGrid>
      <w:tr w:rsidR="001E7BDC">
        <w:trPr>
          <w:cantSplit/>
          <w:trHeight w:val="289"/>
        </w:trPr>
        <w:tc>
          <w:tcPr>
            <w:tcW w:w="1900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 Evaluación</w:t>
            </w:r>
          </w:p>
        </w:tc>
        <w:tc>
          <w:tcPr>
            <w:tcW w:w="103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10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Mes</w:t>
            </w:r>
          </w:p>
        </w:tc>
        <w:tc>
          <w:tcPr>
            <w:tcW w:w="1040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Año</w:t>
            </w:r>
          </w:p>
        </w:tc>
        <w:tc>
          <w:tcPr>
            <w:tcW w:w="2268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Default="0003559B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No. Acta de Aprobación</w:t>
            </w:r>
          </w:p>
        </w:tc>
        <w:tc>
          <w:tcPr>
            <w:tcW w:w="2799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Default="001E7BDC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E7BDC">
        <w:trPr>
          <w:cantSplit/>
          <w:trHeight w:val="133"/>
        </w:trPr>
        <w:tc>
          <w:tcPr>
            <w:tcW w:w="1900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Default="001E7BDC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2F2F2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Default="001E7BDC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2F2F2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Default="001E7BDC">
            <w:pPr>
              <w:spacing w:after="0" w:line="240" w:lineRule="auto"/>
              <w:ind w:left="0" w:hanging="2"/>
              <w:rPr>
                <w:rFonts w:ascii="Arial" w:eastAsia="Arial" w:hAnsi="Arial" w:cs="Arial"/>
                <w:color w:val="F2F2F2"/>
                <w:sz w:val="18"/>
                <w:szCs w:val="18"/>
              </w:rPr>
            </w:pPr>
          </w:p>
        </w:tc>
        <w:tc>
          <w:tcPr>
            <w:tcW w:w="2268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F2F2F2"/>
                <w:sz w:val="18"/>
                <w:szCs w:val="18"/>
              </w:rPr>
            </w:pPr>
          </w:p>
        </w:tc>
        <w:tc>
          <w:tcPr>
            <w:tcW w:w="2799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7BDC" w:rsidRDefault="001E7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F2F2F2"/>
                <w:sz w:val="18"/>
                <w:szCs w:val="18"/>
              </w:rPr>
            </w:pPr>
          </w:p>
        </w:tc>
      </w:tr>
    </w:tbl>
    <w:p w:rsidR="001E7BDC" w:rsidRDefault="001E7BDC">
      <w:pPr>
        <w:spacing w:after="0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1E7BDC" w:rsidRDefault="001E7BDC">
      <w:pPr>
        <w:spacing w:after="0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1E7BDC" w:rsidRDefault="001E7BDC">
      <w:pPr>
        <w:spacing w:after="0"/>
        <w:ind w:left="0" w:hanging="2"/>
        <w:jc w:val="both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</w:p>
    <w:p w:rsidR="001E7BDC" w:rsidRDefault="001E7BDC">
      <w:pPr>
        <w:spacing w:after="0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1E7BDC" w:rsidRDefault="001E7BDC">
      <w:pPr>
        <w:spacing w:after="0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1E7BDC" w:rsidRDefault="001E7BDC">
      <w:pPr>
        <w:spacing w:after="0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p w:rsidR="001E7BDC" w:rsidRDefault="0003559B">
      <w:pPr>
        <w:spacing w:after="0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___________________________________________</w:t>
      </w:r>
    </w:p>
    <w:p w:rsidR="001E7BDC" w:rsidRDefault="0003559B">
      <w:pPr>
        <w:spacing w:after="0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Nombre</w:t>
      </w:r>
    </w:p>
    <w:p w:rsidR="001E7BDC" w:rsidRDefault="0003559B">
      <w:pPr>
        <w:spacing w:after="0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Director Centro de Proyección Social </w:t>
      </w:r>
    </w:p>
    <w:p w:rsidR="001E7BDC" w:rsidRDefault="0003559B">
      <w:pPr>
        <w:spacing w:after="0"/>
        <w:ind w:left="0" w:hanging="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Facultad </w:t>
      </w:r>
    </w:p>
    <w:p w:rsidR="001E7BDC" w:rsidRDefault="001E7BDC">
      <w:pPr>
        <w:spacing w:after="0"/>
        <w:ind w:left="0" w:hanging="2"/>
        <w:jc w:val="both"/>
        <w:rPr>
          <w:rFonts w:ascii="Arial" w:eastAsia="Arial" w:hAnsi="Arial" w:cs="Arial"/>
          <w:sz w:val="18"/>
          <w:szCs w:val="18"/>
        </w:rPr>
      </w:pPr>
    </w:p>
    <w:sectPr w:rsidR="001E7B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A31" w:rsidRDefault="00913A3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13A31" w:rsidRDefault="00913A3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60" w:rsidRDefault="00123C6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60" w:rsidRDefault="00123C6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60" w:rsidRDefault="00123C6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A31" w:rsidRDefault="00913A3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13A31" w:rsidRDefault="00913A3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60" w:rsidRDefault="00123C6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2"/>
      <w:tblW w:w="10086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353"/>
      <w:gridCol w:w="1824"/>
      <w:gridCol w:w="1123"/>
      <w:gridCol w:w="3087"/>
      <w:gridCol w:w="1699"/>
    </w:tblGrid>
    <w:tr w:rsidR="001E7BDC">
      <w:trPr>
        <w:cantSplit/>
        <w:trHeight w:val="283"/>
        <w:jc w:val="center"/>
      </w:trPr>
      <w:tc>
        <w:tcPr>
          <w:tcW w:w="2353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1E7BDC" w:rsidRDefault="0003559B">
          <w:pPr>
            <w:tabs>
              <w:tab w:val="center" w:pos="4419"/>
              <w:tab w:val="right" w:pos="8838"/>
            </w:tabs>
            <w:spacing w:after="0"/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noProof/>
              <w:lang w:eastAsia="es-CO"/>
            </w:rPr>
            <w:drawing>
              <wp:inline distT="0" distB="0" distL="114300" distR="114300">
                <wp:extent cx="1401445" cy="47371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1445" cy="473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1E7BDC" w:rsidRDefault="0003559B">
          <w:pPr>
            <w:tabs>
              <w:tab w:val="center" w:pos="4419"/>
              <w:tab w:val="right" w:pos="88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</w:rPr>
            <w:t>PROCESO DE PROYECCIÓN SOCIAL</w:t>
          </w:r>
        </w:p>
      </w:tc>
    </w:tr>
    <w:tr w:rsidR="001E7BDC">
      <w:trPr>
        <w:cantSplit/>
        <w:trHeight w:val="283"/>
        <w:jc w:val="center"/>
      </w:trPr>
      <w:tc>
        <w:tcPr>
          <w:tcW w:w="235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1E7BDC" w:rsidRDefault="001E7B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7733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1E7BDC" w:rsidRDefault="0003559B">
          <w:pPr>
            <w:tabs>
              <w:tab w:val="center" w:pos="4419"/>
              <w:tab w:val="right" w:pos="8838"/>
            </w:tabs>
            <w:spacing w:after="0"/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FORMATO DE EVALUACIÓN DE PROYECTOS CON ENFOQUE COMUNITARIO</w:t>
          </w:r>
        </w:p>
      </w:tc>
    </w:tr>
    <w:tr w:rsidR="001E7BDC">
      <w:trPr>
        <w:cantSplit/>
        <w:trHeight w:val="283"/>
        <w:jc w:val="center"/>
      </w:trPr>
      <w:tc>
        <w:tcPr>
          <w:tcW w:w="2353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1E7BDC" w:rsidRDefault="001E7BD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182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1E7BDC" w:rsidRDefault="0003559B">
          <w:pPr>
            <w:tabs>
              <w:tab w:val="center" w:pos="4419"/>
              <w:tab w:val="right" w:pos="8838"/>
            </w:tabs>
            <w:spacing w:after="0"/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FO-PSO-37</w:t>
          </w:r>
        </w:p>
      </w:tc>
      <w:tc>
        <w:tcPr>
          <w:tcW w:w="112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1E7BDC" w:rsidRDefault="0003559B">
          <w:pPr>
            <w:tabs>
              <w:tab w:val="center" w:pos="4419"/>
              <w:tab w:val="right" w:pos="8838"/>
            </w:tabs>
            <w:spacing w:after="0"/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Versión:</w:t>
          </w:r>
          <w:r w:rsidR="00DC52E7">
            <w:rPr>
              <w:rFonts w:ascii="Arial" w:eastAsia="Arial" w:hAnsi="Arial" w:cs="Arial"/>
              <w:i/>
              <w:sz w:val="18"/>
              <w:szCs w:val="18"/>
            </w:rPr>
            <w:t xml:space="preserve"> 05</w:t>
          </w:r>
        </w:p>
      </w:tc>
      <w:tc>
        <w:tcPr>
          <w:tcW w:w="308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1E7BDC" w:rsidRDefault="0003559B" w:rsidP="00DC52E7">
          <w:pPr>
            <w:tabs>
              <w:tab w:val="center" w:pos="4419"/>
              <w:tab w:val="right" w:pos="8838"/>
            </w:tabs>
            <w:spacing w:after="0"/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Fecha de </w:t>
          </w:r>
          <w:r w:rsidR="00123C60">
            <w:rPr>
              <w:rFonts w:ascii="Arial" w:eastAsia="Arial" w:hAnsi="Arial" w:cs="Arial"/>
              <w:b/>
              <w:i/>
              <w:sz w:val="18"/>
              <w:szCs w:val="18"/>
            </w:rPr>
            <w:t>aprobación:</w:t>
          </w:r>
          <w:r w:rsidR="00DC52E7">
            <w:rPr>
              <w:rFonts w:ascii="Arial" w:eastAsia="Arial" w:hAnsi="Arial" w:cs="Arial"/>
              <w:i/>
              <w:sz w:val="18"/>
              <w:szCs w:val="18"/>
            </w:rPr>
            <w:t xml:space="preserve"> 15</w:t>
          </w:r>
          <w:r>
            <w:rPr>
              <w:rFonts w:ascii="Arial" w:eastAsia="Arial" w:hAnsi="Arial" w:cs="Arial"/>
              <w:i/>
              <w:sz w:val="18"/>
              <w:szCs w:val="18"/>
            </w:rPr>
            <w:t>/10/2024</w:t>
          </w:r>
        </w:p>
      </w:tc>
      <w:tc>
        <w:tcPr>
          <w:tcW w:w="1699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1E7BDC" w:rsidRDefault="0003559B">
          <w:pPr>
            <w:tabs>
              <w:tab w:val="center" w:pos="4419"/>
              <w:tab w:val="right" w:pos="8838"/>
            </w:tabs>
            <w:spacing w:after="0"/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DC52E7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DC52E7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1E7BDC" w:rsidRDefault="001E7BD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C60" w:rsidRDefault="00123C60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DC"/>
    <w:rsid w:val="0003559B"/>
    <w:rsid w:val="00057A0D"/>
    <w:rsid w:val="00123C60"/>
    <w:rsid w:val="001E7BDC"/>
    <w:rsid w:val="00426EA7"/>
    <w:rsid w:val="00913A31"/>
    <w:rsid w:val="00DC52E7"/>
    <w:rsid w:val="00E13249"/>
    <w:rsid w:val="00F5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CDC17-A73A-4AB0-84B2-3265194E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ahoma" w:hAnsi="Tahoma" w:cs="Tahoma"/>
      <w:color w:val="000000"/>
      <w:position w:val="-1"/>
      <w:sz w:val="24"/>
      <w:szCs w:val="24"/>
      <w:lang w:eastAsia="en-US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GNzwRplfGSgyhi5QkT5XV0ylA==">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Profesional de Proyeccion Social</dc:creator>
  <cp:lastModifiedBy>Cuenta Microsoft</cp:lastModifiedBy>
  <cp:revision>3</cp:revision>
  <dcterms:created xsi:type="dcterms:W3CDTF">2024-10-17T22:44:00Z</dcterms:created>
  <dcterms:modified xsi:type="dcterms:W3CDTF">2024-10-18T01:59:00Z</dcterms:modified>
</cp:coreProperties>
</file>