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03"/>
        <w:tblW w:w="88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305"/>
        <w:gridCol w:w="858"/>
        <w:gridCol w:w="1729"/>
        <w:gridCol w:w="1222"/>
      </w:tblGrid>
      <w:tr w:rsidR="007E2009" w:rsidRPr="00CE1E9B" w14:paraId="3CBCAA40" w14:textId="77777777" w:rsidTr="00924459">
        <w:tc>
          <w:tcPr>
            <w:tcW w:w="27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25F9EE" w14:textId="77777777" w:rsidR="007E2009" w:rsidRPr="00B30A2E" w:rsidRDefault="007E2009" w:rsidP="008211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A2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1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1EA77" w14:textId="77777777" w:rsidR="007E2009" w:rsidRPr="00302AD2" w:rsidRDefault="007E2009" w:rsidP="00821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C1B" w:rsidRPr="00CE1E9B" w14:paraId="4C7CC9E1" w14:textId="77777777" w:rsidTr="00924459">
        <w:trPr>
          <w:gridAfter w:val="4"/>
          <w:wAfter w:w="6114" w:type="dxa"/>
          <w:trHeight w:val="230"/>
        </w:trPr>
        <w:tc>
          <w:tcPr>
            <w:tcW w:w="277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1C39F6" w14:textId="77777777" w:rsidR="004B7C1B" w:rsidRPr="00B30A2E" w:rsidRDefault="004B7C1B" w:rsidP="008211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A2E">
              <w:rPr>
                <w:rFonts w:ascii="Arial" w:hAnsi="Arial" w:cs="Arial"/>
                <w:b/>
                <w:sz w:val="20"/>
                <w:szCs w:val="20"/>
              </w:rPr>
              <w:t>Tipo de Vinculación Laboral</w:t>
            </w:r>
          </w:p>
        </w:tc>
      </w:tr>
      <w:tr w:rsidR="004B7C1B" w:rsidRPr="00CE1E9B" w14:paraId="3536CD7E" w14:textId="77777777" w:rsidTr="00924459">
        <w:trPr>
          <w:gridAfter w:val="4"/>
          <w:wAfter w:w="6114" w:type="dxa"/>
          <w:trHeight w:val="230"/>
        </w:trPr>
        <w:tc>
          <w:tcPr>
            <w:tcW w:w="277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59A124" w14:textId="77777777" w:rsidR="004B7C1B" w:rsidRPr="00B30A2E" w:rsidRDefault="004B7C1B" w:rsidP="008211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009" w:rsidRPr="00CE1E9B" w14:paraId="214E3FE4" w14:textId="77777777" w:rsidTr="00924459">
        <w:trPr>
          <w:trHeight w:val="201"/>
        </w:trPr>
        <w:tc>
          <w:tcPr>
            <w:tcW w:w="2776" w:type="dxa"/>
            <w:shd w:val="clear" w:color="auto" w:fill="F2F2F2" w:themeFill="background1" w:themeFillShade="F2"/>
          </w:tcPr>
          <w:p w14:paraId="12761DC3" w14:textId="77777777" w:rsidR="007E2009" w:rsidRPr="00B30A2E" w:rsidRDefault="007E2009" w:rsidP="008211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A2E">
              <w:rPr>
                <w:rFonts w:ascii="Arial" w:hAnsi="Arial" w:cs="Arial"/>
                <w:b/>
                <w:sz w:val="20"/>
                <w:szCs w:val="20"/>
              </w:rPr>
              <w:t>Tipo de Evaluación</w:t>
            </w:r>
          </w:p>
        </w:tc>
        <w:tc>
          <w:tcPr>
            <w:tcW w:w="2305" w:type="dxa"/>
            <w:shd w:val="clear" w:color="auto" w:fill="F2F2F2" w:themeFill="background1" w:themeFillShade="F2"/>
            <w:vAlign w:val="bottom"/>
          </w:tcPr>
          <w:p w14:paraId="58608426" w14:textId="59C4993F" w:rsidR="007E2009" w:rsidRPr="00CE1E9B" w:rsidRDefault="004B7C1B" w:rsidP="008211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Inducción/</w:t>
            </w:r>
            <w:r w:rsidR="007E2009" w:rsidRPr="00CE1E9B">
              <w:rPr>
                <w:rFonts w:ascii="Arial" w:hAnsi="Arial" w:cs="Arial"/>
                <w:sz w:val="20"/>
                <w:szCs w:val="20"/>
              </w:rPr>
              <w:t>Reinducción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09BA9C7F" w14:textId="77777777" w:rsidR="007E2009" w:rsidRPr="00CE1E9B" w:rsidRDefault="007E2009" w:rsidP="00821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  <w:vAlign w:val="bottom"/>
          </w:tcPr>
          <w:p w14:paraId="57125CD2" w14:textId="77777777" w:rsidR="007E2009" w:rsidRPr="00CE1E9B" w:rsidRDefault="007E2009" w:rsidP="008211AB">
            <w:pPr>
              <w:rPr>
                <w:rFonts w:ascii="Arial" w:hAnsi="Arial" w:cs="Arial"/>
                <w:sz w:val="20"/>
                <w:szCs w:val="20"/>
              </w:rPr>
            </w:pPr>
            <w:r w:rsidRPr="00CE1E9B">
              <w:rPr>
                <w:rFonts w:ascii="Arial" w:hAnsi="Arial" w:cs="Arial"/>
                <w:sz w:val="20"/>
                <w:szCs w:val="20"/>
              </w:rPr>
              <w:t>Capacitación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14:paraId="767FD654" w14:textId="77777777" w:rsidR="007E2009" w:rsidRPr="00CE1E9B" w:rsidRDefault="007E2009" w:rsidP="008211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7E2009" w:rsidRPr="00CE1E9B" w14:paraId="7BF3F4B6" w14:textId="77777777" w:rsidTr="00924459">
        <w:tc>
          <w:tcPr>
            <w:tcW w:w="2776" w:type="dxa"/>
            <w:shd w:val="clear" w:color="auto" w:fill="F2F2F2" w:themeFill="background1" w:themeFillShade="F2"/>
          </w:tcPr>
          <w:p w14:paraId="51F5CC8B" w14:textId="77777777" w:rsidR="007E2009" w:rsidRPr="00B30A2E" w:rsidRDefault="007E2009" w:rsidP="008211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A2E">
              <w:rPr>
                <w:rFonts w:ascii="Arial" w:hAnsi="Arial" w:cs="Arial"/>
                <w:b/>
                <w:sz w:val="20"/>
                <w:szCs w:val="20"/>
              </w:rPr>
              <w:t>Nombre Empleado/Contratista</w:t>
            </w:r>
          </w:p>
        </w:tc>
        <w:tc>
          <w:tcPr>
            <w:tcW w:w="6114" w:type="dxa"/>
            <w:gridSpan w:val="4"/>
            <w:shd w:val="clear" w:color="auto" w:fill="auto"/>
          </w:tcPr>
          <w:p w14:paraId="5DB4CB9B" w14:textId="77777777" w:rsidR="007E2009" w:rsidRPr="00CE1E9B" w:rsidRDefault="007E2009" w:rsidP="00821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09" w:rsidRPr="00CE1E9B" w14:paraId="54CA25EC" w14:textId="77777777" w:rsidTr="00924459">
        <w:tc>
          <w:tcPr>
            <w:tcW w:w="2776" w:type="dxa"/>
            <w:shd w:val="clear" w:color="auto" w:fill="F2F2F2" w:themeFill="background1" w:themeFillShade="F2"/>
          </w:tcPr>
          <w:p w14:paraId="58FFF08A" w14:textId="77777777" w:rsidR="007E2009" w:rsidRPr="00B30A2E" w:rsidRDefault="007E2009" w:rsidP="008211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A2E">
              <w:rPr>
                <w:rFonts w:ascii="Arial" w:hAnsi="Arial" w:cs="Arial"/>
                <w:b/>
                <w:sz w:val="20"/>
                <w:szCs w:val="20"/>
              </w:rPr>
              <w:t>No. Identificación</w:t>
            </w:r>
          </w:p>
        </w:tc>
        <w:tc>
          <w:tcPr>
            <w:tcW w:w="6114" w:type="dxa"/>
            <w:gridSpan w:val="4"/>
            <w:shd w:val="clear" w:color="auto" w:fill="auto"/>
          </w:tcPr>
          <w:p w14:paraId="6DBBB2E0" w14:textId="77777777" w:rsidR="007E2009" w:rsidRPr="00CE1E9B" w:rsidRDefault="007E2009" w:rsidP="00821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09" w:rsidRPr="00CE1E9B" w14:paraId="2B0E4EAD" w14:textId="77777777" w:rsidTr="00924459">
        <w:tc>
          <w:tcPr>
            <w:tcW w:w="2776" w:type="dxa"/>
            <w:shd w:val="clear" w:color="auto" w:fill="F2F2F2" w:themeFill="background1" w:themeFillShade="F2"/>
          </w:tcPr>
          <w:p w14:paraId="6A1DB3F6" w14:textId="77777777" w:rsidR="007E2009" w:rsidRPr="00B30A2E" w:rsidRDefault="007E2009" w:rsidP="008211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A2E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6114" w:type="dxa"/>
            <w:gridSpan w:val="4"/>
            <w:shd w:val="clear" w:color="auto" w:fill="auto"/>
          </w:tcPr>
          <w:p w14:paraId="108DCD6B" w14:textId="77777777" w:rsidR="007E2009" w:rsidRPr="00CE1E9B" w:rsidRDefault="007E2009" w:rsidP="00821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09" w:rsidRPr="00CE1E9B" w14:paraId="463EB2E0" w14:textId="77777777" w:rsidTr="00924459">
        <w:tc>
          <w:tcPr>
            <w:tcW w:w="2776" w:type="dxa"/>
            <w:shd w:val="clear" w:color="auto" w:fill="F2F2F2" w:themeFill="background1" w:themeFillShade="F2"/>
          </w:tcPr>
          <w:p w14:paraId="5EECFD4A" w14:textId="77777777" w:rsidR="007E2009" w:rsidRPr="00B30A2E" w:rsidRDefault="007E2009" w:rsidP="008211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A2E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6114" w:type="dxa"/>
            <w:gridSpan w:val="4"/>
            <w:shd w:val="clear" w:color="auto" w:fill="auto"/>
          </w:tcPr>
          <w:p w14:paraId="44BDF3CC" w14:textId="77777777" w:rsidR="007E2009" w:rsidRPr="00CE1E9B" w:rsidRDefault="007E2009" w:rsidP="00821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09" w:rsidRPr="00CE1E9B" w14:paraId="10314226" w14:textId="77777777" w:rsidTr="00924459">
        <w:tc>
          <w:tcPr>
            <w:tcW w:w="2776" w:type="dxa"/>
            <w:shd w:val="clear" w:color="auto" w:fill="F2F2F2" w:themeFill="background1" w:themeFillShade="F2"/>
          </w:tcPr>
          <w:p w14:paraId="6E610613" w14:textId="77777777" w:rsidR="007E2009" w:rsidRPr="00B30A2E" w:rsidRDefault="007E2009" w:rsidP="008211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A2E">
              <w:rPr>
                <w:rFonts w:ascii="Arial" w:hAnsi="Arial" w:cs="Arial"/>
                <w:b/>
                <w:sz w:val="20"/>
                <w:szCs w:val="20"/>
              </w:rPr>
              <w:t>Tema Capacitado</w:t>
            </w:r>
          </w:p>
        </w:tc>
        <w:tc>
          <w:tcPr>
            <w:tcW w:w="6114" w:type="dxa"/>
            <w:gridSpan w:val="4"/>
            <w:shd w:val="clear" w:color="auto" w:fill="auto"/>
          </w:tcPr>
          <w:p w14:paraId="1B330AC7" w14:textId="77777777" w:rsidR="007E2009" w:rsidRPr="00CE1E9B" w:rsidRDefault="007E2009" w:rsidP="00821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8CEC4" w14:textId="65C9B2A7" w:rsidR="007E2009" w:rsidRDefault="007E2009"/>
    <w:p w14:paraId="05D78BEF" w14:textId="595FBB5B" w:rsidR="007E2009" w:rsidRPr="007E2009" w:rsidRDefault="004B7C1B" w:rsidP="007E20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preguntas que encontrará</w:t>
      </w:r>
      <w:r w:rsidR="007E2009" w:rsidRPr="007E2009">
        <w:rPr>
          <w:rFonts w:ascii="Arial" w:hAnsi="Arial" w:cs="Arial"/>
        </w:rPr>
        <w:t xml:space="preserve"> en el presente documento permitirán e</w:t>
      </w:r>
      <w:r>
        <w:rPr>
          <w:rFonts w:ascii="Arial" w:hAnsi="Arial" w:cs="Arial"/>
        </w:rPr>
        <w:t>valuar el nivel de conocimiento</w:t>
      </w:r>
      <w:r w:rsidR="007E2009" w:rsidRPr="007E2009">
        <w:rPr>
          <w:rFonts w:ascii="Arial" w:hAnsi="Arial" w:cs="Arial"/>
        </w:rPr>
        <w:t xml:space="preserve"> de la capacitación que usted obtuvo durante el proceso de formación institucional.</w:t>
      </w:r>
    </w:p>
    <w:p w14:paraId="1D8A22DF" w14:textId="2012198F" w:rsidR="007E2009" w:rsidRPr="007E2009" w:rsidRDefault="007E2009" w:rsidP="007E2009">
      <w:pPr>
        <w:jc w:val="both"/>
        <w:rPr>
          <w:rFonts w:ascii="Arial" w:hAnsi="Arial" w:cs="Arial"/>
        </w:rPr>
      </w:pPr>
    </w:p>
    <w:p w14:paraId="227503C8" w14:textId="11231EF6" w:rsidR="007E2009" w:rsidRPr="007E2009" w:rsidRDefault="007E2009" w:rsidP="007E2009">
      <w:pPr>
        <w:jc w:val="both"/>
        <w:rPr>
          <w:rFonts w:ascii="Arial" w:hAnsi="Arial" w:cs="Arial"/>
        </w:rPr>
      </w:pPr>
      <w:r w:rsidRPr="007E2009">
        <w:rPr>
          <w:rFonts w:ascii="Arial" w:hAnsi="Arial" w:cs="Arial"/>
        </w:rPr>
        <w:t xml:space="preserve">Lea cuidadosamente cada uno de los puntos y responda con toda sinceridad ya que la </w:t>
      </w:r>
      <w:r w:rsidR="00854F11" w:rsidRPr="007E2009">
        <w:rPr>
          <w:rFonts w:ascii="Arial" w:hAnsi="Arial" w:cs="Arial"/>
        </w:rPr>
        <w:t>información</w:t>
      </w:r>
      <w:r w:rsidRPr="007E2009">
        <w:rPr>
          <w:rFonts w:ascii="Arial" w:hAnsi="Arial" w:cs="Arial"/>
        </w:rPr>
        <w:t xml:space="preserve"> permitirá a futuro mejorar los aspectos de formación de las capacitaciones del sistema de gestión de seguridad y salud en el trabajo.</w:t>
      </w:r>
    </w:p>
    <w:p w14:paraId="342ED852" w14:textId="042D823B" w:rsidR="007E2009" w:rsidRPr="007E2009" w:rsidRDefault="007E2009" w:rsidP="007E2009">
      <w:pPr>
        <w:jc w:val="both"/>
        <w:rPr>
          <w:rFonts w:ascii="Arial" w:hAnsi="Arial" w:cs="Arial"/>
        </w:rPr>
      </w:pPr>
    </w:p>
    <w:p w14:paraId="60E9CD00" w14:textId="53AFA2ED" w:rsidR="007E2009" w:rsidRPr="00854F11" w:rsidRDefault="007E2009" w:rsidP="007E2009">
      <w:pPr>
        <w:jc w:val="center"/>
        <w:rPr>
          <w:rFonts w:ascii="Arial" w:hAnsi="Arial" w:cs="Arial"/>
          <w:b/>
          <w:bCs/>
        </w:rPr>
      </w:pPr>
      <w:r w:rsidRPr="00854F11">
        <w:rPr>
          <w:rFonts w:ascii="Arial" w:hAnsi="Arial" w:cs="Arial"/>
          <w:b/>
          <w:bCs/>
        </w:rPr>
        <w:t>CUESTIONARIO</w:t>
      </w:r>
    </w:p>
    <w:p w14:paraId="140A522A" w14:textId="6AFED698" w:rsidR="007E2009" w:rsidRPr="007E2009" w:rsidRDefault="007E2009" w:rsidP="007E2009">
      <w:pPr>
        <w:jc w:val="center"/>
        <w:rPr>
          <w:rFonts w:ascii="Arial" w:hAnsi="Arial" w:cs="Arial"/>
        </w:rPr>
      </w:pPr>
    </w:p>
    <w:p w14:paraId="4D7B6E0B" w14:textId="13397A55" w:rsidR="007E2009" w:rsidRPr="007E2009" w:rsidRDefault="007E2009" w:rsidP="007E2009">
      <w:pPr>
        <w:jc w:val="center"/>
        <w:rPr>
          <w:rFonts w:ascii="Arial" w:hAnsi="Arial" w:cs="Arial"/>
        </w:rPr>
      </w:pPr>
    </w:p>
    <w:p w14:paraId="1F16DCA8" w14:textId="4182E282" w:rsidR="007E2009" w:rsidRDefault="007E2009" w:rsidP="007E2009">
      <w:pPr>
        <w:pStyle w:val="Prrafodelista"/>
        <w:numPr>
          <w:ilvl w:val="0"/>
          <w:numId w:val="1"/>
        </w:numPr>
      </w:pPr>
    </w:p>
    <w:sectPr w:rsidR="007E20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272B" w14:textId="77777777" w:rsidR="00464A68" w:rsidRDefault="00464A68" w:rsidP="007E2009">
      <w:r>
        <w:separator/>
      </w:r>
    </w:p>
  </w:endnote>
  <w:endnote w:type="continuationSeparator" w:id="0">
    <w:p w14:paraId="38E65E8A" w14:textId="77777777" w:rsidR="00464A68" w:rsidRDefault="00464A68" w:rsidP="007E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19CE" w14:textId="77777777" w:rsidR="00464A68" w:rsidRDefault="00464A68" w:rsidP="007E2009">
      <w:r>
        <w:separator/>
      </w:r>
    </w:p>
  </w:footnote>
  <w:footnote w:type="continuationSeparator" w:id="0">
    <w:p w14:paraId="4F57B809" w14:textId="77777777" w:rsidR="00464A68" w:rsidRDefault="00464A68" w:rsidP="007E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3" w:type="dxa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242"/>
      <w:gridCol w:w="2053"/>
      <w:gridCol w:w="1518"/>
      <w:gridCol w:w="3252"/>
      <w:gridCol w:w="1688"/>
    </w:tblGrid>
    <w:tr w:rsidR="007E2009" w:rsidRPr="007E4247" w14:paraId="35071D0C" w14:textId="77777777" w:rsidTr="008211AB">
      <w:trPr>
        <w:trHeight w:val="410"/>
        <w:jc w:val="center"/>
      </w:trPr>
      <w:tc>
        <w:tcPr>
          <w:tcW w:w="2242" w:type="dxa"/>
          <w:vMerge w:val="restart"/>
          <w:vAlign w:val="center"/>
        </w:tcPr>
        <w:p w14:paraId="4FE38C07" w14:textId="77777777" w:rsidR="007E2009" w:rsidRPr="007E4247" w:rsidRDefault="007E2009" w:rsidP="007E2009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404040"/>
              <w:sz w:val="20"/>
              <w:szCs w:val="20"/>
            </w:rPr>
          </w:pPr>
          <w:r>
            <w:rPr>
              <w:noProof/>
              <w:color w:val="40404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C486CB5" wp14:editId="717F3704">
                <wp:simplePos x="0" y="0"/>
                <wp:positionH relativeFrom="column">
                  <wp:posOffset>-27305</wp:posOffset>
                </wp:positionH>
                <wp:positionV relativeFrom="paragraph">
                  <wp:posOffset>8255</wp:posOffset>
                </wp:positionV>
                <wp:extent cx="1341755" cy="559435"/>
                <wp:effectExtent l="0" t="0" r="0" b="0"/>
                <wp:wrapNone/>
                <wp:docPr id="63" name="Imagen 63" descr="Descripción: 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FD09E" w14:textId="77777777" w:rsidR="007E2009" w:rsidRPr="007E4247" w:rsidRDefault="007E2009" w:rsidP="007E2009">
          <w:pPr>
            <w:tabs>
              <w:tab w:val="center" w:pos="4419"/>
              <w:tab w:val="right" w:pos="8838"/>
            </w:tabs>
            <w:jc w:val="center"/>
            <w:rPr>
              <w:color w:val="404040"/>
              <w:sz w:val="20"/>
              <w:szCs w:val="20"/>
            </w:rPr>
          </w:pPr>
        </w:p>
      </w:tc>
      <w:tc>
        <w:tcPr>
          <w:tcW w:w="8511" w:type="dxa"/>
          <w:gridSpan w:val="4"/>
          <w:vAlign w:val="center"/>
        </w:tcPr>
        <w:p w14:paraId="2D7322B4" w14:textId="256974C3" w:rsidR="007E2009" w:rsidRPr="00D21E84" w:rsidRDefault="00D21E84" w:rsidP="007E200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404040"/>
              <w:sz w:val="22"/>
              <w:szCs w:val="22"/>
              <w:highlight w:val="yellow"/>
            </w:rPr>
          </w:pPr>
          <w:r>
            <w:rPr>
              <w:rFonts w:ascii="Arial" w:hAnsi="Arial" w:cs="Arial"/>
              <w:b/>
              <w:color w:val="404040"/>
              <w:sz w:val="22"/>
              <w:szCs w:val="22"/>
            </w:rPr>
            <w:t>PROCESO DE GESTIÓN DE TALENTO HUMANO</w:t>
          </w:r>
        </w:p>
      </w:tc>
    </w:tr>
    <w:tr w:rsidR="007E2009" w:rsidRPr="007E4247" w14:paraId="3DE48A08" w14:textId="77777777" w:rsidTr="008211AB">
      <w:trPr>
        <w:trHeight w:val="274"/>
        <w:jc w:val="center"/>
      </w:trPr>
      <w:tc>
        <w:tcPr>
          <w:tcW w:w="2242" w:type="dxa"/>
          <w:vMerge/>
          <w:vAlign w:val="center"/>
        </w:tcPr>
        <w:p w14:paraId="6CF21E0A" w14:textId="77777777" w:rsidR="007E2009" w:rsidRPr="007E4247" w:rsidRDefault="007E2009" w:rsidP="007E200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404040"/>
              <w:sz w:val="20"/>
              <w:szCs w:val="20"/>
              <w:highlight w:val="yellow"/>
            </w:rPr>
          </w:pPr>
        </w:p>
      </w:tc>
      <w:tc>
        <w:tcPr>
          <w:tcW w:w="8511" w:type="dxa"/>
          <w:gridSpan w:val="4"/>
          <w:vAlign w:val="center"/>
        </w:tcPr>
        <w:p w14:paraId="1F7746D1" w14:textId="7E5CDA6C" w:rsidR="007E2009" w:rsidRPr="007E4247" w:rsidRDefault="007E2009" w:rsidP="004B7C1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404040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b/>
              <w:color w:val="404040"/>
              <w:sz w:val="20"/>
              <w:szCs w:val="20"/>
            </w:rPr>
            <w:t xml:space="preserve">NIVEL DE </w:t>
          </w:r>
          <w:r w:rsidR="004B7C1B">
            <w:rPr>
              <w:rFonts w:ascii="Arial" w:hAnsi="Arial" w:cs="Arial"/>
              <w:b/>
              <w:color w:val="404040"/>
              <w:sz w:val="20"/>
              <w:szCs w:val="20"/>
            </w:rPr>
            <w:t>CONOCIMIENTO DE LA CAPACITACIÓ</w:t>
          </w:r>
          <w:r>
            <w:rPr>
              <w:rFonts w:ascii="Arial" w:hAnsi="Arial" w:cs="Arial"/>
              <w:b/>
              <w:color w:val="404040"/>
              <w:sz w:val="20"/>
              <w:szCs w:val="20"/>
            </w:rPr>
            <w:t xml:space="preserve">N </w:t>
          </w:r>
        </w:p>
      </w:tc>
    </w:tr>
    <w:tr w:rsidR="007E2009" w:rsidRPr="007E4247" w14:paraId="0FE3ABF4" w14:textId="77777777" w:rsidTr="008211AB">
      <w:trPr>
        <w:trHeight w:val="280"/>
        <w:jc w:val="center"/>
      </w:trPr>
      <w:tc>
        <w:tcPr>
          <w:tcW w:w="2242" w:type="dxa"/>
          <w:vMerge/>
          <w:vAlign w:val="center"/>
        </w:tcPr>
        <w:p w14:paraId="0390210A" w14:textId="77777777" w:rsidR="007E2009" w:rsidRPr="007E4247" w:rsidRDefault="007E2009" w:rsidP="007E200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404040"/>
              <w:sz w:val="20"/>
              <w:szCs w:val="20"/>
              <w:highlight w:val="yellow"/>
            </w:rPr>
          </w:pPr>
        </w:p>
      </w:tc>
      <w:tc>
        <w:tcPr>
          <w:tcW w:w="2053" w:type="dxa"/>
          <w:tcMar>
            <w:left w:w="57" w:type="dxa"/>
            <w:right w:w="57" w:type="dxa"/>
          </w:tcMar>
          <w:vAlign w:val="center"/>
        </w:tcPr>
        <w:p w14:paraId="4B501EBA" w14:textId="3BDFD0D8" w:rsidR="007E2009" w:rsidRPr="00D21E84" w:rsidRDefault="007E2009" w:rsidP="007E2009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color w:val="404040"/>
              <w:sz w:val="18"/>
              <w:szCs w:val="18"/>
            </w:rPr>
          </w:pPr>
          <w:r w:rsidRPr="00D21E84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t>Código:</w:t>
          </w:r>
          <w:r w:rsidRPr="00D21E84">
            <w:rPr>
              <w:rFonts w:ascii="Arial" w:hAnsi="Arial" w:cs="Arial"/>
              <w:i/>
              <w:color w:val="404040"/>
              <w:sz w:val="18"/>
              <w:szCs w:val="18"/>
            </w:rPr>
            <w:t xml:space="preserve"> </w:t>
          </w:r>
          <w:r w:rsidR="00D21E84" w:rsidRPr="00D21E84">
            <w:rPr>
              <w:rFonts w:ascii="Arial" w:hAnsi="Arial" w:cs="Arial"/>
              <w:i/>
              <w:color w:val="404040"/>
              <w:sz w:val="18"/>
              <w:szCs w:val="18"/>
            </w:rPr>
            <w:t>FO-GTH-190</w:t>
          </w:r>
        </w:p>
      </w:tc>
      <w:tc>
        <w:tcPr>
          <w:tcW w:w="1518" w:type="dxa"/>
          <w:tcMar>
            <w:left w:w="57" w:type="dxa"/>
            <w:right w:w="57" w:type="dxa"/>
          </w:tcMar>
          <w:vAlign w:val="center"/>
        </w:tcPr>
        <w:p w14:paraId="5BB791D9" w14:textId="77777777" w:rsidR="007E2009" w:rsidRPr="00D21E84" w:rsidRDefault="007E2009" w:rsidP="007E2009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color w:val="404040"/>
              <w:sz w:val="18"/>
              <w:szCs w:val="18"/>
            </w:rPr>
          </w:pPr>
          <w:r w:rsidRPr="00D21E84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t>Versión:</w:t>
          </w:r>
          <w:r w:rsidRPr="00D21E84">
            <w:rPr>
              <w:rFonts w:ascii="Arial" w:hAnsi="Arial" w:cs="Arial"/>
              <w:i/>
              <w:color w:val="404040"/>
              <w:sz w:val="18"/>
              <w:szCs w:val="18"/>
            </w:rPr>
            <w:t xml:space="preserve"> 01</w:t>
          </w:r>
        </w:p>
      </w:tc>
      <w:tc>
        <w:tcPr>
          <w:tcW w:w="3252" w:type="dxa"/>
          <w:tcMar>
            <w:left w:w="57" w:type="dxa"/>
            <w:right w:w="57" w:type="dxa"/>
          </w:tcMar>
          <w:vAlign w:val="center"/>
        </w:tcPr>
        <w:p w14:paraId="2C63083A" w14:textId="6034EA4D" w:rsidR="007E2009" w:rsidRPr="00D21E84" w:rsidRDefault="007E2009" w:rsidP="007E2009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color w:val="404040"/>
              <w:sz w:val="18"/>
              <w:szCs w:val="18"/>
            </w:rPr>
          </w:pPr>
          <w:r w:rsidRPr="00D21E84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t>Fecha de aprobación:</w:t>
          </w:r>
          <w:r w:rsidRPr="00D21E84">
            <w:rPr>
              <w:rFonts w:ascii="Arial" w:hAnsi="Arial" w:cs="Arial"/>
              <w:i/>
              <w:color w:val="404040"/>
              <w:sz w:val="18"/>
              <w:szCs w:val="18"/>
            </w:rPr>
            <w:t xml:space="preserve"> </w:t>
          </w:r>
          <w:r w:rsidR="00D21E84" w:rsidRPr="00D21E84">
            <w:rPr>
              <w:rFonts w:ascii="Arial" w:hAnsi="Arial" w:cs="Arial"/>
              <w:i/>
              <w:color w:val="404040"/>
              <w:sz w:val="18"/>
              <w:szCs w:val="18"/>
            </w:rPr>
            <w:t>22/11/2022</w:t>
          </w:r>
        </w:p>
      </w:tc>
      <w:tc>
        <w:tcPr>
          <w:tcW w:w="1688" w:type="dxa"/>
          <w:tcMar>
            <w:left w:w="57" w:type="dxa"/>
            <w:right w:w="57" w:type="dxa"/>
          </w:tcMar>
          <w:vAlign w:val="center"/>
        </w:tcPr>
        <w:p w14:paraId="6E3F5D1A" w14:textId="5227575A" w:rsidR="007E2009" w:rsidRPr="007E4247" w:rsidRDefault="007E2009" w:rsidP="007E2009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color w:val="404040"/>
              <w:sz w:val="18"/>
              <w:szCs w:val="18"/>
              <w:highlight w:val="yellow"/>
            </w:rPr>
          </w:pPr>
          <w:r w:rsidRPr="00A85156">
            <w:rPr>
              <w:rFonts w:ascii="Arial" w:hAnsi="Arial" w:cs="Arial"/>
              <w:i/>
              <w:color w:val="404040"/>
              <w:sz w:val="18"/>
              <w:szCs w:val="18"/>
            </w:rPr>
            <w:t xml:space="preserve">Página </w:t>
          </w:r>
          <w:r w:rsidRPr="00A85156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fldChar w:fldCharType="begin"/>
          </w:r>
          <w:r w:rsidRPr="00A85156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instrText>PAGE  \* Arabic  \* MERGEFORMAT</w:instrText>
          </w:r>
          <w:r w:rsidRPr="00A85156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fldChar w:fldCharType="separate"/>
          </w:r>
          <w:r w:rsidR="004B7C1B">
            <w:rPr>
              <w:rFonts w:ascii="Arial" w:hAnsi="Arial" w:cs="Arial"/>
              <w:b/>
              <w:i/>
              <w:noProof/>
              <w:color w:val="404040"/>
              <w:sz w:val="18"/>
              <w:szCs w:val="18"/>
            </w:rPr>
            <w:t>1</w:t>
          </w:r>
          <w:r w:rsidRPr="00A85156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fldChar w:fldCharType="end"/>
          </w:r>
          <w:r w:rsidRPr="00A85156">
            <w:rPr>
              <w:rFonts w:ascii="Arial" w:hAnsi="Arial" w:cs="Arial"/>
              <w:i/>
              <w:color w:val="404040"/>
              <w:sz w:val="18"/>
              <w:szCs w:val="18"/>
            </w:rPr>
            <w:t xml:space="preserve"> de </w:t>
          </w:r>
          <w:r w:rsidRPr="00A85156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fldChar w:fldCharType="begin"/>
          </w:r>
          <w:r w:rsidRPr="00A85156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instrText>NUMPAGES  \* Arabic  \* MERGEFORMAT</w:instrText>
          </w:r>
          <w:r w:rsidRPr="00A85156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fldChar w:fldCharType="separate"/>
          </w:r>
          <w:r w:rsidR="004B7C1B">
            <w:rPr>
              <w:rFonts w:ascii="Arial" w:hAnsi="Arial" w:cs="Arial"/>
              <w:b/>
              <w:i/>
              <w:noProof/>
              <w:color w:val="404040"/>
              <w:sz w:val="18"/>
              <w:szCs w:val="18"/>
            </w:rPr>
            <w:t>1</w:t>
          </w:r>
          <w:r w:rsidRPr="00A85156">
            <w:rPr>
              <w:rFonts w:ascii="Arial" w:hAnsi="Arial" w:cs="Arial"/>
              <w:b/>
              <w:i/>
              <w:color w:val="404040"/>
              <w:sz w:val="18"/>
              <w:szCs w:val="18"/>
            </w:rPr>
            <w:fldChar w:fldCharType="end"/>
          </w:r>
        </w:p>
      </w:tc>
    </w:tr>
  </w:tbl>
  <w:p w14:paraId="7A50278A" w14:textId="77777777" w:rsidR="007E2009" w:rsidRDefault="007E20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71AF"/>
    <w:multiLevelType w:val="hybridMultilevel"/>
    <w:tmpl w:val="FCCE17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6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09"/>
    <w:rsid w:val="00464A68"/>
    <w:rsid w:val="004B7C1B"/>
    <w:rsid w:val="007E2009"/>
    <w:rsid w:val="00854F11"/>
    <w:rsid w:val="00902121"/>
    <w:rsid w:val="00924459"/>
    <w:rsid w:val="00D2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60DE"/>
  <w15:chartTrackingRefBased/>
  <w15:docId w15:val="{C5A7C156-2E56-4E31-A4AE-A9C9DABD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0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0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009"/>
  </w:style>
  <w:style w:type="paragraph" w:styleId="Piedepgina">
    <w:name w:val="footer"/>
    <w:basedOn w:val="Normal"/>
    <w:link w:val="PiedepginaCar"/>
    <w:uiPriority w:val="99"/>
    <w:unhideWhenUsed/>
    <w:rsid w:val="007E20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009"/>
  </w:style>
  <w:style w:type="paragraph" w:styleId="Prrafodelista">
    <w:name w:val="List Paragraph"/>
    <w:basedOn w:val="Normal"/>
    <w:uiPriority w:val="34"/>
    <w:qFormat/>
    <w:rsid w:val="007E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Alcazar</dc:creator>
  <cp:keywords/>
  <dc:description/>
  <cp:lastModifiedBy>RAFAEL ARMANDO ROMERO LOPEZ</cp:lastModifiedBy>
  <cp:revision>2</cp:revision>
  <dcterms:created xsi:type="dcterms:W3CDTF">2023-08-14T03:15:00Z</dcterms:created>
  <dcterms:modified xsi:type="dcterms:W3CDTF">2023-08-14T03:15:00Z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2022-12-09T08:17:31Z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bca23482-3f15-4524-9458-77c26db074e7</vt:lpwstr>
  </property>
  <property fmtid="{D5CDD505-2E9C-101B-9397-08002B2CF9AE}" pid="7" name="MSIP_Label_defa4170-0d19-0005-0004-bc88714345d2_ActionId">
    <vt:lpwstr>60738024-c586-4efc-81b9-951f454300d3</vt:lpwstr>
  </property>
  <property fmtid="{D5CDD505-2E9C-101B-9397-08002B2CF9AE}" pid="8" name="MSIP_Label_defa4170-0d19-0005-0004-bc88714345d2_ContentBits">
    <vt:lpwstr>0</vt:lpwstr>
  </property>
</Properties>
</file>