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1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510"/>
        <w:gridCol w:w="525"/>
        <w:gridCol w:w="705"/>
        <w:gridCol w:w="690"/>
        <w:gridCol w:w="1141"/>
      </w:tblGrid>
      <w:tr w:rsidR="00B71A1D" w:rsidRPr="00B71A1D" w14:paraId="7391E63F" w14:textId="77777777" w:rsidTr="002444F4">
        <w:trPr>
          <w:trHeight w:val="362"/>
          <w:jc w:val="center"/>
        </w:trPr>
        <w:tc>
          <w:tcPr>
            <w:tcW w:w="10401" w:type="dxa"/>
            <w:gridSpan w:val="6"/>
            <w:vAlign w:val="center"/>
          </w:tcPr>
          <w:p w14:paraId="4CEE7882" w14:textId="496042DB" w:rsidR="00B74226" w:rsidRPr="00B71A1D" w:rsidRDefault="00D314BF">
            <w:pPr>
              <w:jc w:val="center"/>
              <w:rPr>
                <w:rFonts w:ascii="Arial" w:eastAsia="Arial" w:hAnsi="Arial" w:cs="Arial"/>
                <w:b/>
                <w:color w:val="262626" w:themeColor="text1" w:themeTint="D9"/>
              </w:rPr>
            </w:pPr>
            <w:r w:rsidRPr="00B71A1D">
              <w:rPr>
                <w:rFonts w:ascii="Arial" w:eastAsia="Arial" w:hAnsi="Arial" w:cs="Arial"/>
                <w:b/>
                <w:color w:val="262626" w:themeColor="text1" w:themeTint="D9"/>
              </w:rPr>
              <w:t xml:space="preserve">LISTA CHEQUEO DOCUMENTOS DE HISTORIAS </w:t>
            </w:r>
            <w:r w:rsidR="00C86618" w:rsidRPr="00B71A1D">
              <w:rPr>
                <w:rFonts w:ascii="Arial" w:eastAsia="Arial" w:hAnsi="Arial" w:cs="Arial"/>
                <w:b/>
                <w:color w:val="262626" w:themeColor="text1" w:themeTint="D9"/>
              </w:rPr>
              <w:t>CLÍNICAS</w:t>
            </w:r>
            <w:r w:rsidRPr="00B71A1D">
              <w:rPr>
                <w:rFonts w:ascii="Arial" w:eastAsia="Arial" w:hAnsi="Arial" w:cs="Arial"/>
                <w:b/>
                <w:color w:val="262626" w:themeColor="text1" w:themeTint="D9"/>
              </w:rPr>
              <w:t xml:space="preserve"> VETERINARIAS</w:t>
            </w:r>
          </w:p>
        </w:tc>
      </w:tr>
      <w:tr w:rsidR="00B71A1D" w:rsidRPr="00B71A1D" w14:paraId="3864A9B5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F3AE29E" w14:textId="56AE70A0" w:rsidR="00B74226" w:rsidRPr="00B71A1D" w:rsidRDefault="00C86618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No.</w:t>
            </w:r>
          </w:p>
        </w:tc>
        <w:tc>
          <w:tcPr>
            <w:tcW w:w="6510" w:type="dxa"/>
            <w:vAlign w:val="center"/>
          </w:tcPr>
          <w:p w14:paraId="5114983F" w14:textId="1E3FF879" w:rsidR="00B74226" w:rsidRPr="00C86618" w:rsidRDefault="00C86618">
            <w:pPr>
              <w:tabs>
                <w:tab w:val="center" w:pos="3371"/>
              </w:tabs>
              <w:jc w:val="center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86618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DOCUMENTO</w:t>
            </w:r>
          </w:p>
        </w:tc>
        <w:tc>
          <w:tcPr>
            <w:tcW w:w="525" w:type="dxa"/>
            <w:vAlign w:val="center"/>
          </w:tcPr>
          <w:p w14:paraId="1E21825A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SI</w:t>
            </w:r>
          </w:p>
        </w:tc>
        <w:tc>
          <w:tcPr>
            <w:tcW w:w="705" w:type="dxa"/>
            <w:vAlign w:val="center"/>
          </w:tcPr>
          <w:p w14:paraId="06928BE5" w14:textId="77777777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NO</w:t>
            </w:r>
          </w:p>
        </w:tc>
        <w:tc>
          <w:tcPr>
            <w:tcW w:w="690" w:type="dxa"/>
            <w:vAlign w:val="center"/>
          </w:tcPr>
          <w:p w14:paraId="3F0D7176" w14:textId="77777777" w:rsidR="00B74226" w:rsidRPr="00B71A1D" w:rsidRDefault="00D314BF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N/A</w:t>
            </w:r>
          </w:p>
        </w:tc>
        <w:tc>
          <w:tcPr>
            <w:tcW w:w="1141" w:type="dxa"/>
            <w:vAlign w:val="center"/>
          </w:tcPr>
          <w:p w14:paraId="01C68839" w14:textId="45056118" w:rsidR="00B74226" w:rsidRPr="00B71A1D" w:rsidRDefault="00D314BF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FOLIO</w:t>
            </w:r>
            <w:r w:rsidR="00C31CBB"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6045F7" w:rsidRPr="00B71A1D" w14:paraId="427D4BED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8CF44AC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6510" w:type="dxa"/>
            <w:vAlign w:val="center"/>
          </w:tcPr>
          <w:p w14:paraId="128A42A5" w14:textId="1C43F098" w:rsidR="006045F7" w:rsidRPr="005B633B" w:rsidRDefault="006045F7" w:rsidP="006045F7">
            <w:pPr>
              <w:tabs>
                <w:tab w:val="center" w:pos="3371"/>
              </w:tabs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FO-GAA-27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HISTORIA CLÍNICA VETERINARIA- PROFESIONAL</w:t>
            </w:r>
          </w:p>
        </w:tc>
        <w:tc>
          <w:tcPr>
            <w:tcW w:w="525" w:type="dxa"/>
            <w:vAlign w:val="center"/>
          </w:tcPr>
          <w:p w14:paraId="5D2B645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64B56AD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ED0C95F" w14:textId="77777777" w:rsidR="006045F7" w:rsidRPr="00B71A1D" w:rsidRDefault="006045F7" w:rsidP="006045F7">
            <w:pPr>
              <w:ind w:right="460"/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ACA0060" w14:textId="77777777" w:rsidR="006045F7" w:rsidRPr="00B71A1D" w:rsidRDefault="006045F7" w:rsidP="006045F7">
            <w:pPr>
              <w:ind w:right="460"/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23E0C0CF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5BD68FE6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6510" w:type="dxa"/>
            <w:vAlign w:val="center"/>
          </w:tcPr>
          <w:p w14:paraId="515B4B5C" w14:textId="73C0EEA6" w:rsidR="006045F7" w:rsidRPr="005B633B" w:rsidRDefault="006045F7" w:rsidP="004C43C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FO-GAA-26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ACTA COMPROMISORIA</w:t>
            </w:r>
          </w:p>
        </w:tc>
        <w:tc>
          <w:tcPr>
            <w:tcW w:w="525" w:type="dxa"/>
            <w:vAlign w:val="center"/>
          </w:tcPr>
          <w:p w14:paraId="3666FC56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7EB4902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085C9C6F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3EA057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29EE4D42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220C671B" w14:textId="1E964919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6510" w:type="dxa"/>
            <w:vAlign w:val="center"/>
          </w:tcPr>
          <w:p w14:paraId="50DC3B5E" w14:textId="4910FC86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EXÁMENES PARACLÍNICOS ADJUNTOS</w:t>
            </w:r>
          </w:p>
        </w:tc>
        <w:tc>
          <w:tcPr>
            <w:tcW w:w="525" w:type="dxa"/>
            <w:vAlign w:val="center"/>
          </w:tcPr>
          <w:p w14:paraId="2BDE66B5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E16F444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21A58542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5F6036D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3A4A6B6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051947A" w14:textId="47F58C4E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6510" w:type="dxa"/>
            <w:vAlign w:val="center"/>
          </w:tcPr>
          <w:p w14:paraId="54B9C68A" w14:textId="0B039989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FO-GAA-142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CONSENTIMIENTO DE HOSPITALIZACIÓN</w:t>
            </w:r>
          </w:p>
        </w:tc>
        <w:tc>
          <w:tcPr>
            <w:tcW w:w="525" w:type="dxa"/>
            <w:vAlign w:val="center"/>
          </w:tcPr>
          <w:p w14:paraId="76027B24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583B0897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6BC57413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1102FA56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7E025606" w14:textId="77777777" w:rsidTr="002444F4">
        <w:trPr>
          <w:trHeight w:val="362"/>
          <w:jc w:val="center"/>
        </w:trPr>
        <w:tc>
          <w:tcPr>
            <w:tcW w:w="830" w:type="dxa"/>
            <w:vAlign w:val="center"/>
          </w:tcPr>
          <w:p w14:paraId="5407A7DC" w14:textId="58D57641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6510" w:type="dxa"/>
            <w:vAlign w:val="center"/>
          </w:tcPr>
          <w:p w14:paraId="44BF8168" w14:textId="1354C5FF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FO-GAA-128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HOSPITALIZACIÓN PEQUEÑOS ANIMALES</w:t>
            </w:r>
          </w:p>
        </w:tc>
        <w:tc>
          <w:tcPr>
            <w:tcW w:w="525" w:type="dxa"/>
            <w:vAlign w:val="center"/>
          </w:tcPr>
          <w:p w14:paraId="01D44E7F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8D41E33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0C976FFC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8AFDEC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3A750E03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AAB2D4D" w14:textId="729C6ECC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6510" w:type="dxa"/>
            <w:vAlign w:val="center"/>
          </w:tcPr>
          <w:p w14:paraId="53F5A608" w14:textId="363C8FA5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FO-GAA-273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HOSPITALIZACIÓN GRANDES ANIMALES</w:t>
            </w:r>
          </w:p>
        </w:tc>
        <w:tc>
          <w:tcPr>
            <w:tcW w:w="525" w:type="dxa"/>
            <w:vAlign w:val="center"/>
          </w:tcPr>
          <w:p w14:paraId="11EF708D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9BD9D6D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6A4D2E05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DEB6456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1EA849FD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22631333" w14:textId="392B2BFA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6510" w:type="dxa"/>
            <w:vAlign w:val="center"/>
          </w:tcPr>
          <w:p w14:paraId="4DE45495" w14:textId="721C19A0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</w:t>
            </w:r>
            <w:r w:rsidR="00B90C96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9</w:t>
            </w: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7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HOJA DE SEGUIMIENTO DE </w:t>
            </w:r>
            <w:r w:rsidR="004C43C4"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HOSPITALIZACIÓN</w:t>
            </w:r>
          </w:p>
        </w:tc>
        <w:tc>
          <w:tcPr>
            <w:tcW w:w="525" w:type="dxa"/>
            <w:vAlign w:val="center"/>
          </w:tcPr>
          <w:p w14:paraId="4B8DB5CA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683E22C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C887904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A976FC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045A3111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37A7499B" w14:textId="4B27959C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6510" w:type="dxa"/>
            <w:vAlign w:val="center"/>
          </w:tcPr>
          <w:p w14:paraId="27BF81D9" w14:textId="607F59DE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FO-GAA-134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CONSENTIMIENTO DE PROCEDIMIENTO QUIRÚRGICO Y HOSPITALARIO</w:t>
            </w:r>
          </w:p>
        </w:tc>
        <w:tc>
          <w:tcPr>
            <w:tcW w:w="525" w:type="dxa"/>
            <w:vAlign w:val="center"/>
          </w:tcPr>
          <w:p w14:paraId="78E520B2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92435B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4D2D7A6E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4BEBCB4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5E0AB5F1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13190D54" w14:textId="3DACE5C1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6510" w:type="dxa"/>
            <w:vAlign w:val="center"/>
          </w:tcPr>
          <w:p w14:paraId="4321132D" w14:textId="1E5FC9BB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FO-GAA-300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AUTORIZACIÓN DE SEDACIÓN</w:t>
            </w:r>
          </w:p>
        </w:tc>
        <w:tc>
          <w:tcPr>
            <w:tcW w:w="525" w:type="dxa"/>
            <w:vAlign w:val="center"/>
          </w:tcPr>
          <w:p w14:paraId="66E98002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6E0C4B0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7E6665D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CF1A9C4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02DBCE3F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76695B46" w14:textId="18C8E7B0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6510" w:type="dxa"/>
            <w:vAlign w:val="center"/>
          </w:tcPr>
          <w:p w14:paraId="42DF7B19" w14:textId="63501BF0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FO-GAA-37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CONTROL DE ANESTESIA</w:t>
            </w:r>
          </w:p>
        </w:tc>
        <w:tc>
          <w:tcPr>
            <w:tcW w:w="525" w:type="dxa"/>
            <w:vAlign w:val="center"/>
          </w:tcPr>
          <w:p w14:paraId="128252DD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2CB1A787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674A535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33F2C0D1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151ECD1D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544A600B" w14:textId="720023F1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6510" w:type="dxa"/>
            <w:vAlign w:val="center"/>
          </w:tcPr>
          <w:p w14:paraId="445367DA" w14:textId="410992FB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FO-GAA-38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REPORTE DE CIRUGÍA</w:t>
            </w:r>
          </w:p>
        </w:tc>
        <w:tc>
          <w:tcPr>
            <w:tcW w:w="525" w:type="dxa"/>
            <w:vAlign w:val="center"/>
          </w:tcPr>
          <w:p w14:paraId="4EC3F893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F240C33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4F4D07A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EEEAAE5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1EC68417" w14:textId="77777777" w:rsidTr="002444F4">
        <w:trPr>
          <w:trHeight w:val="364"/>
          <w:jc w:val="center"/>
        </w:trPr>
        <w:tc>
          <w:tcPr>
            <w:tcW w:w="830" w:type="dxa"/>
            <w:vAlign w:val="center"/>
          </w:tcPr>
          <w:p w14:paraId="5BF2D490" w14:textId="1B3C4AC0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6510" w:type="dxa"/>
            <w:vAlign w:val="center"/>
          </w:tcPr>
          <w:p w14:paraId="0DD17560" w14:textId="16122E9C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DISPENSACIÓN DE MEDICAMENTOS, INSUMOS Y DISPOSITIVOS MÉDICOS</w:t>
            </w:r>
          </w:p>
        </w:tc>
        <w:tc>
          <w:tcPr>
            <w:tcW w:w="525" w:type="dxa"/>
            <w:vAlign w:val="center"/>
          </w:tcPr>
          <w:p w14:paraId="3790AE48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447AC1CB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4696715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AA45E67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6045F7" w:rsidRPr="00B71A1D" w14:paraId="52928B72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0C624B2" w14:textId="71ACA263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6510" w:type="dxa"/>
            <w:vAlign w:val="center"/>
          </w:tcPr>
          <w:p w14:paraId="0C7A9F4D" w14:textId="576B5264" w:rsidR="006045F7" w:rsidRPr="005B633B" w:rsidRDefault="006045F7" w:rsidP="006045F7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FO-GAA-302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AUTORIZACIÓN APOYO A LA ACADEMIA</w:t>
            </w:r>
          </w:p>
        </w:tc>
        <w:tc>
          <w:tcPr>
            <w:tcW w:w="525" w:type="dxa"/>
            <w:vAlign w:val="center"/>
          </w:tcPr>
          <w:p w14:paraId="573E1042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302922A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4AE151A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56C30A1" w14:textId="77777777" w:rsidR="006045F7" w:rsidRPr="00B71A1D" w:rsidRDefault="006045F7" w:rsidP="006045F7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00E82277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5AFC7119" w14:textId="5CA63E09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6510" w:type="dxa"/>
            <w:vAlign w:val="center"/>
          </w:tcPr>
          <w:p w14:paraId="218BC05F" w14:textId="25F7EB80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FO-GAA-34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COBRO DE SERVICIOS </w:t>
            </w:r>
            <w:proofErr w:type="spellStart"/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CLINICO</w:t>
            </w:r>
            <w:proofErr w:type="spellEnd"/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-VETERINARIO</w:t>
            </w:r>
            <w:r w:rsidR="001D0CF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S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Y/O AUTORIZACIÓN DE SALIDA PACIENTE</w:t>
            </w:r>
          </w:p>
        </w:tc>
        <w:tc>
          <w:tcPr>
            <w:tcW w:w="525" w:type="dxa"/>
            <w:vAlign w:val="center"/>
          </w:tcPr>
          <w:p w14:paraId="095FD2C2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3C251293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54670C8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A61B1A0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704DA4C9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47EF2D0" w14:textId="51BF7635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6510" w:type="dxa"/>
            <w:vAlign w:val="center"/>
          </w:tcPr>
          <w:p w14:paraId="75360F9E" w14:textId="17DDFD39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RECIBO DE PAGO TESORERÍA UNILLANOS</w:t>
            </w:r>
          </w:p>
        </w:tc>
        <w:tc>
          <w:tcPr>
            <w:tcW w:w="525" w:type="dxa"/>
            <w:vAlign w:val="center"/>
          </w:tcPr>
          <w:p w14:paraId="360227F2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0BC3390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B6F40F1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561B4C5E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0D29DE8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C764DB3" w14:textId="03C5A368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16</w:t>
            </w:r>
          </w:p>
        </w:tc>
        <w:tc>
          <w:tcPr>
            <w:tcW w:w="6510" w:type="dxa"/>
            <w:vAlign w:val="center"/>
          </w:tcPr>
          <w:p w14:paraId="318F79CF" w14:textId="4B903D41" w:rsidR="00DE45FA" w:rsidRPr="005B633B" w:rsidRDefault="00DE45FA" w:rsidP="004C43C4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FO-GAA-294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 ACTA DE ENTREGA ALTA HOSPITALARIA</w:t>
            </w:r>
          </w:p>
        </w:tc>
        <w:tc>
          <w:tcPr>
            <w:tcW w:w="525" w:type="dxa"/>
            <w:vAlign w:val="center"/>
          </w:tcPr>
          <w:p w14:paraId="6840D35D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9F97679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1242B1B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3A85DF9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5E4B6BFB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DB7AFC6" w14:textId="09AA8B02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17</w:t>
            </w:r>
          </w:p>
        </w:tc>
        <w:tc>
          <w:tcPr>
            <w:tcW w:w="6510" w:type="dxa"/>
            <w:vAlign w:val="center"/>
          </w:tcPr>
          <w:p w14:paraId="3ADF2967" w14:textId="7C611BC0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FO-GAA-299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ENTREGA DE PIEZA ANATÓMICA PARA PRACTICA ACADÉMIC</w:t>
            </w:r>
            <w:r w:rsidR="00EF6E1E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A</w:t>
            </w:r>
          </w:p>
        </w:tc>
        <w:tc>
          <w:tcPr>
            <w:tcW w:w="525" w:type="dxa"/>
            <w:vAlign w:val="center"/>
          </w:tcPr>
          <w:p w14:paraId="1E44329B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3956242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38B5965A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2955DEA7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2BF7355E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0E7A68AF" w14:textId="6C954D4A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18</w:t>
            </w:r>
          </w:p>
        </w:tc>
        <w:tc>
          <w:tcPr>
            <w:tcW w:w="6510" w:type="dxa"/>
            <w:vAlign w:val="center"/>
          </w:tcPr>
          <w:p w14:paraId="090EB5A7" w14:textId="10117F05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FO-GAA-35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FORMATO DE EUTANASIA</w:t>
            </w:r>
          </w:p>
        </w:tc>
        <w:tc>
          <w:tcPr>
            <w:tcW w:w="525" w:type="dxa"/>
            <w:vAlign w:val="center"/>
          </w:tcPr>
          <w:p w14:paraId="145B845D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15F19C3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1026E79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05551444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4A694D63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5C7279F" w14:textId="079CF53F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19</w:t>
            </w:r>
          </w:p>
        </w:tc>
        <w:tc>
          <w:tcPr>
            <w:tcW w:w="6510" w:type="dxa"/>
            <w:vAlign w:val="center"/>
          </w:tcPr>
          <w:p w14:paraId="0447DBC0" w14:textId="6E03C48D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FO-GAA-301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ACTA DECLINACIÓN DE SERVICIOS</w:t>
            </w:r>
          </w:p>
        </w:tc>
        <w:tc>
          <w:tcPr>
            <w:tcW w:w="525" w:type="dxa"/>
            <w:vAlign w:val="center"/>
          </w:tcPr>
          <w:p w14:paraId="53C6182F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19AAF31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563FEF20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6DC57012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2CC6C62A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44CAA9B4" w14:textId="636BC546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6510" w:type="dxa"/>
            <w:vAlign w:val="center"/>
          </w:tcPr>
          <w:p w14:paraId="2DDD36F5" w14:textId="40D16A05" w:rsidR="00DE45FA" w:rsidRPr="005B633B" w:rsidRDefault="00DE45FA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5B633B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FO-GAA-143</w:t>
            </w:r>
            <w:r w:rsidRPr="005B633B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ACTA DE COMPROMISO PARA ADOPCIÓN DE ANIMALES</w:t>
            </w:r>
          </w:p>
        </w:tc>
        <w:tc>
          <w:tcPr>
            <w:tcW w:w="525" w:type="dxa"/>
            <w:vAlign w:val="center"/>
          </w:tcPr>
          <w:p w14:paraId="1A92234E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3613A0E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3FD194D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4FC0A6AB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  <w:tr w:rsidR="00DE45FA" w:rsidRPr="00B71A1D" w14:paraId="205AD198" w14:textId="77777777" w:rsidTr="002444F4">
        <w:trPr>
          <w:trHeight w:val="342"/>
          <w:jc w:val="center"/>
        </w:trPr>
        <w:tc>
          <w:tcPr>
            <w:tcW w:w="830" w:type="dxa"/>
            <w:vAlign w:val="center"/>
          </w:tcPr>
          <w:p w14:paraId="6468B8DC" w14:textId="40472B2D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21</w:t>
            </w:r>
          </w:p>
        </w:tc>
        <w:tc>
          <w:tcPr>
            <w:tcW w:w="6510" w:type="dxa"/>
            <w:vAlign w:val="center"/>
          </w:tcPr>
          <w:p w14:paraId="2088BF31" w14:textId="7C58098A" w:rsidR="00DE45FA" w:rsidRPr="00B71A1D" w:rsidRDefault="005B633B" w:rsidP="00DE45FA">
            <w:p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B71A1D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OTROS:</w:t>
            </w:r>
          </w:p>
        </w:tc>
        <w:tc>
          <w:tcPr>
            <w:tcW w:w="525" w:type="dxa"/>
            <w:vAlign w:val="center"/>
          </w:tcPr>
          <w:p w14:paraId="391B8A8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705" w:type="dxa"/>
            <w:vAlign w:val="center"/>
          </w:tcPr>
          <w:p w14:paraId="709E1AB5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690" w:type="dxa"/>
            <w:vAlign w:val="center"/>
          </w:tcPr>
          <w:p w14:paraId="7C737E66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  <w:tc>
          <w:tcPr>
            <w:tcW w:w="1141" w:type="dxa"/>
            <w:vAlign w:val="center"/>
          </w:tcPr>
          <w:p w14:paraId="75C4F794" w14:textId="77777777" w:rsidR="00DE45FA" w:rsidRPr="00B71A1D" w:rsidRDefault="00DE45FA" w:rsidP="00DE45FA">
            <w:pPr>
              <w:jc w:val="center"/>
              <w:rPr>
                <w:rFonts w:ascii="Arial" w:eastAsia="Arial" w:hAnsi="Arial" w:cs="Arial"/>
                <w:color w:val="262626" w:themeColor="text1" w:themeTint="D9"/>
              </w:rPr>
            </w:pPr>
          </w:p>
        </w:tc>
      </w:tr>
    </w:tbl>
    <w:p w14:paraId="67783DA5" w14:textId="5796A069" w:rsidR="00B74226" w:rsidRDefault="00B74226">
      <w:pPr>
        <w:rPr>
          <w:rFonts w:ascii="Arial" w:eastAsia="Arial" w:hAnsi="Arial" w:cs="Arial"/>
          <w:color w:val="262626" w:themeColor="text1" w:themeTint="D9"/>
        </w:rPr>
      </w:pPr>
    </w:p>
    <w:p w14:paraId="4894B3CF" w14:textId="77777777" w:rsidR="005B633B" w:rsidRPr="00B71A1D" w:rsidRDefault="005B633B">
      <w:pPr>
        <w:rPr>
          <w:rFonts w:ascii="Arial" w:eastAsia="Arial" w:hAnsi="Arial" w:cs="Arial"/>
          <w:color w:val="262626" w:themeColor="text1" w:themeTint="D9"/>
        </w:rPr>
      </w:pPr>
    </w:p>
    <w:p w14:paraId="61D975FE" w14:textId="1E1F73BF" w:rsidR="00B74226" w:rsidRPr="00B71A1D" w:rsidRDefault="00D314BF" w:rsidP="00F24403">
      <w:pPr>
        <w:ind w:left="-851"/>
        <w:jc w:val="center"/>
        <w:rPr>
          <w:rFonts w:ascii="Arial" w:eastAsia="Arial" w:hAnsi="Arial" w:cs="Arial"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t>Verificado por: ____________________________ Fecha Verificación: __________________</w:t>
      </w:r>
    </w:p>
    <w:p w14:paraId="6E906B8F" w14:textId="77777777" w:rsidR="00B74226" w:rsidRPr="00B71A1D" w:rsidRDefault="00B74226">
      <w:pPr>
        <w:rPr>
          <w:rFonts w:ascii="Arial" w:eastAsia="Arial" w:hAnsi="Arial" w:cs="Arial"/>
          <w:color w:val="262626" w:themeColor="text1" w:themeTint="D9"/>
        </w:rPr>
      </w:pPr>
    </w:p>
    <w:p w14:paraId="357B486F" w14:textId="77777777" w:rsidR="00B74226" w:rsidRPr="00B71A1D" w:rsidRDefault="00D314BF" w:rsidP="007D6420">
      <w:pPr>
        <w:ind w:left="-284" w:right="-377"/>
        <w:rPr>
          <w:rFonts w:ascii="Arial" w:eastAsia="Arial" w:hAnsi="Arial" w:cs="Arial"/>
          <w:color w:val="262626" w:themeColor="text1" w:themeTint="D9"/>
        </w:rPr>
      </w:pPr>
      <w:bookmarkStart w:id="0" w:name="_heading=h.gjdgxs" w:colFirst="0" w:colLast="0"/>
      <w:bookmarkEnd w:id="0"/>
      <w:r w:rsidRPr="00B71A1D">
        <w:rPr>
          <w:rFonts w:ascii="Arial" w:eastAsia="Arial" w:hAnsi="Arial" w:cs="Arial"/>
          <w:color w:val="262626" w:themeColor="text1" w:themeTint="D9"/>
        </w:rPr>
        <w:t xml:space="preserve">Nota: Los documentos deben estar completamente diligenciados y firmados por el profesional Médico Veterinario. No se permiten enmendaduras ni tachones. </w:t>
      </w:r>
      <w:bookmarkStart w:id="1" w:name="_GoBack"/>
      <w:bookmarkEnd w:id="1"/>
    </w:p>
    <w:p w14:paraId="55968AFD" w14:textId="69333788" w:rsidR="00C31CBB" w:rsidRPr="00B71A1D" w:rsidRDefault="00D314BF" w:rsidP="007D6420">
      <w:pPr>
        <w:ind w:left="-284"/>
        <w:rPr>
          <w:rFonts w:ascii="Arial" w:eastAsia="Arial" w:hAnsi="Arial" w:cs="Arial"/>
          <w:color w:val="262626" w:themeColor="text1" w:themeTint="D9"/>
        </w:rPr>
      </w:pPr>
      <w:r w:rsidRPr="00B71A1D">
        <w:rPr>
          <w:rFonts w:ascii="Arial" w:eastAsia="Arial" w:hAnsi="Arial" w:cs="Arial"/>
          <w:color w:val="262626" w:themeColor="text1" w:themeTint="D9"/>
        </w:rPr>
        <w:t>En caso de que los formatos no apliquen se diligenciara en la casilla la sigla N/A</w:t>
      </w:r>
    </w:p>
    <w:p w14:paraId="74D9488A" w14:textId="49334501" w:rsidR="00C31CBB" w:rsidRPr="00B71A1D" w:rsidRDefault="005B633B" w:rsidP="005B633B">
      <w:pPr>
        <w:spacing w:after="0" w:line="240" w:lineRule="auto"/>
        <w:rPr>
          <w:rFonts w:ascii="Arial" w:hAnsi="Arial" w:cs="Arial"/>
          <w:color w:val="262626" w:themeColor="text1" w:themeTint="D9"/>
        </w:rPr>
      </w:pPr>
      <w:r w:rsidRPr="00B71A1D">
        <w:rPr>
          <w:rFonts w:ascii="Arial" w:hAnsi="Arial" w:cs="Arial"/>
          <w:color w:val="262626" w:themeColor="text1" w:themeTint="D9"/>
        </w:rPr>
        <w:t xml:space="preserve"> </w:t>
      </w:r>
    </w:p>
    <w:sectPr w:rsidR="00C31CBB" w:rsidRPr="00B71A1D" w:rsidSect="00C85E40">
      <w:headerReference w:type="default" r:id="rId8"/>
      <w:pgSz w:w="12240" w:h="15840"/>
      <w:pgMar w:top="1418" w:right="1418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B37F2" w14:textId="77777777" w:rsidR="0009265C" w:rsidRDefault="0009265C">
      <w:pPr>
        <w:spacing w:after="0" w:line="240" w:lineRule="auto"/>
      </w:pPr>
      <w:r>
        <w:separator/>
      </w:r>
    </w:p>
  </w:endnote>
  <w:endnote w:type="continuationSeparator" w:id="0">
    <w:p w14:paraId="42D43BBC" w14:textId="77777777" w:rsidR="0009265C" w:rsidRDefault="0009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2FA9A" w14:textId="77777777" w:rsidR="0009265C" w:rsidRDefault="0009265C">
      <w:pPr>
        <w:spacing w:after="0" w:line="240" w:lineRule="auto"/>
      </w:pPr>
      <w:r>
        <w:separator/>
      </w:r>
    </w:p>
  </w:footnote>
  <w:footnote w:type="continuationSeparator" w:id="0">
    <w:p w14:paraId="0B62AEDA" w14:textId="77777777" w:rsidR="0009265C" w:rsidRDefault="0009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617BE" w14:textId="77777777" w:rsidR="00B74226" w:rsidRDefault="00B742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4"/>
      <w:tblW w:w="10485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266"/>
      <w:gridCol w:w="2179"/>
      <w:gridCol w:w="1190"/>
      <w:gridCol w:w="3007"/>
      <w:gridCol w:w="1843"/>
    </w:tblGrid>
    <w:tr w:rsidR="00B71A1D" w:rsidRPr="00B71A1D" w14:paraId="65491102" w14:textId="77777777" w:rsidTr="00C85E40">
      <w:trPr>
        <w:trHeight w:val="185"/>
        <w:jc w:val="center"/>
      </w:trPr>
      <w:tc>
        <w:tcPr>
          <w:tcW w:w="2266" w:type="dxa"/>
          <w:vMerge w:val="restart"/>
          <w:vAlign w:val="center"/>
        </w:tcPr>
        <w:p w14:paraId="1159AAF2" w14:textId="54542253" w:rsidR="00B74226" w:rsidRPr="00B71A1D" w:rsidRDefault="00C86618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4148A" wp14:editId="43E1D406">
                <wp:simplePos x="0" y="0"/>
                <wp:positionH relativeFrom="column">
                  <wp:posOffset>-24130</wp:posOffset>
                </wp:positionH>
                <wp:positionV relativeFrom="paragraph">
                  <wp:posOffset>6350</wp:posOffset>
                </wp:positionV>
                <wp:extent cx="1343025" cy="43815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FFAE00" w14:textId="73991F56" w:rsidR="00B74226" w:rsidRPr="00B71A1D" w:rsidRDefault="00B7422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</w:rPr>
          </w:pPr>
        </w:p>
      </w:tc>
      <w:tc>
        <w:tcPr>
          <w:tcW w:w="8219" w:type="dxa"/>
          <w:gridSpan w:val="4"/>
          <w:vAlign w:val="center"/>
        </w:tcPr>
        <w:p w14:paraId="66C316A8" w14:textId="77777777" w:rsidR="00B74226" w:rsidRPr="00B71A1D" w:rsidRDefault="00D314B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262626" w:themeColor="text1" w:themeTint="D9"/>
              <w:sz w:val="24"/>
              <w:szCs w:val="24"/>
              <w:highlight w:val="yellow"/>
            </w:rPr>
          </w:pPr>
          <w:r w:rsidRPr="00B71A1D">
            <w:rPr>
              <w:rFonts w:ascii="Arial" w:hAnsi="Arial" w:cs="Arial"/>
              <w:b/>
              <w:color w:val="262626" w:themeColor="text1" w:themeTint="D9"/>
              <w:sz w:val="24"/>
              <w:szCs w:val="24"/>
            </w:rPr>
            <w:t>PROCESO DE GESTIÓN DE APOYO A LA ACADEMIA</w:t>
          </w:r>
        </w:p>
      </w:tc>
    </w:tr>
    <w:tr w:rsidR="00B71A1D" w:rsidRPr="00B71A1D" w14:paraId="6A804CCD" w14:textId="77777777" w:rsidTr="00C85E40">
      <w:trPr>
        <w:trHeight w:val="201"/>
        <w:jc w:val="center"/>
      </w:trPr>
      <w:tc>
        <w:tcPr>
          <w:tcW w:w="2266" w:type="dxa"/>
          <w:vMerge/>
          <w:vAlign w:val="center"/>
        </w:tcPr>
        <w:p w14:paraId="3F1E5BBC" w14:textId="77777777" w:rsidR="00B74226" w:rsidRPr="00B71A1D" w:rsidRDefault="00B742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262626" w:themeColor="text1" w:themeTint="D9"/>
              <w:sz w:val="24"/>
              <w:szCs w:val="24"/>
              <w:highlight w:val="yellow"/>
            </w:rPr>
          </w:pPr>
        </w:p>
      </w:tc>
      <w:tc>
        <w:tcPr>
          <w:tcW w:w="8219" w:type="dxa"/>
          <w:gridSpan w:val="4"/>
          <w:vAlign w:val="center"/>
        </w:tcPr>
        <w:p w14:paraId="0AB20541" w14:textId="25ECCA93" w:rsidR="00B74226" w:rsidRPr="00B71A1D" w:rsidRDefault="00D314B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262626" w:themeColor="text1" w:themeTint="D9"/>
              <w:sz w:val="20"/>
              <w:szCs w:val="20"/>
              <w:highlight w:val="yellow"/>
            </w:rPr>
          </w:pPr>
          <w:r w:rsidRPr="00B71A1D"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t>LISTA DE CHEQUEO HISTORIAS CLÍNICAS VETERINARIAS</w:t>
          </w:r>
        </w:p>
      </w:tc>
    </w:tr>
    <w:tr w:rsidR="00B71A1D" w:rsidRPr="00B71A1D" w14:paraId="344FA7C3" w14:textId="77777777" w:rsidTr="00C86618">
      <w:trPr>
        <w:trHeight w:val="307"/>
        <w:jc w:val="center"/>
      </w:trPr>
      <w:tc>
        <w:tcPr>
          <w:tcW w:w="2266" w:type="dxa"/>
          <w:vMerge/>
          <w:vAlign w:val="center"/>
        </w:tcPr>
        <w:p w14:paraId="570F4B88" w14:textId="77777777" w:rsidR="00B74226" w:rsidRPr="00B71A1D" w:rsidRDefault="00B74226" w:rsidP="00C866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b/>
              <w:color w:val="262626" w:themeColor="text1" w:themeTint="D9"/>
              <w:sz w:val="24"/>
              <w:szCs w:val="24"/>
              <w:highlight w:val="yellow"/>
            </w:rPr>
          </w:pPr>
        </w:p>
      </w:tc>
      <w:tc>
        <w:tcPr>
          <w:tcW w:w="2179" w:type="dxa"/>
          <w:tcMar>
            <w:left w:w="57" w:type="dxa"/>
            <w:right w:w="57" w:type="dxa"/>
          </w:tcMar>
          <w:vAlign w:val="center"/>
        </w:tcPr>
        <w:p w14:paraId="00D1924D" w14:textId="4775346A" w:rsidR="00B74226" w:rsidRPr="00B71A1D" w:rsidRDefault="00D314BF" w:rsidP="00C86618">
          <w:pPr>
            <w:tabs>
              <w:tab w:val="center" w:pos="4419"/>
              <w:tab w:val="right" w:pos="8838"/>
            </w:tabs>
            <w:spacing w:before="20" w:after="20"/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FO-GAA-</w:t>
          </w:r>
          <w:r w:rsidR="009D307D"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>296</w:t>
          </w:r>
        </w:p>
      </w:tc>
      <w:tc>
        <w:tcPr>
          <w:tcW w:w="1190" w:type="dxa"/>
          <w:tcMar>
            <w:left w:w="57" w:type="dxa"/>
            <w:right w:w="57" w:type="dxa"/>
          </w:tcMar>
          <w:vAlign w:val="center"/>
        </w:tcPr>
        <w:p w14:paraId="02E64B0D" w14:textId="277206D5" w:rsidR="00B74226" w:rsidRPr="00B71A1D" w:rsidRDefault="00D314BF" w:rsidP="00C86618">
          <w:pPr>
            <w:tabs>
              <w:tab w:val="center" w:pos="4419"/>
              <w:tab w:val="right" w:pos="8838"/>
            </w:tabs>
            <w:spacing w:before="20" w:after="20"/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Versión:</w:t>
          </w:r>
          <w:r w:rsidR="00C86618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C86618" w:rsidRPr="00C86618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>03</w:t>
          </w:r>
          <w:r w:rsidR="00C85E40"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 xml:space="preserve"> </w:t>
          </w:r>
        </w:p>
      </w:tc>
      <w:tc>
        <w:tcPr>
          <w:tcW w:w="3007" w:type="dxa"/>
          <w:tcMar>
            <w:left w:w="57" w:type="dxa"/>
            <w:right w:w="57" w:type="dxa"/>
          </w:tcMar>
          <w:vAlign w:val="center"/>
        </w:tcPr>
        <w:p w14:paraId="57D9D23E" w14:textId="153ABE26" w:rsidR="00B74226" w:rsidRPr="00B71A1D" w:rsidRDefault="00D314BF" w:rsidP="00C86618">
          <w:pPr>
            <w:tabs>
              <w:tab w:val="center" w:pos="4419"/>
              <w:tab w:val="right" w:pos="8838"/>
            </w:tabs>
            <w:spacing w:before="20" w:after="20"/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="00C86618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>13/03/2025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5A63736B" w14:textId="0EE0996A" w:rsidR="00B74226" w:rsidRPr="00B71A1D" w:rsidRDefault="00D314BF" w:rsidP="00C86618">
          <w:pPr>
            <w:tabs>
              <w:tab w:val="center" w:pos="4419"/>
              <w:tab w:val="right" w:pos="8838"/>
            </w:tabs>
            <w:spacing w:before="20" w:after="20"/>
            <w:rPr>
              <w:rFonts w:ascii="Arial" w:hAnsi="Arial" w:cs="Arial"/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71A1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</w:rPr>
            <w:t>Página: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instrText>PAGE</w:instrTex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7D6420">
            <w:rPr>
              <w:rFonts w:ascii="Arial" w:hAnsi="Arial" w:cs="Arial"/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t xml:space="preserve"> de 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instrText>NUMPAGES</w:instrTex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7D6420">
            <w:rPr>
              <w:rFonts w:ascii="Arial" w:hAnsi="Arial" w:cs="Arial"/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B71A1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6EE3C026" w14:textId="77777777" w:rsidR="00B74226" w:rsidRDefault="00B74226" w:rsidP="00C866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5D36"/>
    <w:multiLevelType w:val="hybridMultilevel"/>
    <w:tmpl w:val="4AA071A0"/>
    <w:lvl w:ilvl="0" w:tplc="80CA3BDC">
      <w:start w:val="1"/>
      <w:numFmt w:val="decimal"/>
      <w:lvlText w:val="%1."/>
      <w:lvlJc w:val="left"/>
      <w:pPr>
        <w:ind w:left="553" w:hanging="360"/>
      </w:pPr>
      <w:rPr>
        <w:rFonts w:hint="default"/>
        <w:spacing w:val="-2"/>
        <w:w w:val="100"/>
        <w:lang w:val="es-ES" w:eastAsia="en-US" w:bidi="ar-SA"/>
      </w:rPr>
    </w:lvl>
    <w:lvl w:ilvl="1" w:tplc="D71ABB40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2242BC1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E3082D6C"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4" w:tplc="0E123C84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00BC6BF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D16E06EE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40986408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F4146E5C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26"/>
    <w:rsid w:val="00035FE3"/>
    <w:rsid w:val="0009265C"/>
    <w:rsid w:val="001829CB"/>
    <w:rsid w:val="001D0CFD"/>
    <w:rsid w:val="002444F4"/>
    <w:rsid w:val="002F4B40"/>
    <w:rsid w:val="00321BFA"/>
    <w:rsid w:val="004C43C4"/>
    <w:rsid w:val="0057019B"/>
    <w:rsid w:val="00596222"/>
    <w:rsid w:val="005B5014"/>
    <w:rsid w:val="005B633B"/>
    <w:rsid w:val="006045F7"/>
    <w:rsid w:val="00625E80"/>
    <w:rsid w:val="006D1419"/>
    <w:rsid w:val="006F36FD"/>
    <w:rsid w:val="007D6420"/>
    <w:rsid w:val="008F19A6"/>
    <w:rsid w:val="009D307D"/>
    <w:rsid w:val="00AA06E7"/>
    <w:rsid w:val="00AB5586"/>
    <w:rsid w:val="00B71A1D"/>
    <w:rsid w:val="00B74226"/>
    <w:rsid w:val="00B90C96"/>
    <w:rsid w:val="00C14B93"/>
    <w:rsid w:val="00C31CBB"/>
    <w:rsid w:val="00C85E40"/>
    <w:rsid w:val="00C86618"/>
    <w:rsid w:val="00CF6DEA"/>
    <w:rsid w:val="00D314BF"/>
    <w:rsid w:val="00DE45FA"/>
    <w:rsid w:val="00E224DD"/>
    <w:rsid w:val="00EB432A"/>
    <w:rsid w:val="00EF6E1E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18AB5"/>
  <w15:docId w15:val="{5D98C7F4-5D85-4B61-A09E-BEDFE1BE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F07"/>
  </w:style>
  <w:style w:type="paragraph" w:styleId="Piedepgina">
    <w:name w:val="footer"/>
    <w:basedOn w:val="Normal"/>
    <w:link w:val="PiedepginaCar"/>
    <w:uiPriority w:val="99"/>
    <w:unhideWhenUsed/>
    <w:rsid w:val="0024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F07"/>
  </w:style>
  <w:style w:type="table" w:styleId="Tablaconcuadrcula">
    <w:name w:val="Table Grid"/>
    <w:basedOn w:val="Tablanormal"/>
    <w:uiPriority w:val="39"/>
    <w:rsid w:val="00D5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AA6"/>
    <w:rPr>
      <w:rFonts w:ascii="Tahoma" w:hAnsi="Tahoma" w:cs="Tahoma"/>
      <w:sz w:val="16"/>
      <w:szCs w:val="16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31C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1CBB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rsid w:val="00C31CBB"/>
    <w:pPr>
      <w:widowControl w:val="0"/>
      <w:autoSpaceDE w:val="0"/>
      <w:autoSpaceDN w:val="0"/>
      <w:spacing w:after="0" w:line="240" w:lineRule="auto"/>
      <w:ind w:left="553" w:right="427" w:hanging="360"/>
      <w:jc w:val="both"/>
    </w:pPr>
    <w:rPr>
      <w:rFonts w:ascii="Arial MT" w:eastAsia="Arial MT" w:hAnsi="Arial MT" w:cs="Arial MT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C31C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2EsyI9L1Vgl64GKHSvx20/OIQ==">AMUW2mX3cM8N0t6YPJaob1fEwh2ge/QkUfa48QBMLGmxA5WtyRBAk0tdrQnCcvwGawX35FL2huZtGdYlg+XJLqkDzTSS8zfYe+C8ohjgYP9GIjGbuyh/ShPRJ+df3DZstJavYEDiaVGm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Viviana Melo Arenas</dc:creator>
  <cp:lastModifiedBy>Cuenta Microsoft</cp:lastModifiedBy>
  <cp:revision>7</cp:revision>
  <cp:lastPrinted>2021-11-26T19:54:00Z</cp:lastPrinted>
  <dcterms:created xsi:type="dcterms:W3CDTF">2025-02-17T21:12:00Z</dcterms:created>
  <dcterms:modified xsi:type="dcterms:W3CDTF">2025-03-13T23:57:00Z</dcterms:modified>
</cp:coreProperties>
</file>