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936" w:rsidRDefault="00870FE5" w:rsidP="0043424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34249">
        <w:rPr>
          <w:rFonts w:ascii="Arial" w:hAnsi="Arial" w:cs="Arial"/>
          <w:b/>
          <w:sz w:val="20"/>
          <w:szCs w:val="20"/>
        </w:rPr>
        <w:t>LABORATORIO EXPERIMENTAL DE ALIMENTACIÓN Y NUTRICIÓN DE PECES</w:t>
      </w:r>
    </w:p>
    <w:p w:rsidR="00434249" w:rsidRDefault="00434249" w:rsidP="0043424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21"/>
        <w:gridCol w:w="992"/>
        <w:gridCol w:w="1411"/>
        <w:gridCol w:w="1554"/>
        <w:gridCol w:w="1412"/>
        <w:gridCol w:w="1759"/>
        <w:gridCol w:w="1759"/>
        <w:gridCol w:w="1729"/>
        <w:gridCol w:w="1651"/>
      </w:tblGrid>
      <w:tr w:rsidR="00434249" w:rsidTr="00434249">
        <w:tc>
          <w:tcPr>
            <w:tcW w:w="552" w:type="pct"/>
            <w:vMerge w:val="restart"/>
            <w:tcMar>
              <w:top w:w="28" w:type="dxa"/>
              <w:bottom w:w="28" w:type="dxa"/>
            </w:tcMar>
            <w:vAlign w:val="center"/>
          </w:tcPr>
          <w:p w:rsidR="00434249" w:rsidRPr="00434249" w:rsidRDefault="00434249" w:rsidP="0043424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342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Procesador</w:t>
            </w:r>
          </w:p>
        </w:tc>
        <w:tc>
          <w:tcPr>
            <w:tcW w:w="360" w:type="pct"/>
            <w:vMerge w:val="restart"/>
            <w:tcMar>
              <w:top w:w="28" w:type="dxa"/>
              <w:bottom w:w="28" w:type="dxa"/>
            </w:tcMar>
            <w:vAlign w:val="center"/>
          </w:tcPr>
          <w:p w:rsidR="00434249" w:rsidRPr="00434249" w:rsidRDefault="00434249" w:rsidP="0043424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342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Fecha</w:t>
            </w:r>
          </w:p>
        </w:tc>
        <w:tc>
          <w:tcPr>
            <w:tcW w:w="512" w:type="pct"/>
            <w:vMerge w:val="restart"/>
            <w:tcMar>
              <w:top w:w="28" w:type="dxa"/>
              <w:bottom w:w="28" w:type="dxa"/>
            </w:tcMar>
            <w:vAlign w:val="center"/>
          </w:tcPr>
          <w:p w:rsidR="00434249" w:rsidRPr="00434249" w:rsidRDefault="00434249" w:rsidP="0043424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342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N° Muestra</w:t>
            </w:r>
          </w:p>
        </w:tc>
        <w:tc>
          <w:tcPr>
            <w:tcW w:w="564" w:type="pct"/>
            <w:vMerge w:val="restart"/>
            <w:tcMar>
              <w:top w:w="28" w:type="dxa"/>
              <w:bottom w:w="28" w:type="dxa"/>
            </w:tcMar>
            <w:vAlign w:val="center"/>
          </w:tcPr>
          <w:p w:rsidR="00434249" w:rsidRPr="00434249" w:rsidRDefault="00434249" w:rsidP="0043424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342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Referencia muestra</w:t>
            </w:r>
          </w:p>
        </w:tc>
        <w:tc>
          <w:tcPr>
            <w:tcW w:w="512" w:type="pct"/>
            <w:vMerge w:val="restart"/>
            <w:tcMar>
              <w:top w:w="28" w:type="dxa"/>
              <w:bottom w:w="28" w:type="dxa"/>
            </w:tcMar>
            <w:vAlign w:val="center"/>
          </w:tcPr>
          <w:p w:rsidR="00434249" w:rsidRPr="00434249" w:rsidRDefault="00434249" w:rsidP="0043424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342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N° Capsula</w:t>
            </w:r>
          </w:p>
        </w:tc>
        <w:tc>
          <w:tcPr>
            <w:tcW w:w="1276" w:type="pct"/>
            <w:gridSpan w:val="2"/>
            <w:tcMar>
              <w:top w:w="28" w:type="dxa"/>
              <w:bottom w:w="28" w:type="dxa"/>
            </w:tcMar>
            <w:vAlign w:val="center"/>
          </w:tcPr>
          <w:p w:rsidR="00434249" w:rsidRPr="00434249" w:rsidRDefault="00434249" w:rsidP="0043424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342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Materia Seca</w:t>
            </w:r>
          </w:p>
        </w:tc>
        <w:tc>
          <w:tcPr>
            <w:tcW w:w="627" w:type="pct"/>
            <w:tcMar>
              <w:top w:w="28" w:type="dxa"/>
              <w:bottom w:w="28" w:type="dxa"/>
            </w:tcMar>
            <w:vAlign w:val="center"/>
          </w:tcPr>
          <w:p w:rsidR="00434249" w:rsidRPr="00434249" w:rsidRDefault="00434249" w:rsidP="0043424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342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Ceniza</w:t>
            </w:r>
          </w:p>
        </w:tc>
        <w:tc>
          <w:tcPr>
            <w:tcW w:w="599" w:type="pct"/>
            <w:vMerge w:val="restar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2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Observaciones</w:t>
            </w:r>
          </w:p>
        </w:tc>
      </w:tr>
      <w:tr w:rsidR="00434249" w:rsidTr="00434249">
        <w:tc>
          <w:tcPr>
            <w:tcW w:w="552" w:type="pct"/>
            <w:vMerge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pct"/>
            <w:vMerge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vMerge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pct"/>
            <w:vMerge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vMerge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Pr="00434249" w:rsidRDefault="00434249" w:rsidP="0043424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bookmarkStart w:id="0" w:name="_GoBack"/>
            <w:bookmarkEnd w:id="0"/>
            <w:r w:rsidRPr="004342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Peso Capsula (g)</w:t>
            </w: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Pr="00434249" w:rsidRDefault="00434249" w:rsidP="0043424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342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Peso Capsula (g)</w:t>
            </w:r>
          </w:p>
        </w:tc>
        <w:tc>
          <w:tcPr>
            <w:tcW w:w="627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2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Peso cap+muestra</w:t>
            </w:r>
          </w:p>
        </w:tc>
        <w:tc>
          <w:tcPr>
            <w:tcW w:w="599" w:type="pct"/>
            <w:vMerge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249" w:rsidTr="00434249">
        <w:tc>
          <w:tcPr>
            <w:tcW w:w="55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249" w:rsidTr="00434249">
        <w:tc>
          <w:tcPr>
            <w:tcW w:w="55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249" w:rsidTr="00434249">
        <w:tc>
          <w:tcPr>
            <w:tcW w:w="55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249" w:rsidTr="00434249">
        <w:tc>
          <w:tcPr>
            <w:tcW w:w="55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249" w:rsidTr="00434249">
        <w:tc>
          <w:tcPr>
            <w:tcW w:w="55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249" w:rsidTr="00434249">
        <w:tc>
          <w:tcPr>
            <w:tcW w:w="55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249" w:rsidTr="00434249">
        <w:tc>
          <w:tcPr>
            <w:tcW w:w="55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249" w:rsidTr="00434249">
        <w:tc>
          <w:tcPr>
            <w:tcW w:w="55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249" w:rsidTr="00434249">
        <w:tc>
          <w:tcPr>
            <w:tcW w:w="55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249" w:rsidTr="00434249">
        <w:tc>
          <w:tcPr>
            <w:tcW w:w="55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249" w:rsidTr="00434249">
        <w:tc>
          <w:tcPr>
            <w:tcW w:w="55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249" w:rsidTr="00434249">
        <w:tc>
          <w:tcPr>
            <w:tcW w:w="55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249" w:rsidTr="00434249">
        <w:tc>
          <w:tcPr>
            <w:tcW w:w="55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249" w:rsidTr="00434249">
        <w:tc>
          <w:tcPr>
            <w:tcW w:w="55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249" w:rsidTr="00434249">
        <w:tc>
          <w:tcPr>
            <w:tcW w:w="55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249" w:rsidTr="00434249">
        <w:tc>
          <w:tcPr>
            <w:tcW w:w="55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249" w:rsidTr="00434249">
        <w:tc>
          <w:tcPr>
            <w:tcW w:w="55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249" w:rsidTr="00434249">
        <w:tc>
          <w:tcPr>
            <w:tcW w:w="55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249" w:rsidTr="00434249">
        <w:tc>
          <w:tcPr>
            <w:tcW w:w="55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249" w:rsidTr="00434249">
        <w:tc>
          <w:tcPr>
            <w:tcW w:w="55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249" w:rsidTr="00434249">
        <w:tc>
          <w:tcPr>
            <w:tcW w:w="55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249" w:rsidTr="00434249">
        <w:tc>
          <w:tcPr>
            <w:tcW w:w="55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249" w:rsidTr="00434249">
        <w:tc>
          <w:tcPr>
            <w:tcW w:w="55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249" w:rsidTr="00434249">
        <w:tc>
          <w:tcPr>
            <w:tcW w:w="55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249" w:rsidTr="00434249">
        <w:tc>
          <w:tcPr>
            <w:tcW w:w="55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249" w:rsidTr="00434249">
        <w:tc>
          <w:tcPr>
            <w:tcW w:w="55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tcMar>
              <w:top w:w="28" w:type="dxa"/>
              <w:bottom w:w="28" w:type="dxa"/>
            </w:tcMar>
            <w:vAlign w:val="center"/>
          </w:tcPr>
          <w:p w:rsidR="00434249" w:rsidRDefault="00434249" w:rsidP="004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4249" w:rsidRPr="00434249" w:rsidRDefault="00434249" w:rsidP="00434249">
      <w:pPr>
        <w:spacing w:after="0" w:line="20" w:lineRule="exact"/>
        <w:rPr>
          <w:rFonts w:ascii="Arial" w:hAnsi="Arial" w:cs="Arial"/>
          <w:sz w:val="20"/>
          <w:szCs w:val="20"/>
        </w:rPr>
      </w:pPr>
    </w:p>
    <w:sectPr w:rsidR="00434249" w:rsidRPr="00434249" w:rsidSect="00434249">
      <w:headerReference w:type="default" r:id="rId6"/>
      <w:pgSz w:w="15840" w:h="12240" w:orient="landscape"/>
      <w:pgMar w:top="1418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5D5" w:rsidRDefault="001815D5" w:rsidP="00870FE5">
      <w:pPr>
        <w:spacing w:after="0" w:line="240" w:lineRule="auto"/>
      </w:pPr>
      <w:r>
        <w:separator/>
      </w:r>
    </w:p>
  </w:endnote>
  <w:endnote w:type="continuationSeparator" w:id="0">
    <w:p w:rsidR="001815D5" w:rsidRDefault="001815D5" w:rsidP="0087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5D5" w:rsidRDefault="001815D5" w:rsidP="00870FE5">
      <w:pPr>
        <w:spacing w:after="0" w:line="240" w:lineRule="auto"/>
      </w:pPr>
      <w:r>
        <w:separator/>
      </w:r>
    </w:p>
  </w:footnote>
  <w:footnote w:type="continuationSeparator" w:id="0">
    <w:p w:rsidR="001815D5" w:rsidRDefault="001815D5" w:rsidP="00870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802"/>
      <w:gridCol w:w="2976"/>
      <w:gridCol w:w="1843"/>
      <w:gridCol w:w="4174"/>
      <w:gridCol w:w="1993"/>
    </w:tblGrid>
    <w:tr w:rsidR="00870FE5" w:rsidRPr="0024442B" w:rsidTr="008D7B7D">
      <w:trPr>
        <w:trHeight w:val="283"/>
        <w:jc w:val="center"/>
      </w:trPr>
      <w:tc>
        <w:tcPr>
          <w:tcW w:w="2802" w:type="dxa"/>
          <w:vMerge w:val="restart"/>
          <w:vAlign w:val="center"/>
        </w:tcPr>
        <w:p w:rsidR="00434249" w:rsidRPr="00434249" w:rsidRDefault="0086129D" w:rsidP="0043424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color w:val="FFFFFF"/>
              <w:sz w:val="20"/>
              <w:szCs w:val="20"/>
            </w:rPr>
          </w:pPr>
          <w:r>
            <w:rPr>
              <w:noProof/>
              <w:lang w:eastAsia="es-CO"/>
            </w:rPr>
            <w:drawing>
              <wp:inline distT="0" distB="0" distL="0" distR="0" wp14:anchorId="4ABBFCB5" wp14:editId="28DA7DCD">
                <wp:extent cx="1628775" cy="501464"/>
                <wp:effectExtent l="0" t="0" r="0" b="0"/>
                <wp:docPr id="4" name="3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3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501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86" w:type="dxa"/>
          <w:gridSpan w:val="4"/>
          <w:vAlign w:val="center"/>
        </w:tcPr>
        <w:p w:rsidR="00870FE5" w:rsidRPr="0024442B" w:rsidRDefault="00870FE5" w:rsidP="008D7B7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sz w:val="20"/>
              <w:szCs w:val="20"/>
              <w:highlight w:val="yellow"/>
            </w:rPr>
          </w:pPr>
          <w:r w:rsidRPr="0024442B">
            <w:rPr>
              <w:rFonts w:ascii="Arial" w:eastAsia="Calibri" w:hAnsi="Arial" w:cs="Arial"/>
              <w:b/>
              <w:szCs w:val="20"/>
            </w:rPr>
            <w:t>PROCESO DE GESTIÓN DE APOYO A LA ACADEMIA</w:t>
          </w:r>
        </w:p>
      </w:tc>
    </w:tr>
    <w:tr w:rsidR="00870FE5" w:rsidRPr="0024442B" w:rsidTr="008D7B7D">
      <w:trPr>
        <w:trHeight w:val="283"/>
        <w:jc w:val="center"/>
      </w:trPr>
      <w:tc>
        <w:tcPr>
          <w:tcW w:w="2802" w:type="dxa"/>
          <w:vMerge/>
          <w:vAlign w:val="center"/>
        </w:tcPr>
        <w:p w:rsidR="00870FE5" w:rsidRPr="0024442B" w:rsidRDefault="00870FE5" w:rsidP="008D7B7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10986" w:type="dxa"/>
          <w:gridSpan w:val="4"/>
          <w:vAlign w:val="center"/>
        </w:tcPr>
        <w:p w:rsidR="00870FE5" w:rsidRPr="0024442B" w:rsidRDefault="009E74E1" w:rsidP="008D7B7D">
          <w:pPr>
            <w:spacing w:after="0" w:line="240" w:lineRule="auto"/>
            <w:jc w:val="center"/>
            <w:rPr>
              <w:rFonts w:ascii="Arial" w:eastAsia="Calibri" w:hAnsi="Arial" w:cs="Arial"/>
              <w:b/>
              <w:sz w:val="20"/>
              <w:szCs w:val="20"/>
            </w:rPr>
          </w:pPr>
          <w:r>
            <w:rPr>
              <w:rFonts w:ascii="Arial" w:eastAsia="Calibri" w:hAnsi="Arial" w:cs="Arial"/>
              <w:b/>
              <w:spacing w:val="-4"/>
              <w:sz w:val="20"/>
              <w:szCs w:val="20"/>
            </w:rPr>
            <w:t xml:space="preserve">  FORMATO PARA LA </w:t>
          </w:r>
          <w:r w:rsidRPr="009E74E1">
            <w:rPr>
              <w:rFonts w:ascii="Arial" w:eastAsia="Calibri" w:hAnsi="Arial" w:cs="Arial"/>
              <w:b/>
              <w:spacing w:val="-4"/>
              <w:sz w:val="20"/>
              <w:szCs w:val="20"/>
            </w:rPr>
            <w:t xml:space="preserve">DETERMINACIÓN DE MATERIA SECA Y CENIZAS  </w:t>
          </w:r>
        </w:p>
      </w:tc>
    </w:tr>
    <w:tr w:rsidR="00870FE5" w:rsidRPr="0024442B" w:rsidTr="008D7B7D">
      <w:trPr>
        <w:trHeight w:val="283"/>
        <w:jc w:val="center"/>
      </w:trPr>
      <w:tc>
        <w:tcPr>
          <w:tcW w:w="2802" w:type="dxa"/>
          <w:vMerge/>
          <w:vAlign w:val="center"/>
        </w:tcPr>
        <w:p w:rsidR="00870FE5" w:rsidRPr="0024442B" w:rsidRDefault="00870FE5" w:rsidP="008D7B7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2976" w:type="dxa"/>
          <w:tcMar>
            <w:left w:w="57" w:type="dxa"/>
            <w:right w:w="57" w:type="dxa"/>
          </w:tcMar>
          <w:vAlign w:val="center"/>
        </w:tcPr>
        <w:p w:rsidR="00870FE5" w:rsidRPr="0024442B" w:rsidRDefault="00870FE5" w:rsidP="008D7B7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z w:val="18"/>
              <w:szCs w:val="20"/>
              <w:highlight w:val="yellow"/>
            </w:rPr>
          </w:pPr>
          <w:r w:rsidRPr="0024442B">
            <w:rPr>
              <w:rFonts w:ascii="Arial" w:eastAsia="Calibri" w:hAnsi="Arial" w:cs="Arial"/>
              <w:b/>
              <w:i/>
              <w:sz w:val="18"/>
              <w:szCs w:val="20"/>
            </w:rPr>
            <w:t>Código:</w:t>
          </w:r>
          <w:r w:rsidRPr="0024442B">
            <w:rPr>
              <w:rFonts w:ascii="Arial" w:eastAsia="Calibri" w:hAnsi="Arial" w:cs="Arial"/>
              <w:i/>
              <w:sz w:val="18"/>
              <w:szCs w:val="20"/>
            </w:rPr>
            <w:t xml:space="preserve"> </w:t>
          </w:r>
          <w:r w:rsidR="009E74E1">
            <w:rPr>
              <w:rFonts w:ascii="Arial" w:eastAsia="Calibri" w:hAnsi="Arial" w:cs="Arial"/>
              <w:i/>
              <w:sz w:val="18"/>
              <w:szCs w:val="20"/>
            </w:rPr>
            <w:t>FO-GAA-242</w:t>
          </w:r>
        </w:p>
      </w:tc>
      <w:tc>
        <w:tcPr>
          <w:tcW w:w="1843" w:type="dxa"/>
          <w:tcMar>
            <w:left w:w="57" w:type="dxa"/>
            <w:right w:w="57" w:type="dxa"/>
          </w:tcMar>
          <w:vAlign w:val="center"/>
        </w:tcPr>
        <w:p w:rsidR="00870FE5" w:rsidRPr="0024442B" w:rsidRDefault="00870FE5" w:rsidP="008D7B7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z w:val="18"/>
              <w:szCs w:val="20"/>
            </w:rPr>
          </w:pPr>
          <w:r w:rsidRPr="0024442B">
            <w:rPr>
              <w:rFonts w:ascii="Arial" w:eastAsia="Calibri" w:hAnsi="Arial" w:cs="Arial"/>
              <w:b/>
              <w:i/>
              <w:sz w:val="18"/>
              <w:szCs w:val="20"/>
            </w:rPr>
            <w:t>Versión:</w:t>
          </w:r>
          <w:r>
            <w:rPr>
              <w:rFonts w:ascii="Arial" w:eastAsia="Calibri" w:hAnsi="Arial" w:cs="Arial"/>
              <w:i/>
              <w:sz w:val="18"/>
              <w:szCs w:val="20"/>
            </w:rPr>
            <w:t xml:space="preserve"> 01</w:t>
          </w:r>
        </w:p>
      </w:tc>
      <w:tc>
        <w:tcPr>
          <w:tcW w:w="4174" w:type="dxa"/>
          <w:tcMar>
            <w:left w:w="57" w:type="dxa"/>
            <w:right w:w="57" w:type="dxa"/>
          </w:tcMar>
          <w:vAlign w:val="center"/>
        </w:tcPr>
        <w:p w:rsidR="00870FE5" w:rsidRPr="0024442B" w:rsidRDefault="00870FE5" w:rsidP="0062268C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pacing w:val="-4"/>
              <w:sz w:val="18"/>
              <w:szCs w:val="20"/>
              <w:highlight w:val="yellow"/>
            </w:rPr>
          </w:pPr>
          <w:r w:rsidRPr="0024442B">
            <w:rPr>
              <w:rFonts w:ascii="Arial" w:eastAsia="Calibri" w:hAnsi="Arial" w:cs="Arial"/>
              <w:b/>
              <w:i/>
              <w:spacing w:val="-4"/>
              <w:sz w:val="18"/>
              <w:szCs w:val="20"/>
            </w:rPr>
            <w:t>Fecha de aprobación:</w:t>
          </w:r>
          <w:r w:rsidR="00EC208C">
            <w:rPr>
              <w:rFonts w:ascii="Arial" w:eastAsia="Calibri" w:hAnsi="Arial" w:cs="Arial"/>
              <w:i/>
              <w:spacing w:val="-4"/>
              <w:sz w:val="18"/>
              <w:szCs w:val="20"/>
            </w:rPr>
            <w:t xml:space="preserve"> 15</w:t>
          </w:r>
          <w:r w:rsidRPr="0024442B">
            <w:rPr>
              <w:rFonts w:ascii="Arial" w:eastAsia="Calibri" w:hAnsi="Arial" w:cs="Arial"/>
              <w:i/>
              <w:spacing w:val="-4"/>
              <w:sz w:val="18"/>
              <w:szCs w:val="20"/>
            </w:rPr>
            <w:t>/</w:t>
          </w:r>
          <w:r>
            <w:rPr>
              <w:rFonts w:ascii="Arial" w:eastAsia="Calibri" w:hAnsi="Arial" w:cs="Arial"/>
              <w:i/>
              <w:spacing w:val="-4"/>
              <w:sz w:val="18"/>
              <w:szCs w:val="20"/>
            </w:rPr>
            <w:t>07</w:t>
          </w:r>
          <w:r w:rsidRPr="0024442B">
            <w:rPr>
              <w:rFonts w:ascii="Arial" w:eastAsia="Calibri" w:hAnsi="Arial" w:cs="Arial"/>
              <w:i/>
              <w:spacing w:val="-4"/>
              <w:sz w:val="18"/>
              <w:szCs w:val="20"/>
            </w:rPr>
            <w:t>/2019</w:t>
          </w:r>
        </w:p>
      </w:tc>
      <w:tc>
        <w:tcPr>
          <w:tcW w:w="1993" w:type="dxa"/>
          <w:tcMar>
            <w:left w:w="57" w:type="dxa"/>
            <w:right w:w="57" w:type="dxa"/>
          </w:tcMar>
          <w:vAlign w:val="center"/>
        </w:tcPr>
        <w:p w:rsidR="00870FE5" w:rsidRPr="0024442B" w:rsidRDefault="00870FE5" w:rsidP="008D7B7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z w:val="18"/>
              <w:szCs w:val="20"/>
              <w:highlight w:val="yellow"/>
            </w:rPr>
          </w:pPr>
          <w:r w:rsidRPr="0024442B">
            <w:rPr>
              <w:rFonts w:ascii="Arial" w:eastAsia="Calibri" w:hAnsi="Arial" w:cs="Arial"/>
              <w:b/>
              <w:i/>
              <w:sz w:val="18"/>
              <w:szCs w:val="20"/>
              <w:lang w:val="es-ES"/>
            </w:rPr>
            <w:t>Página:</w:t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t xml:space="preserve"> </w:t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begin"/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instrText xml:space="preserve"> PAGE </w:instrText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separate"/>
          </w:r>
          <w:r w:rsidR="00434249">
            <w:rPr>
              <w:rFonts w:ascii="Arial" w:eastAsia="Calibri" w:hAnsi="Arial" w:cs="Arial"/>
              <w:i/>
              <w:noProof/>
              <w:sz w:val="18"/>
              <w:szCs w:val="20"/>
              <w:lang w:val="es-ES"/>
            </w:rPr>
            <w:t>1</w:t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end"/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t xml:space="preserve"> de </w:t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begin"/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instrText xml:space="preserve"> NUMPAGES  </w:instrText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separate"/>
          </w:r>
          <w:r w:rsidR="00434249">
            <w:rPr>
              <w:rFonts w:ascii="Arial" w:eastAsia="Calibri" w:hAnsi="Arial" w:cs="Arial"/>
              <w:i/>
              <w:noProof/>
              <w:sz w:val="18"/>
              <w:szCs w:val="20"/>
              <w:lang w:val="es-ES"/>
            </w:rPr>
            <w:t>1</w:t>
          </w:r>
          <w:r w:rsidRPr="0024442B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end"/>
          </w:r>
        </w:p>
      </w:tc>
    </w:tr>
  </w:tbl>
  <w:p w:rsidR="00870FE5" w:rsidRDefault="00870FE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E5"/>
    <w:rsid w:val="001815D5"/>
    <w:rsid w:val="001B0FF4"/>
    <w:rsid w:val="00247BA3"/>
    <w:rsid w:val="00434249"/>
    <w:rsid w:val="00524040"/>
    <w:rsid w:val="0062268C"/>
    <w:rsid w:val="007973A0"/>
    <w:rsid w:val="0086129D"/>
    <w:rsid w:val="00870FE5"/>
    <w:rsid w:val="009D0936"/>
    <w:rsid w:val="009E74E1"/>
    <w:rsid w:val="00A51FBA"/>
    <w:rsid w:val="00D16FCD"/>
    <w:rsid w:val="00EC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173AE"/>
  <w15:docId w15:val="{722E906E-A0DC-4409-A32F-3C94FE12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F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0F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0FE5"/>
  </w:style>
  <w:style w:type="paragraph" w:styleId="Piedepgina">
    <w:name w:val="footer"/>
    <w:basedOn w:val="Normal"/>
    <w:link w:val="PiedepginaCar"/>
    <w:uiPriority w:val="99"/>
    <w:unhideWhenUsed/>
    <w:rsid w:val="00870F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0FE5"/>
  </w:style>
  <w:style w:type="paragraph" w:styleId="Textodeglobo">
    <w:name w:val="Balloon Text"/>
    <w:basedOn w:val="Normal"/>
    <w:link w:val="TextodegloboCar"/>
    <w:uiPriority w:val="99"/>
    <w:semiHidden/>
    <w:unhideWhenUsed/>
    <w:rsid w:val="0086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129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34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Augusto Ladino Gonzalez</dc:creator>
  <cp:lastModifiedBy>HP Inc.</cp:lastModifiedBy>
  <cp:revision>5</cp:revision>
  <dcterms:created xsi:type="dcterms:W3CDTF">2019-07-12T18:27:00Z</dcterms:created>
  <dcterms:modified xsi:type="dcterms:W3CDTF">2019-07-22T19:12:00Z</dcterms:modified>
</cp:coreProperties>
</file>