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AC34D" w14:textId="7D41088C" w:rsidR="002C2493" w:rsidRPr="009C7ECE" w:rsidRDefault="00820BBB" w:rsidP="00E76A94">
      <w:pPr>
        <w:tabs>
          <w:tab w:val="left" w:pos="3402"/>
        </w:tabs>
        <w:jc w:val="both"/>
        <w:rPr>
          <w:rFonts w:ascii="Arial" w:eastAsia="Batang" w:hAnsi="Arial" w:cs="Arial"/>
          <w:color w:val="000000" w:themeColor="text1"/>
          <w:sz w:val="22"/>
          <w:szCs w:val="22"/>
          <w:lang w:val="es-MX"/>
        </w:rPr>
      </w:pPr>
      <w:r w:rsidRPr="009C7ECE">
        <w:rPr>
          <w:rFonts w:ascii="Arial" w:hAnsi="Arial" w:cs="Arial"/>
          <w:color w:val="000000" w:themeColor="text1"/>
          <w:sz w:val="22"/>
          <w:szCs w:val="22"/>
          <w:lang w:val="es-MX"/>
        </w:rPr>
        <w:t xml:space="preserve">Villavicencio, </w:t>
      </w:r>
      <w:r w:rsidR="009A134D" w:rsidRPr="009C7ECE">
        <w:rPr>
          <w:rFonts w:ascii="Arial" w:hAnsi="Arial" w:cs="Arial"/>
          <w:color w:val="808080"/>
          <w:sz w:val="22"/>
          <w:szCs w:val="22"/>
          <w:lang w:val="es-MX"/>
        </w:rPr>
        <w:t>(Día/mes/año).</w:t>
      </w:r>
    </w:p>
    <w:p w14:paraId="3233442E" w14:textId="77777777" w:rsidR="00A57C9E" w:rsidRPr="009C7ECE" w:rsidRDefault="00A57C9E" w:rsidP="00E76A94">
      <w:pPr>
        <w:jc w:val="both"/>
        <w:rPr>
          <w:rFonts w:ascii="Arial" w:eastAsia="Batang" w:hAnsi="Arial" w:cs="Arial"/>
          <w:color w:val="000000" w:themeColor="text1"/>
          <w:sz w:val="22"/>
          <w:szCs w:val="22"/>
          <w:lang w:val="es-MX"/>
        </w:rPr>
      </w:pPr>
    </w:p>
    <w:p w14:paraId="73CB5F11" w14:textId="77777777" w:rsidR="00B97A0A" w:rsidRPr="009C7ECE" w:rsidRDefault="00B97A0A" w:rsidP="00E76A94">
      <w:pPr>
        <w:jc w:val="both"/>
        <w:rPr>
          <w:rFonts w:ascii="Arial" w:eastAsia="Batang" w:hAnsi="Arial" w:cs="Arial"/>
          <w:color w:val="000000" w:themeColor="text1"/>
          <w:sz w:val="22"/>
          <w:szCs w:val="22"/>
          <w:lang w:val="es-MX"/>
        </w:rPr>
      </w:pPr>
      <w:bookmarkStart w:id="0" w:name="_GoBack"/>
      <w:bookmarkEnd w:id="0"/>
    </w:p>
    <w:p w14:paraId="05AB6BC3" w14:textId="77777777" w:rsidR="009A134D" w:rsidRPr="009C7ECE" w:rsidRDefault="009A134D" w:rsidP="00E76A94">
      <w:pPr>
        <w:jc w:val="both"/>
        <w:rPr>
          <w:rFonts w:ascii="Arial" w:eastAsia="Batang" w:hAnsi="Arial" w:cs="Arial"/>
          <w:sz w:val="22"/>
          <w:szCs w:val="22"/>
        </w:rPr>
      </w:pPr>
      <w:r w:rsidRPr="009C7ECE">
        <w:rPr>
          <w:rFonts w:ascii="Arial" w:eastAsia="Batang" w:hAnsi="Arial" w:cs="Arial"/>
          <w:sz w:val="22"/>
          <w:szCs w:val="22"/>
        </w:rPr>
        <w:t>Doctor:</w:t>
      </w:r>
    </w:p>
    <w:p w14:paraId="1C51B85C" w14:textId="77777777" w:rsidR="009A134D" w:rsidRPr="009C7ECE" w:rsidRDefault="009A134D" w:rsidP="00E76A94">
      <w:pPr>
        <w:jc w:val="both"/>
        <w:rPr>
          <w:rFonts w:ascii="Arial" w:eastAsia="Batang" w:hAnsi="Arial" w:cs="Arial"/>
          <w:b/>
          <w:color w:val="808080"/>
          <w:sz w:val="22"/>
          <w:szCs w:val="22"/>
        </w:rPr>
      </w:pPr>
      <w:r w:rsidRPr="009C7ECE">
        <w:rPr>
          <w:rFonts w:ascii="Arial" w:eastAsia="Batang" w:hAnsi="Arial" w:cs="Arial"/>
          <w:b/>
          <w:color w:val="808080"/>
          <w:sz w:val="22"/>
          <w:szCs w:val="22"/>
        </w:rPr>
        <w:t>(NOMBRE COMPLETO)</w:t>
      </w:r>
    </w:p>
    <w:p w14:paraId="061A74D2" w14:textId="77777777" w:rsidR="009A134D" w:rsidRPr="009C7ECE" w:rsidRDefault="009A134D" w:rsidP="00E76A94">
      <w:pPr>
        <w:jc w:val="both"/>
        <w:rPr>
          <w:rFonts w:ascii="Arial" w:eastAsia="Batang" w:hAnsi="Arial" w:cs="Arial"/>
          <w:sz w:val="22"/>
          <w:szCs w:val="22"/>
        </w:rPr>
      </w:pPr>
      <w:r w:rsidRPr="009C7ECE">
        <w:rPr>
          <w:rFonts w:ascii="Arial" w:eastAsia="Batang" w:hAnsi="Arial" w:cs="Arial"/>
          <w:sz w:val="22"/>
          <w:szCs w:val="22"/>
        </w:rPr>
        <w:t>Ordenador del gasto o su delegado</w:t>
      </w:r>
    </w:p>
    <w:p w14:paraId="40005622" w14:textId="77777777" w:rsidR="009A134D" w:rsidRPr="009C7ECE" w:rsidRDefault="009A134D" w:rsidP="00E76A94">
      <w:pPr>
        <w:jc w:val="both"/>
        <w:rPr>
          <w:rFonts w:ascii="Arial" w:eastAsia="Batang" w:hAnsi="Arial" w:cs="Arial"/>
          <w:b/>
          <w:sz w:val="22"/>
          <w:szCs w:val="22"/>
        </w:rPr>
      </w:pPr>
      <w:r w:rsidRPr="009C7ECE">
        <w:rPr>
          <w:rFonts w:ascii="Arial" w:eastAsia="Batang" w:hAnsi="Arial" w:cs="Arial"/>
          <w:b/>
          <w:sz w:val="22"/>
          <w:szCs w:val="22"/>
        </w:rPr>
        <w:t xml:space="preserve">UNIVERSIDAD DE LOS LLANOS </w:t>
      </w:r>
    </w:p>
    <w:p w14:paraId="67F538E1" w14:textId="77777777" w:rsidR="009A134D" w:rsidRPr="009C7ECE" w:rsidRDefault="009A134D" w:rsidP="00E76A94">
      <w:pPr>
        <w:jc w:val="both"/>
        <w:rPr>
          <w:rFonts w:ascii="Arial" w:eastAsia="Batang" w:hAnsi="Arial" w:cs="Arial"/>
          <w:color w:val="000000"/>
          <w:sz w:val="22"/>
          <w:szCs w:val="22"/>
        </w:rPr>
      </w:pPr>
      <w:r w:rsidRPr="009C7ECE">
        <w:rPr>
          <w:rFonts w:ascii="Arial" w:eastAsia="Batang" w:hAnsi="Arial" w:cs="Arial"/>
          <w:sz w:val="22"/>
          <w:szCs w:val="22"/>
        </w:rPr>
        <w:t>Ciudad.</w:t>
      </w:r>
    </w:p>
    <w:p w14:paraId="33334E98" w14:textId="77777777" w:rsidR="00820BBB" w:rsidRPr="009C7ECE" w:rsidRDefault="00820BBB" w:rsidP="00E76A94">
      <w:pPr>
        <w:jc w:val="both"/>
        <w:rPr>
          <w:rFonts w:ascii="Arial" w:eastAsia="Batang" w:hAnsi="Arial" w:cs="Arial"/>
          <w:color w:val="000000" w:themeColor="text1"/>
          <w:sz w:val="22"/>
          <w:szCs w:val="22"/>
        </w:rPr>
      </w:pPr>
    </w:p>
    <w:p w14:paraId="525AFBC7" w14:textId="77777777" w:rsidR="00B97A0A" w:rsidRPr="009C7ECE" w:rsidRDefault="00B97A0A" w:rsidP="00E76A94">
      <w:pPr>
        <w:jc w:val="both"/>
        <w:rPr>
          <w:rFonts w:ascii="Arial" w:eastAsia="Batang" w:hAnsi="Arial" w:cs="Arial"/>
          <w:color w:val="000000" w:themeColor="text1"/>
          <w:sz w:val="22"/>
          <w:szCs w:val="22"/>
        </w:rPr>
      </w:pPr>
    </w:p>
    <w:p w14:paraId="0779E3FA" w14:textId="77777777" w:rsidR="0092038F" w:rsidRPr="009C7ECE" w:rsidRDefault="0092038F" w:rsidP="00E76A94">
      <w:pPr>
        <w:jc w:val="both"/>
        <w:rPr>
          <w:rFonts w:ascii="Arial" w:eastAsia="Batang" w:hAnsi="Arial" w:cs="Arial"/>
          <w:color w:val="000000" w:themeColor="text1"/>
          <w:sz w:val="22"/>
          <w:szCs w:val="22"/>
        </w:rPr>
      </w:pPr>
      <w:r w:rsidRPr="009C7ECE">
        <w:rPr>
          <w:rFonts w:ascii="Arial" w:eastAsia="Batang" w:hAnsi="Arial" w:cs="Arial"/>
          <w:color w:val="000000" w:themeColor="text1"/>
          <w:sz w:val="22"/>
          <w:szCs w:val="22"/>
        </w:rPr>
        <w:t xml:space="preserve">En cumplimiento del Acuerdo Superior No. 027 de 2020 Estatuto General de Contratación y la Resolución Rectoral No. 0685 de 2021, me permito presentar ante usted el </w:t>
      </w:r>
      <w:r w:rsidRPr="009C7ECE">
        <w:rPr>
          <w:rFonts w:ascii="Arial" w:eastAsia="Batang" w:hAnsi="Arial" w:cs="Arial"/>
          <w:b/>
          <w:color w:val="000000" w:themeColor="text1"/>
          <w:sz w:val="22"/>
          <w:szCs w:val="22"/>
        </w:rPr>
        <w:t>ESTUDIO DE</w:t>
      </w:r>
      <w:r w:rsidR="00A81F88" w:rsidRPr="009C7ECE">
        <w:rPr>
          <w:rFonts w:ascii="Arial" w:eastAsia="Batang" w:hAnsi="Arial" w:cs="Arial"/>
          <w:b/>
          <w:color w:val="000000" w:themeColor="text1"/>
          <w:sz w:val="22"/>
          <w:szCs w:val="22"/>
        </w:rPr>
        <w:t xml:space="preserve">L SECTOR </w:t>
      </w:r>
      <w:r w:rsidRPr="009C7ECE">
        <w:rPr>
          <w:rFonts w:ascii="Arial" w:eastAsia="Batang" w:hAnsi="Arial" w:cs="Arial"/>
          <w:color w:val="000000" w:themeColor="text1"/>
          <w:sz w:val="22"/>
          <w:szCs w:val="22"/>
        </w:rPr>
        <w:t>para llevar a cabo la presente contratación.</w:t>
      </w:r>
    </w:p>
    <w:p w14:paraId="6A2BA9C3" w14:textId="44C76531" w:rsidR="00A81F88" w:rsidRDefault="00A81F88" w:rsidP="00E76A94">
      <w:pPr>
        <w:pStyle w:val="LO-normal"/>
        <w:jc w:val="both"/>
        <w:rPr>
          <w:rFonts w:ascii="Arial" w:eastAsia="Arial Narrow" w:hAnsi="Arial" w:cs="Arial"/>
          <w:color w:val="000000" w:themeColor="text1"/>
          <w:sz w:val="22"/>
          <w:szCs w:val="22"/>
        </w:rPr>
      </w:pPr>
    </w:p>
    <w:tbl>
      <w:tblPr>
        <w:tblStyle w:val="Tablaconcuadrcula"/>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tblCellMar>
          <w:top w:w="28" w:type="dxa"/>
          <w:bottom w:w="28" w:type="dxa"/>
        </w:tblCellMar>
        <w:tblLook w:val="04A0" w:firstRow="1" w:lastRow="0" w:firstColumn="1" w:lastColumn="0" w:noHBand="0" w:noVBand="1"/>
      </w:tblPr>
      <w:tblGrid>
        <w:gridCol w:w="9962"/>
      </w:tblGrid>
      <w:tr w:rsidR="00046656" w14:paraId="49EF7731" w14:textId="77777777" w:rsidTr="00046656">
        <w:tc>
          <w:tcPr>
            <w:tcW w:w="9962" w:type="dxa"/>
          </w:tcPr>
          <w:p w14:paraId="21F4DDD8" w14:textId="6B639906" w:rsidR="00046656" w:rsidRDefault="00046656" w:rsidP="00E76A94">
            <w:pPr>
              <w:pStyle w:val="LO-normal"/>
              <w:numPr>
                <w:ilvl w:val="0"/>
                <w:numId w:val="23"/>
              </w:numPr>
              <w:jc w:val="both"/>
              <w:rPr>
                <w:rFonts w:ascii="Arial" w:eastAsia="Arial Narrow" w:hAnsi="Arial" w:cs="Arial"/>
                <w:color w:val="000000" w:themeColor="text1"/>
                <w:sz w:val="22"/>
                <w:szCs w:val="22"/>
              </w:rPr>
            </w:pPr>
            <w:r w:rsidRPr="009C7ECE">
              <w:rPr>
                <w:rFonts w:ascii="Arial" w:eastAsia="Arial Narrow" w:hAnsi="Arial" w:cs="Arial"/>
                <w:b/>
                <w:color w:val="000000" w:themeColor="text1"/>
                <w:sz w:val="22"/>
                <w:szCs w:val="22"/>
              </w:rPr>
              <w:t>INTRODUCCIÓN CONTRATO DE OBRA – CONVOCATORIA PRIVADA</w:t>
            </w:r>
          </w:p>
        </w:tc>
      </w:tr>
    </w:tbl>
    <w:p w14:paraId="3081D7C7" w14:textId="738F4483" w:rsidR="00046656" w:rsidRDefault="00046656" w:rsidP="00E76A94">
      <w:pPr>
        <w:pStyle w:val="LO-normal"/>
        <w:jc w:val="both"/>
        <w:rPr>
          <w:rFonts w:ascii="Arial" w:eastAsia="Arial Narrow" w:hAnsi="Arial" w:cs="Arial"/>
          <w:color w:val="000000" w:themeColor="text1"/>
          <w:sz w:val="22"/>
          <w:szCs w:val="22"/>
        </w:rPr>
      </w:pPr>
    </w:p>
    <w:p w14:paraId="6B425556" w14:textId="2144BC88" w:rsidR="0051266B" w:rsidRPr="009C7ECE" w:rsidRDefault="0051266B" w:rsidP="00E76A94">
      <w:pPr>
        <w:pStyle w:val="Textoindependiente"/>
        <w:ind w:right="49"/>
        <w:jc w:val="both"/>
        <w:rPr>
          <w:rFonts w:ascii="Arial" w:hAnsi="Arial" w:cs="Arial"/>
          <w:b w:val="0"/>
          <w:bCs/>
          <w:i/>
          <w:iCs/>
          <w:color w:val="000000" w:themeColor="text1"/>
          <w:sz w:val="22"/>
          <w:szCs w:val="22"/>
        </w:rPr>
      </w:pPr>
      <w:r w:rsidRPr="009C7ECE">
        <w:rPr>
          <w:rFonts w:ascii="Arial" w:hAnsi="Arial" w:cs="Arial"/>
          <w:b w:val="0"/>
          <w:bCs/>
          <w:color w:val="000000" w:themeColor="text1"/>
          <w:sz w:val="22"/>
          <w:szCs w:val="22"/>
        </w:rPr>
        <w:t xml:space="preserve">La </w:t>
      </w:r>
      <w:r w:rsidRPr="009C7ECE">
        <w:rPr>
          <w:rFonts w:ascii="Arial" w:hAnsi="Arial" w:cs="Arial"/>
          <w:b w:val="0"/>
          <w:bCs/>
          <w:color w:val="000000" w:themeColor="text1"/>
          <w:sz w:val="22"/>
          <w:szCs w:val="22"/>
          <w:lang w:val="es-MX"/>
        </w:rPr>
        <w:t xml:space="preserve">Universidad </w:t>
      </w:r>
      <w:r w:rsidRPr="009C7ECE">
        <w:rPr>
          <w:rFonts w:ascii="Arial" w:hAnsi="Arial" w:cs="Arial"/>
          <w:b w:val="0"/>
          <w:bCs/>
          <w:color w:val="000000" w:themeColor="text1"/>
          <w:sz w:val="22"/>
          <w:szCs w:val="22"/>
        </w:rPr>
        <w:t>de los Llanos tiene como propósito dar cumplimiento a lo definido en el literal j) artículo 27</w:t>
      </w:r>
      <w:r w:rsidRPr="009C7ECE">
        <w:rPr>
          <w:rFonts w:ascii="Arial" w:hAnsi="Arial" w:cs="Arial"/>
          <w:b w:val="0"/>
          <w:bCs/>
          <w:color w:val="000000" w:themeColor="text1"/>
          <w:sz w:val="22"/>
          <w:szCs w:val="22"/>
          <w:lang w:val="es-CO"/>
        </w:rPr>
        <w:t xml:space="preserve">. </w:t>
      </w:r>
      <w:r w:rsidRPr="009C7ECE">
        <w:rPr>
          <w:rFonts w:ascii="Arial" w:hAnsi="Arial" w:cs="Arial"/>
          <w:color w:val="000000" w:themeColor="text1"/>
          <w:sz w:val="22"/>
          <w:szCs w:val="22"/>
          <w:lang w:val="es-CO"/>
        </w:rPr>
        <w:t xml:space="preserve">Estudio del sector para la convocatoria </w:t>
      </w:r>
      <w:r w:rsidRPr="009C7ECE">
        <w:rPr>
          <w:rFonts w:ascii="Arial" w:hAnsi="Arial" w:cs="Arial"/>
          <w:color w:val="808080" w:themeColor="background1" w:themeShade="80"/>
          <w:sz w:val="22"/>
          <w:szCs w:val="22"/>
          <w:lang w:val="es-CO"/>
        </w:rPr>
        <w:t>privada</w:t>
      </w:r>
      <w:r w:rsidR="00F1145B" w:rsidRPr="009C7ECE">
        <w:rPr>
          <w:rFonts w:ascii="Arial" w:hAnsi="Arial" w:cs="Arial"/>
          <w:color w:val="808080" w:themeColor="background1" w:themeShade="80"/>
          <w:sz w:val="22"/>
          <w:szCs w:val="22"/>
          <w:lang w:val="es-CO"/>
        </w:rPr>
        <w:t xml:space="preserve"> o pública</w:t>
      </w:r>
      <w:r w:rsidRPr="009C7ECE">
        <w:rPr>
          <w:rFonts w:ascii="Arial" w:hAnsi="Arial" w:cs="Arial"/>
          <w:color w:val="808080" w:themeColor="background1" w:themeShade="80"/>
          <w:sz w:val="22"/>
          <w:szCs w:val="22"/>
          <w:lang w:val="es-CO"/>
        </w:rPr>
        <w:t>,</w:t>
      </w:r>
      <w:r w:rsidRPr="009C7ECE">
        <w:rPr>
          <w:rFonts w:ascii="Arial" w:hAnsi="Arial" w:cs="Arial"/>
          <w:b w:val="0"/>
          <w:bCs/>
          <w:color w:val="000000" w:themeColor="text1"/>
          <w:sz w:val="22"/>
          <w:szCs w:val="22"/>
          <w:lang w:val="es-CO"/>
        </w:rPr>
        <w:t xml:space="preserve"> de la </w:t>
      </w:r>
      <w:r w:rsidRPr="009C7ECE">
        <w:rPr>
          <w:rFonts w:ascii="Arial" w:hAnsi="Arial" w:cs="Arial"/>
          <w:b w:val="0"/>
          <w:bCs/>
          <w:color w:val="000000" w:themeColor="text1"/>
          <w:sz w:val="22"/>
          <w:szCs w:val="22"/>
        </w:rPr>
        <w:t xml:space="preserve">Resolución Rectoral No. 0685 de 2021 </w:t>
      </w:r>
      <w:r w:rsidRPr="009C7ECE">
        <w:rPr>
          <w:rFonts w:ascii="Arial" w:hAnsi="Arial" w:cs="Arial"/>
          <w:b w:val="0"/>
          <w:bCs/>
          <w:i/>
          <w:iCs/>
          <w:color w:val="000000" w:themeColor="text1"/>
          <w:sz w:val="22"/>
          <w:szCs w:val="22"/>
        </w:rPr>
        <w:t>“Por medio de la cual se adopta el Manual de Contratación de la Universidad de los Llanos, y se derogan las Resoluciones 2661 de 2011, 2079 de 2014 y 2588 de 2015”.</w:t>
      </w:r>
    </w:p>
    <w:p w14:paraId="6AD0A725" w14:textId="77777777" w:rsidR="0051266B" w:rsidRPr="009C7ECE" w:rsidRDefault="0051266B" w:rsidP="00E76A94">
      <w:pPr>
        <w:pStyle w:val="Textoindependiente"/>
        <w:ind w:right="105"/>
        <w:jc w:val="both"/>
        <w:rPr>
          <w:rFonts w:ascii="Arial" w:hAnsi="Arial" w:cs="Arial"/>
          <w:color w:val="000000" w:themeColor="text1"/>
          <w:sz w:val="22"/>
          <w:szCs w:val="22"/>
        </w:rPr>
      </w:pPr>
    </w:p>
    <w:p w14:paraId="2ECD4370" w14:textId="77777777" w:rsidR="002E18A5" w:rsidRPr="009C7ECE" w:rsidRDefault="002E18A5" w:rsidP="00E76A94">
      <w:pPr>
        <w:pStyle w:val="Textoindependiente"/>
        <w:ind w:right="49"/>
        <w:jc w:val="both"/>
        <w:rPr>
          <w:rFonts w:ascii="Arial" w:hAnsi="Arial" w:cs="Arial"/>
          <w:b w:val="0"/>
          <w:bCs/>
          <w:color w:val="000000" w:themeColor="text1"/>
          <w:w w:val="105"/>
          <w:sz w:val="22"/>
          <w:szCs w:val="22"/>
          <w:lang w:val="es-CO"/>
        </w:rPr>
      </w:pPr>
      <w:r w:rsidRPr="009C7ECE">
        <w:rPr>
          <w:rFonts w:ascii="Arial" w:hAnsi="Arial" w:cs="Arial"/>
          <w:b w:val="0"/>
          <w:bCs/>
          <w:color w:val="000000" w:themeColor="text1"/>
          <w:sz w:val="22"/>
          <w:szCs w:val="22"/>
        </w:rPr>
        <w:t xml:space="preserve">El </w:t>
      </w:r>
      <w:r w:rsidRPr="009C7ECE">
        <w:rPr>
          <w:rFonts w:ascii="Arial" w:hAnsi="Arial" w:cs="Arial"/>
          <w:b w:val="0"/>
          <w:bCs/>
          <w:color w:val="000000" w:themeColor="text1"/>
          <w:sz w:val="22"/>
          <w:szCs w:val="22"/>
          <w:lang w:val="es-CO"/>
        </w:rPr>
        <w:t xml:space="preserve">estudio del </w:t>
      </w:r>
      <w:r w:rsidRPr="009C7ECE">
        <w:rPr>
          <w:rFonts w:ascii="Arial" w:hAnsi="Arial" w:cs="Arial"/>
          <w:b w:val="0"/>
          <w:bCs/>
          <w:color w:val="000000" w:themeColor="text1"/>
          <w:sz w:val="22"/>
          <w:szCs w:val="22"/>
        </w:rPr>
        <w:t xml:space="preserve">sector que </w:t>
      </w:r>
      <w:r w:rsidRPr="009C7ECE">
        <w:rPr>
          <w:rFonts w:ascii="Arial" w:hAnsi="Arial" w:cs="Arial"/>
          <w:b w:val="0"/>
          <w:bCs/>
          <w:color w:val="000000" w:themeColor="text1"/>
          <w:sz w:val="22"/>
          <w:szCs w:val="22"/>
          <w:lang w:val="es-CO"/>
        </w:rPr>
        <w:t>refiere e</w:t>
      </w:r>
      <w:r w:rsidRPr="009C7ECE">
        <w:rPr>
          <w:rFonts w:ascii="Arial" w:hAnsi="Arial" w:cs="Arial"/>
          <w:b w:val="0"/>
          <w:bCs/>
          <w:color w:val="000000" w:themeColor="text1"/>
          <w:sz w:val="22"/>
          <w:szCs w:val="22"/>
        </w:rPr>
        <w:t xml:space="preserve">l proceso contractual establece el deber de las </w:t>
      </w:r>
      <w:r w:rsidRPr="009C7ECE">
        <w:rPr>
          <w:rFonts w:ascii="Arial" w:hAnsi="Arial" w:cs="Arial"/>
          <w:b w:val="0"/>
          <w:bCs/>
          <w:color w:val="000000" w:themeColor="text1"/>
          <w:sz w:val="22"/>
          <w:szCs w:val="22"/>
          <w:lang w:val="es-CO"/>
        </w:rPr>
        <w:t>instituciones en</w:t>
      </w:r>
      <w:r w:rsidRPr="009C7ECE">
        <w:rPr>
          <w:rFonts w:ascii="Arial" w:hAnsi="Arial" w:cs="Arial"/>
          <w:b w:val="0"/>
          <w:bCs/>
          <w:color w:val="000000" w:themeColor="text1"/>
          <w:sz w:val="22"/>
          <w:szCs w:val="22"/>
        </w:rPr>
        <w:t xml:space="preserve"> analizar el sector relativo al objeto de contratación desde la perspectiva legal, comercial, financiera, organizacional, técnica y de análisis de Riesgo.</w:t>
      </w:r>
      <w:r w:rsidRPr="009C7ECE">
        <w:rPr>
          <w:rFonts w:ascii="Arial" w:hAnsi="Arial" w:cs="Arial"/>
          <w:b w:val="0"/>
          <w:bCs/>
          <w:color w:val="000000" w:themeColor="text1"/>
          <w:sz w:val="22"/>
          <w:szCs w:val="22"/>
          <w:lang w:val="es-CO"/>
        </w:rPr>
        <w:t xml:space="preserve"> Este análisis es necesario para </w:t>
      </w:r>
      <w:r w:rsidRPr="009C7ECE">
        <w:rPr>
          <w:rFonts w:ascii="Arial" w:hAnsi="Arial" w:cs="Arial"/>
          <w:b w:val="0"/>
          <w:bCs/>
          <w:color w:val="000000" w:themeColor="text1"/>
          <w:w w:val="105"/>
          <w:sz w:val="22"/>
          <w:szCs w:val="22"/>
        </w:rPr>
        <w:t>conocer</w:t>
      </w:r>
      <w:r w:rsidRPr="009C7ECE">
        <w:rPr>
          <w:rFonts w:ascii="Arial" w:hAnsi="Arial" w:cs="Arial"/>
          <w:b w:val="0"/>
          <w:bCs/>
          <w:color w:val="000000" w:themeColor="text1"/>
          <w:spacing w:val="7"/>
          <w:w w:val="105"/>
          <w:sz w:val="22"/>
          <w:szCs w:val="22"/>
        </w:rPr>
        <w:t xml:space="preserve"> </w:t>
      </w:r>
      <w:r w:rsidRPr="009C7ECE">
        <w:rPr>
          <w:rFonts w:ascii="Arial" w:hAnsi="Arial" w:cs="Arial"/>
          <w:b w:val="0"/>
          <w:bCs/>
          <w:color w:val="000000" w:themeColor="text1"/>
          <w:w w:val="105"/>
          <w:sz w:val="22"/>
          <w:szCs w:val="22"/>
        </w:rPr>
        <w:t>los</w:t>
      </w:r>
      <w:r w:rsidRPr="009C7ECE">
        <w:rPr>
          <w:rFonts w:ascii="Arial" w:hAnsi="Arial" w:cs="Arial"/>
          <w:b w:val="0"/>
          <w:bCs/>
          <w:color w:val="000000" w:themeColor="text1"/>
          <w:spacing w:val="-4"/>
          <w:w w:val="105"/>
          <w:sz w:val="22"/>
          <w:szCs w:val="22"/>
        </w:rPr>
        <w:t xml:space="preserve"> </w:t>
      </w:r>
      <w:r w:rsidRPr="009C7ECE">
        <w:rPr>
          <w:rFonts w:ascii="Arial" w:hAnsi="Arial" w:cs="Arial"/>
          <w:b w:val="0"/>
          <w:bCs/>
          <w:color w:val="000000" w:themeColor="text1"/>
          <w:w w:val="105"/>
          <w:sz w:val="22"/>
          <w:szCs w:val="22"/>
        </w:rPr>
        <w:t>aspectos</w:t>
      </w:r>
      <w:r w:rsidRPr="009C7ECE">
        <w:rPr>
          <w:rFonts w:ascii="Arial" w:hAnsi="Arial" w:cs="Arial"/>
          <w:b w:val="0"/>
          <w:bCs/>
          <w:color w:val="000000" w:themeColor="text1"/>
          <w:spacing w:val="11"/>
          <w:w w:val="105"/>
          <w:sz w:val="22"/>
          <w:szCs w:val="22"/>
        </w:rPr>
        <w:t xml:space="preserve"> </w:t>
      </w:r>
      <w:r w:rsidRPr="009C7ECE">
        <w:rPr>
          <w:rFonts w:ascii="Arial" w:hAnsi="Arial" w:cs="Arial"/>
          <w:b w:val="0"/>
          <w:bCs/>
          <w:color w:val="000000" w:themeColor="text1"/>
          <w:w w:val="105"/>
          <w:sz w:val="22"/>
          <w:szCs w:val="22"/>
        </w:rPr>
        <w:t>relacionados</w:t>
      </w:r>
      <w:r w:rsidRPr="009C7ECE">
        <w:rPr>
          <w:rFonts w:ascii="Arial" w:hAnsi="Arial" w:cs="Arial"/>
          <w:b w:val="0"/>
          <w:bCs/>
          <w:color w:val="000000" w:themeColor="text1"/>
          <w:spacing w:val="1"/>
          <w:w w:val="105"/>
          <w:sz w:val="22"/>
          <w:szCs w:val="22"/>
        </w:rPr>
        <w:t xml:space="preserve"> </w:t>
      </w:r>
      <w:r w:rsidRPr="009C7ECE">
        <w:rPr>
          <w:rFonts w:ascii="Arial" w:hAnsi="Arial" w:cs="Arial"/>
          <w:b w:val="0"/>
          <w:bCs/>
          <w:color w:val="000000" w:themeColor="text1"/>
          <w:w w:val="105"/>
          <w:sz w:val="22"/>
          <w:szCs w:val="22"/>
        </w:rPr>
        <w:t>con</w:t>
      </w:r>
      <w:r w:rsidRPr="009C7ECE">
        <w:rPr>
          <w:rFonts w:ascii="Arial" w:hAnsi="Arial" w:cs="Arial"/>
          <w:b w:val="0"/>
          <w:bCs/>
          <w:color w:val="000000" w:themeColor="text1"/>
          <w:spacing w:val="5"/>
          <w:w w:val="105"/>
          <w:sz w:val="22"/>
          <w:szCs w:val="22"/>
        </w:rPr>
        <w:t xml:space="preserve"> </w:t>
      </w:r>
      <w:r w:rsidRPr="009C7ECE">
        <w:rPr>
          <w:rFonts w:ascii="Arial" w:hAnsi="Arial" w:cs="Arial"/>
          <w:b w:val="0"/>
          <w:bCs/>
          <w:color w:val="000000" w:themeColor="text1"/>
          <w:w w:val="105"/>
          <w:sz w:val="22"/>
          <w:szCs w:val="22"/>
        </w:rPr>
        <w:t>el</w:t>
      </w:r>
      <w:r w:rsidRPr="009C7ECE">
        <w:rPr>
          <w:rFonts w:ascii="Arial" w:hAnsi="Arial" w:cs="Arial"/>
          <w:b w:val="0"/>
          <w:bCs/>
          <w:color w:val="000000" w:themeColor="text1"/>
          <w:spacing w:val="-6"/>
          <w:w w:val="105"/>
          <w:sz w:val="22"/>
          <w:szCs w:val="22"/>
        </w:rPr>
        <w:t xml:space="preserve"> </w:t>
      </w:r>
      <w:r w:rsidRPr="009C7ECE">
        <w:rPr>
          <w:rFonts w:ascii="Arial" w:hAnsi="Arial" w:cs="Arial"/>
          <w:b w:val="0"/>
          <w:bCs/>
          <w:color w:val="000000" w:themeColor="text1"/>
          <w:w w:val="105"/>
          <w:sz w:val="22"/>
          <w:szCs w:val="22"/>
        </w:rPr>
        <w:t>objeto</w:t>
      </w:r>
      <w:r w:rsidRPr="009C7ECE">
        <w:rPr>
          <w:rFonts w:ascii="Arial" w:hAnsi="Arial" w:cs="Arial"/>
          <w:b w:val="0"/>
          <w:bCs/>
          <w:color w:val="000000" w:themeColor="text1"/>
          <w:spacing w:val="8"/>
          <w:w w:val="105"/>
          <w:sz w:val="22"/>
          <w:szCs w:val="22"/>
        </w:rPr>
        <w:t xml:space="preserve"> </w:t>
      </w:r>
      <w:r w:rsidRPr="009C7ECE">
        <w:rPr>
          <w:rFonts w:ascii="Arial" w:hAnsi="Arial" w:cs="Arial"/>
          <w:b w:val="0"/>
          <w:bCs/>
          <w:color w:val="000000" w:themeColor="text1"/>
          <w:w w:val="105"/>
          <w:sz w:val="22"/>
          <w:szCs w:val="22"/>
        </w:rPr>
        <w:t>del</w:t>
      </w:r>
      <w:r w:rsidRPr="009C7ECE">
        <w:rPr>
          <w:rFonts w:ascii="Arial" w:hAnsi="Arial" w:cs="Arial"/>
          <w:b w:val="0"/>
          <w:bCs/>
          <w:color w:val="000000" w:themeColor="text1"/>
          <w:spacing w:val="-3"/>
          <w:w w:val="105"/>
          <w:sz w:val="22"/>
          <w:szCs w:val="22"/>
        </w:rPr>
        <w:t xml:space="preserve"> </w:t>
      </w:r>
      <w:r w:rsidRPr="009C7ECE">
        <w:rPr>
          <w:rFonts w:ascii="Arial" w:hAnsi="Arial" w:cs="Arial"/>
          <w:b w:val="0"/>
          <w:bCs/>
          <w:color w:val="000000" w:themeColor="text1"/>
          <w:w w:val="105"/>
          <w:sz w:val="22"/>
          <w:szCs w:val="22"/>
        </w:rPr>
        <w:t>proceso</w:t>
      </w:r>
      <w:r w:rsidRPr="009C7ECE">
        <w:rPr>
          <w:rFonts w:ascii="Arial" w:hAnsi="Arial" w:cs="Arial"/>
          <w:b w:val="0"/>
          <w:bCs/>
          <w:color w:val="000000" w:themeColor="text1"/>
          <w:spacing w:val="-2"/>
          <w:w w:val="105"/>
          <w:sz w:val="22"/>
          <w:szCs w:val="22"/>
        </w:rPr>
        <w:t xml:space="preserve"> </w:t>
      </w:r>
      <w:r w:rsidRPr="009C7ECE">
        <w:rPr>
          <w:rFonts w:ascii="Arial" w:hAnsi="Arial" w:cs="Arial"/>
          <w:b w:val="0"/>
          <w:bCs/>
          <w:color w:val="000000" w:themeColor="text1"/>
          <w:w w:val="105"/>
          <w:sz w:val="22"/>
          <w:szCs w:val="22"/>
        </w:rPr>
        <w:t>de</w:t>
      </w:r>
      <w:r w:rsidRPr="009C7ECE">
        <w:rPr>
          <w:rFonts w:ascii="Arial" w:hAnsi="Arial" w:cs="Arial"/>
          <w:b w:val="0"/>
          <w:bCs/>
          <w:color w:val="000000" w:themeColor="text1"/>
          <w:spacing w:val="3"/>
          <w:w w:val="105"/>
          <w:sz w:val="22"/>
          <w:szCs w:val="22"/>
        </w:rPr>
        <w:t xml:space="preserve"> </w:t>
      </w:r>
      <w:r w:rsidRPr="009C7ECE">
        <w:rPr>
          <w:rFonts w:ascii="Arial" w:hAnsi="Arial" w:cs="Arial"/>
          <w:b w:val="0"/>
          <w:bCs/>
          <w:color w:val="000000" w:themeColor="text1"/>
          <w:w w:val="105"/>
          <w:sz w:val="22"/>
          <w:szCs w:val="22"/>
        </w:rPr>
        <w:t>contratación, exponiendo el</w:t>
      </w:r>
      <w:r w:rsidRPr="009C7ECE">
        <w:rPr>
          <w:rFonts w:ascii="Arial" w:hAnsi="Arial" w:cs="Arial"/>
          <w:b w:val="0"/>
          <w:bCs/>
          <w:color w:val="000000" w:themeColor="text1"/>
          <w:spacing w:val="-15"/>
          <w:w w:val="105"/>
          <w:sz w:val="22"/>
          <w:szCs w:val="22"/>
        </w:rPr>
        <w:t xml:space="preserve"> </w:t>
      </w:r>
      <w:r w:rsidRPr="009C7ECE">
        <w:rPr>
          <w:rFonts w:ascii="Arial" w:hAnsi="Arial" w:cs="Arial"/>
          <w:b w:val="0"/>
          <w:bCs/>
          <w:color w:val="000000" w:themeColor="text1"/>
          <w:w w:val="105"/>
          <w:sz w:val="22"/>
          <w:szCs w:val="22"/>
        </w:rPr>
        <w:t>mercado</w:t>
      </w:r>
      <w:r w:rsidRPr="009C7ECE">
        <w:rPr>
          <w:rFonts w:ascii="Arial" w:hAnsi="Arial" w:cs="Arial"/>
          <w:b w:val="0"/>
          <w:bCs/>
          <w:color w:val="000000" w:themeColor="text1"/>
          <w:spacing w:val="-7"/>
          <w:w w:val="105"/>
          <w:sz w:val="22"/>
          <w:szCs w:val="22"/>
        </w:rPr>
        <w:t xml:space="preserve"> </w:t>
      </w:r>
      <w:r w:rsidRPr="009C7ECE">
        <w:rPr>
          <w:rFonts w:ascii="Arial" w:hAnsi="Arial" w:cs="Arial"/>
          <w:b w:val="0"/>
          <w:bCs/>
          <w:color w:val="000000" w:themeColor="text1"/>
          <w:w w:val="105"/>
          <w:sz w:val="22"/>
          <w:szCs w:val="22"/>
        </w:rPr>
        <w:t>del</w:t>
      </w:r>
      <w:r w:rsidRPr="009C7ECE">
        <w:rPr>
          <w:rFonts w:ascii="Arial" w:hAnsi="Arial" w:cs="Arial"/>
          <w:b w:val="0"/>
          <w:bCs/>
          <w:color w:val="000000" w:themeColor="text1"/>
          <w:spacing w:val="-1"/>
          <w:w w:val="105"/>
          <w:sz w:val="22"/>
          <w:szCs w:val="22"/>
        </w:rPr>
        <w:t xml:space="preserve"> </w:t>
      </w:r>
      <w:r w:rsidRPr="009C7ECE">
        <w:rPr>
          <w:rFonts w:ascii="Arial" w:hAnsi="Arial" w:cs="Arial"/>
          <w:b w:val="0"/>
          <w:bCs/>
          <w:color w:val="000000" w:themeColor="text1"/>
          <w:spacing w:val="-11"/>
          <w:w w:val="105"/>
          <w:sz w:val="22"/>
          <w:szCs w:val="22"/>
        </w:rPr>
        <w:t>b</w:t>
      </w:r>
      <w:r w:rsidRPr="009C7ECE">
        <w:rPr>
          <w:rFonts w:ascii="Arial" w:hAnsi="Arial" w:cs="Arial"/>
          <w:b w:val="0"/>
          <w:bCs/>
          <w:color w:val="000000" w:themeColor="text1"/>
          <w:w w:val="105"/>
          <w:sz w:val="22"/>
          <w:szCs w:val="22"/>
        </w:rPr>
        <w:t>ie</w:t>
      </w:r>
      <w:r w:rsidRPr="009C7ECE">
        <w:rPr>
          <w:rFonts w:ascii="Arial" w:hAnsi="Arial" w:cs="Arial"/>
          <w:b w:val="0"/>
          <w:bCs/>
          <w:color w:val="000000" w:themeColor="text1"/>
          <w:spacing w:val="-5"/>
          <w:w w:val="105"/>
          <w:sz w:val="22"/>
          <w:szCs w:val="22"/>
        </w:rPr>
        <w:t>n</w:t>
      </w:r>
      <w:r w:rsidRPr="009C7ECE">
        <w:rPr>
          <w:rFonts w:ascii="Arial" w:hAnsi="Arial" w:cs="Arial"/>
          <w:b w:val="0"/>
          <w:bCs/>
          <w:color w:val="000000" w:themeColor="text1"/>
          <w:w w:val="105"/>
          <w:sz w:val="22"/>
          <w:szCs w:val="22"/>
        </w:rPr>
        <w:t>,</w:t>
      </w:r>
      <w:r w:rsidRPr="009C7ECE">
        <w:rPr>
          <w:rFonts w:ascii="Arial" w:hAnsi="Arial" w:cs="Arial"/>
          <w:b w:val="0"/>
          <w:bCs/>
          <w:color w:val="000000" w:themeColor="text1"/>
          <w:spacing w:val="-32"/>
          <w:w w:val="105"/>
          <w:sz w:val="22"/>
          <w:szCs w:val="22"/>
        </w:rPr>
        <w:t xml:space="preserve"> </w:t>
      </w:r>
      <w:r w:rsidRPr="009C7ECE">
        <w:rPr>
          <w:rFonts w:ascii="Arial" w:hAnsi="Arial" w:cs="Arial"/>
          <w:b w:val="0"/>
          <w:bCs/>
          <w:color w:val="000000" w:themeColor="text1"/>
          <w:w w:val="105"/>
          <w:sz w:val="22"/>
          <w:szCs w:val="22"/>
        </w:rPr>
        <w:t>obra</w:t>
      </w:r>
      <w:r w:rsidRPr="009C7ECE">
        <w:rPr>
          <w:rFonts w:ascii="Arial" w:hAnsi="Arial" w:cs="Arial"/>
          <w:b w:val="0"/>
          <w:bCs/>
          <w:color w:val="000000" w:themeColor="text1"/>
          <w:spacing w:val="-13"/>
          <w:w w:val="105"/>
          <w:sz w:val="22"/>
          <w:szCs w:val="22"/>
        </w:rPr>
        <w:t xml:space="preserve"> </w:t>
      </w:r>
      <w:r w:rsidRPr="009C7ECE">
        <w:rPr>
          <w:rFonts w:ascii="Arial" w:hAnsi="Arial" w:cs="Arial"/>
          <w:b w:val="0"/>
          <w:bCs/>
          <w:color w:val="000000" w:themeColor="text1"/>
          <w:w w:val="105"/>
          <w:sz w:val="22"/>
          <w:szCs w:val="22"/>
        </w:rPr>
        <w:t>o</w:t>
      </w:r>
      <w:r w:rsidRPr="009C7ECE">
        <w:rPr>
          <w:rFonts w:ascii="Arial" w:hAnsi="Arial" w:cs="Arial"/>
          <w:b w:val="0"/>
          <w:bCs/>
          <w:color w:val="000000" w:themeColor="text1"/>
          <w:spacing w:val="-8"/>
          <w:w w:val="105"/>
          <w:sz w:val="22"/>
          <w:szCs w:val="22"/>
        </w:rPr>
        <w:t xml:space="preserve"> </w:t>
      </w:r>
      <w:r w:rsidRPr="009C7ECE">
        <w:rPr>
          <w:rFonts w:ascii="Arial" w:hAnsi="Arial" w:cs="Arial"/>
          <w:b w:val="0"/>
          <w:bCs/>
          <w:color w:val="000000" w:themeColor="text1"/>
          <w:w w:val="105"/>
          <w:sz w:val="22"/>
          <w:szCs w:val="22"/>
        </w:rPr>
        <w:t>ser</w:t>
      </w:r>
      <w:r w:rsidRPr="009C7ECE">
        <w:rPr>
          <w:rFonts w:ascii="Arial" w:hAnsi="Arial" w:cs="Arial"/>
          <w:b w:val="0"/>
          <w:bCs/>
          <w:color w:val="000000" w:themeColor="text1"/>
          <w:spacing w:val="7"/>
          <w:w w:val="105"/>
          <w:sz w:val="22"/>
          <w:szCs w:val="22"/>
        </w:rPr>
        <w:t>v</w:t>
      </w:r>
      <w:r w:rsidRPr="009C7ECE">
        <w:rPr>
          <w:rFonts w:ascii="Arial" w:hAnsi="Arial" w:cs="Arial"/>
          <w:b w:val="0"/>
          <w:bCs/>
          <w:color w:val="000000" w:themeColor="text1"/>
          <w:w w:val="105"/>
          <w:sz w:val="22"/>
          <w:szCs w:val="22"/>
        </w:rPr>
        <w:t>icio</w:t>
      </w:r>
      <w:r w:rsidRPr="009C7ECE">
        <w:rPr>
          <w:rFonts w:ascii="Arial" w:hAnsi="Arial" w:cs="Arial"/>
          <w:b w:val="0"/>
          <w:bCs/>
          <w:color w:val="000000" w:themeColor="text1"/>
          <w:spacing w:val="-11"/>
          <w:w w:val="105"/>
          <w:sz w:val="22"/>
          <w:szCs w:val="22"/>
        </w:rPr>
        <w:t xml:space="preserve"> </w:t>
      </w:r>
      <w:r w:rsidRPr="009C7ECE">
        <w:rPr>
          <w:rFonts w:ascii="Arial" w:hAnsi="Arial" w:cs="Arial"/>
          <w:b w:val="0"/>
          <w:bCs/>
          <w:color w:val="000000" w:themeColor="text1"/>
          <w:w w:val="105"/>
          <w:sz w:val="22"/>
          <w:szCs w:val="22"/>
        </w:rPr>
        <w:t>que</w:t>
      </w:r>
      <w:r w:rsidRPr="009C7ECE">
        <w:rPr>
          <w:rFonts w:ascii="Arial" w:hAnsi="Arial" w:cs="Arial"/>
          <w:b w:val="0"/>
          <w:bCs/>
          <w:color w:val="000000" w:themeColor="text1"/>
          <w:spacing w:val="-3"/>
          <w:w w:val="105"/>
          <w:sz w:val="22"/>
          <w:szCs w:val="22"/>
        </w:rPr>
        <w:t xml:space="preserve"> </w:t>
      </w:r>
      <w:r w:rsidRPr="009C7ECE">
        <w:rPr>
          <w:rFonts w:ascii="Arial" w:hAnsi="Arial" w:cs="Arial"/>
          <w:b w:val="0"/>
          <w:bCs/>
          <w:color w:val="000000" w:themeColor="text1"/>
          <w:w w:val="105"/>
          <w:sz w:val="22"/>
          <w:szCs w:val="22"/>
        </w:rPr>
        <w:t>se</w:t>
      </w:r>
      <w:r w:rsidRPr="009C7ECE">
        <w:rPr>
          <w:rFonts w:ascii="Arial" w:hAnsi="Arial" w:cs="Arial"/>
          <w:b w:val="0"/>
          <w:bCs/>
          <w:color w:val="000000" w:themeColor="text1"/>
          <w:spacing w:val="-5"/>
          <w:w w:val="105"/>
          <w:sz w:val="22"/>
          <w:szCs w:val="22"/>
        </w:rPr>
        <w:t xml:space="preserve"> </w:t>
      </w:r>
      <w:r w:rsidRPr="009C7ECE">
        <w:rPr>
          <w:rFonts w:ascii="Arial" w:hAnsi="Arial" w:cs="Arial"/>
          <w:b w:val="0"/>
          <w:bCs/>
          <w:color w:val="000000" w:themeColor="text1"/>
          <w:w w:val="105"/>
          <w:sz w:val="22"/>
          <w:szCs w:val="22"/>
        </w:rPr>
        <w:t>pretende</w:t>
      </w:r>
      <w:r w:rsidRPr="009C7ECE">
        <w:rPr>
          <w:rFonts w:ascii="Arial" w:hAnsi="Arial" w:cs="Arial"/>
          <w:b w:val="0"/>
          <w:bCs/>
          <w:color w:val="000000" w:themeColor="text1"/>
          <w:spacing w:val="-10"/>
          <w:w w:val="105"/>
          <w:sz w:val="22"/>
          <w:szCs w:val="22"/>
        </w:rPr>
        <w:t xml:space="preserve"> </w:t>
      </w:r>
      <w:r w:rsidRPr="009C7ECE">
        <w:rPr>
          <w:rFonts w:ascii="Arial" w:hAnsi="Arial" w:cs="Arial"/>
          <w:b w:val="0"/>
          <w:bCs/>
          <w:color w:val="000000" w:themeColor="text1"/>
          <w:w w:val="105"/>
          <w:sz w:val="22"/>
          <w:szCs w:val="22"/>
        </w:rPr>
        <w:t>adquirir,</w:t>
      </w:r>
      <w:r w:rsidRPr="009C7ECE">
        <w:rPr>
          <w:rFonts w:ascii="Arial" w:hAnsi="Arial" w:cs="Arial"/>
          <w:b w:val="0"/>
          <w:bCs/>
          <w:color w:val="000000" w:themeColor="text1"/>
          <w:w w:val="139"/>
          <w:sz w:val="22"/>
          <w:szCs w:val="22"/>
        </w:rPr>
        <w:t xml:space="preserve"> </w:t>
      </w:r>
      <w:r w:rsidRPr="009C7ECE">
        <w:rPr>
          <w:rFonts w:ascii="Arial" w:hAnsi="Arial" w:cs="Arial"/>
          <w:b w:val="0"/>
          <w:bCs/>
          <w:color w:val="000000" w:themeColor="text1"/>
          <w:w w:val="105"/>
          <w:sz w:val="22"/>
          <w:szCs w:val="22"/>
        </w:rPr>
        <w:t>de</w:t>
      </w:r>
      <w:r w:rsidRPr="009C7ECE">
        <w:rPr>
          <w:rFonts w:ascii="Arial" w:hAnsi="Arial" w:cs="Arial"/>
          <w:b w:val="0"/>
          <w:bCs/>
          <w:color w:val="000000" w:themeColor="text1"/>
          <w:spacing w:val="5"/>
          <w:w w:val="105"/>
          <w:sz w:val="22"/>
          <w:szCs w:val="22"/>
        </w:rPr>
        <w:t xml:space="preserve"> </w:t>
      </w:r>
      <w:r w:rsidRPr="009C7ECE">
        <w:rPr>
          <w:rFonts w:ascii="Arial" w:hAnsi="Arial" w:cs="Arial"/>
          <w:b w:val="0"/>
          <w:bCs/>
          <w:color w:val="000000" w:themeColor="text1"/>
          <w:w w:val="105"/>
          <w:sz w:val="22"/>
          <w:szCs w:val="22"/>
        </w:rPr>
        <w:t>manera</w:t>
      </w:r>
      <w:r w:rsidRPr="009C7ECE">
        <w:rPr>
          <w:rFonts w:ascii="Arial" w:hAnsi="Arial" w:cs="Arial"/>
          <w:b w:val="0"/>
          <w:bCs/>
          <w:color w:val="000000" w:themeColor="text1"/>
          <w:spacing w:val="1"/>
          <w:w w:val="105"/>
          <w:sz w:val="22"/>
          <w:szCs w:val="22"/>
        </w:rPr>
        <w:t xml:space="preserve"> </w:t>
      </w:r>
      <w:r w:rsidRPr="009C7ECE">
        <w:rPr>
          <w:rFonts w:ascii="Arial" w:hAnsi="Arial" w:cs="Arial"/>
          <w:b w:val="0"/>
          <w:bCs/>
          <w:color w:val="000000" w:themeColor="text1"/>
          <w:w w:val="105"/>
          <w:sz w:val="22"/>
          <w:szCs w:val="22"/>
        </w:rPr>
        <w:t>que</w:t>
      </w:r>
      <w:r w:rsidRPr="009C7ECE">
        <w:rPr>
          <w:rFonts w:ascii="Arial" w:hAnsi="Arial" w:cs="Arial"/>
          <w:b w:val="0"/>
          <w:bCs/>
          <w:color w:val="000000" w:themeColor="text1"/>
          <w:spacing w:val="-2"/>
          <w:w w:val="105"/>
          <w:sz w:val="22"/>
          <w:szCs w:val="22"/>
        </w:rPr>
        <w:t xml:space="preserve"> </w:t>
      </w:r>
      <w:r w:rsidRPr="009C7ECE">
        <w:rPr>
          <w:rFonts w:ascii="Arial" w:hAnsi="Arial" w:cs="Arial"/>
          <w:b w:val="0"/>
          <w:bCs/>
          <w:color w:val="000000" w:themeColor="text1"/>
          <w:w w:val="105"/>
          <w:sz w:val="22"/>
          <w:szCs w:val="22"/>
        </w:rPr>
        <w:t>esta</w:t>
      </w:r>
      <w:r w:rsidRPr="009C7ECE">
        <w:rPr>
          <w:rFonts w:ascii="Arial" w:hAnsi="Arial" w:cs="Arial"/>
          <w:b w:val="0"/>
          <w:bCs/>
          <w:color w:val="000000" w:themeColor="text1"/>
          <w:spacing w:val="8"/>
          <w:w w:val="105"/>
          <w:sz w:val="22"/>
          <w:szCs w:val="22"/>
        </w:rPr>
        <w:t xml:space="preserve"> </w:t>
      </w:r>
      <w:r w:rsidRPr="009C7ECE">
        <w:rPr>
          <w:rFonts w:ascii="Arial" w:hAnsi="Arial" w:cs="Arial"/>
          <w:b w:val="0"/>
          <w:bCs/>
          <w:color w:val="000000" w:themeColor="text1"/>
          <w:w w:val="105"/>
          <w:sz w:val="22"/>
          <w:szCs w:val="22"/>
        </w:rPr>
        <w:t>información</w:t>
      </w:r>
      <w:r w:rsidRPr="009C7ECE">
        <w:rPr>
          <w:rFonts w:ascii="Arial" w:hAnsi="Arial" w:cs="Arial"/>
          <w:b w:val="0"/>
          <w:bCs/>
          <w:color w:val="000000" w:themeColor="text1"/>
          <w:spacing w:val="5"/>
          <w:w w:val="105"/>
          <w:sz w:val="22"/>
          <w:szCs w:val="22"/>
        </w:rPr>
        <w:t xml:space="preserve"> s</w:t>
      </w:r>
      <w:r w:rsidRPr="009C7ECE">
        <w:rPr>
          <w:rFonts w:ascii="Arial" w:hAnsi="Arial" w:cs="Arial"/>
          <w:b w:val="0"/>
          <w:bCs/>
          <w:color w:val="000000" w:themeColor="text1"/>
          <w:spacing w:val="-10"/>
          <w:w w:val="105"/>
          <w:sz w:val="22"/>
          <w:szCs w:val="22"/>
        </w:rPr>
        <w:t>i</w:t>
      </w:r>
      <w:r w:rsidRPr="009C7ECE">
        <w:rPr>
          <w:rFonts w:ascii="Arial" w:hAnsi="Arial" w:cs="Arial"/>
          <w:b w:val="0"/>
          <w:bCs/>
          <w:color w:val="000000" w:themeColor="text1"/>
          <w:w w:val="105"/>
          <w:sz w:val="22"/>
          <w:szCs w:val="22"/>
        </w:rPr>
        <w:t>rve</w:t>
      </w:r>
      <w:r w:rsidRPr="009C7ECE">
        <w:rPr>
          <w:rFonts w:ascii="Arial" w:hAnsi="Arial" w:cs="Arial"/>
          <w:b w:val="0"/>
          <w:bCs/>
          <w:color w:val="000000" w:themeColor="text1"/>
          <w:spacing w:val="-11"/>
          <w:w w:val="105"/>
          <w:sz w:val="22"/>
          <w:szCs w:val="22"/>
        </w:rPr>
        <w:t xml:space="preserve"> </w:t>
      </w:r>
      <w:r w:rsidRPr="009C7ECE">
        <w:rPr>
          <w:rFonts w:ascii="Arial" w:hAnsi="Arial" w:cs="Arial"/>
          <w:b w:val="0"/>
          <w:bCs/>
          <w:color w:val="000000" w:themeColor="text1"/>
          <w:w w:val="105"/>
          <w:sz w:val="22"/>
          <w:szCs w:val="22"/>
        </w:rPr>
        <w:t>para</w:t>
      </w:r>
      <w:r w:rsidRPr="009C7ECE">
        <w:rPr>
          <w:rFonts w:ascii="Arial" w:hAnsi="Arial" w:cs="Arial"/>
          <w:b w:val="0"/>
          <w:bCs/>
          <w:color w:val="000000" w:themeColor="text1"/>
          <w:spacing w:val="2"/>
          <w:w w:val="105"/>
          <w:sz w:val="22"/>
          <w:szCs w:val="22"/>
        </w:rPr>
        <w:t xml:space="preserve"> </w:t>
      </w:r>
      <w:r w:rsidRPr="009C7ECE">
        <w:rPr>
          <w:rFonts w:ascii="Arial" w:hAnsi="Arial" w:cs="Arial"/>
          <w:b w:val="0"/>
          <w:bCs/>
          <w:color w:val="000000" w:themeColor="text1"/>
          <w:w w:val="105"/>
          <w:sz w:val="22"/>
          <w:szCs w:val="22"/>
        </w:rPr>
        <w:t>diseñar</w:t>
      </w:r>
      <w:r w:rsidRPr="009C7ECE">
        <w:rPr>
          <w:rFonts w:ascii="Arial" w:hAnsi="Arial" w:cs="Arial"/>
          <w:b w:val="0"/>
          <w:bCs/>
          <w:color w:val="000000" w:themeColor="text1"/>
          <w:spacing w:val="5"/>
          <w:w w:val="105"/>
          <w:sz w:val="22"/>
          <w:szCs w:val="22"/>
        </w:rPr>
        <w:t xml:space="preserve"> </w:t>
      </w:r>
      <w:r w:rsidRPr="009C7ECE">
        <w:rPr>
          <w:rFonts w:ascii="Arial" w:hAnsi="Arial" w:cs="Arial"/>
          <w:b w:val="0"/>
          <w:bCs/>
          <w:color w:val="000000" w:themeColor="text1"/>
          <w:w w:val="105"/>
          <w:sz w:val="22"/>
          <w:szCs w:val="22"/>
          <w:lang w:val="es-CO"/>
        </w:rPr>
        <w:t xml:space="preserve">los lineamientos y factores de </w:t>
      </w:r>
      <w:r w:rsidRPr="009C7ECE">
        <w:rPr>
          <w:rFonts w:ascii="Arial" w:hAnsi="Arial" w:cs="Arial"/>
          <w:b w:val="0"/>
          <w:bCs/>
          <w:color w:val="000000" w:themeColor="text1"/>
          <w:w w:val="105"/>
          <w:sz w:val="22"/>
          <w:szCs w:val="22"/>
        </w:rPr>
        <w:t>referencia</w:t>
      </w:r>
      <w:r w:rsidRPr="009C7ECE">
        <w:rPr>
          <w:rFonts w:ascii="Arial" w:hAnsi="Arial" w:cs="Arial"/>
          <w:b w:val="0"/>
          <w:bCs/>
          <w:color w:val="000000" w:themeColor="text1"/>
          <w:w w:val="105"/>
          <w:sz w:val="22"/>
          <w:szCs w:val="22"/>
          <w:lang w:val="es-CO"/>
        </w:rPr>
        <w:t xml:space="preserve"> que se van a sugerir, </w:t>
      </w:r>
      <w:r w:rsidRPr="009C7ECE">
        <w:rPr>
          <w:rFonts w:ascii="Arial" w:hAnsi="Arial" w:cs="Arial"/>
          <w:b w:val="0"/>
          <w:bCs/>
          <w:color w:val="000000" w:themeColor="text1"/>
          <w:sz w:val="22"/>
          <w:szCs w:val="22"/>
        </w:rPr>
        <w:t>en cumplimiento de los principios de eficacia, eficiencia, economía</w:t>
      </w:r>
      <w:r w:rsidRPr="009C7ECE">
        <w:rPr>
          <w:rFonts w:ascii="Arial" w:hAnsi="Arial" w:cs="Arial"/>
          <w:b w:val="0"/>
          <w:bCs/>
          <w:color w:val="000000" w:themeColor="text1"/>
          <w:sz w:val="22"/>
          <w:szCs w:val="22"/>
          <w:lang w:val="es-CO"/>
        </w:rPr>
        <w:t xml:space="preserve"> y </w:t>
      </w:r>
      <w:r w:rsidRPr="009C7ECE">
        <w:rPr>
          <w:rFonts w:ascii="Arial" w:hAnsi="Arial" w:cs="Arial"/>
          <w:b w:val="0"/>
          <w:bCs/>
          <w:color w:val="000000" w:themeColor="text1"/>
          <w:sz w:val="22"/>
          <w:szCs w:val="22"/>
        </w:rPr>
        <w:t>promoción de la competencia</w:t>
      </w:r>
    </w:p>
    <w:p w14:paraId="13A0E945" w14:textId="77777777" w:rsidR="002E18A5" w:rsidRPr="009C7ECE" w:rsidRDefault="002E18A5" w:rsidP="00E76A94">
      <w:pPr>
        <w:jc w:val="both"/>
        <w:rPr>
          <w:rFonts w:ascii="Arial" w:hAnsi="Arial" w:cs="Arial"/>
          <w:color w:val="000000" w:themeColor="text1"/>
          <w:sz w:val="22"/>
          <w:szCs w:val="22"/>
        </w:rPr>
      </w:pPr>
    </w:p>
    <w:p w14:paraId="1F21BDC8" w14:textId="77777777" w:rsidR="002E18A5" w:rsidRPr="009C7ECE" w:rsidRDefault="002E18A5" w:rsidP="00E76A94">
      <w:pPr>
        <w:jc w:val="both"/>
        <w:rPr>
          <w:rFonts w:ascii="Arial" w:hAnsi="Arial" w:cs="Arial"/>
          <w:color w:val="000000" w:themeColor="text1"/>
          <w:sz w:val="22"/>
          <w:szCs w:val="22"/>
        </w:rPr>
      </w:pPr>
      <w:r w:rsidRPr="009C7ECE">
        <w:rPr>
          <w:rFonts w:ascii="Arial" w:hAnsi="Arial" w:cs="Arial"/>
          <w:color w:val="000000" w:themeColor="text1"/>
          <w:sz w:val="22"/>
          <w:szCs w:val="22"/>
        </w:rPr>
        <w:t xml:space="preserve">La Universidad de los Llanos, es una institución de educación superior encargada de diseñar y ejecutar </w:t>
      </w:r>
      <w:r w:rsidRPr="009C7ECE">
        <w:rPr>
          <w:rFonts w:ascii="Arial" w:hAnsi="Arial" w:cs="Arial"/>
          <w:iCs/>
          <w:color w:val="000000" w:themeColor="text1"/>
          <w:sz w:val="22"/>
          <w:szCs w:val="22"/>
        </w:rPr>
        <w:t xml:space="preserve">programas y proyectos que benefician de manera conjunta los intereses de sus estudiantes. Dichos proyectos están localizados en el marco de la investigación, mantenimiento, servicios, consultoría, y en la realización de proyectos de obra que convergen en el desarrollo de las actividades académicas, investigativas </w:t>
      </w:r>
      <w:r w:rsidRPr="009C7ECE">
        <w:rPr>
          <w:rFonts w:ascii="Arial" w:hAnsi="Arial" w:cs="Arial"/>
          <w:color w:val="000000" w:themeColor="text1"/>
          <w:sz w:val="22"/>
          <w:szCs w:val="22"/>
        </w:rPr>
        <w:t>y de servicios. Esto implica que la institución cuente con espacios y zonas de funcionamiento integral para los estudiantes y el personal que labora en estas instalaciones, por ende, su propósito de mejorar y adecuar la sala de docentes de la Facultad de Ciencias Económicas, innova e impacta de manera positiva en el desempeño laboral por parte del personal administrativo, el bienestar de toda la comunidad universitaria, y mejora la calidad del servicio allí prestado.</w:t>
      </w:r>
    </w:p>
    <w:p w14:paraId="6C7A6098" w14:textId="77777777" w:rsidR="002E18A5" w:rsidRPr="009C7ECE" w:rsidRDefault="002E18A5" w:rsidP="00E76A94">
      <w:pPr>
        <w:tabs>
          <w:tab w:val="left" w:pos="2580"/>
        </w:tabs>
        <w:jc w:val="both"/>
        <w:rPr>
          <w:rFonts w:ascii="Arial" w:hAnsi="Arial" w:cs="Arial"/>
          <w:color w:val="000000" w:themeColor="text1"/>
          <w:sz w:val="22"/>
          <w:szCs w:val="22"/>
        </w:rPr>
      </w:pPr>
    </w:p>
    <w:p w14:paraId="2DD8973D" w14:textId="00491483" w:rsidR="002E18A5" w:rsidRPr="008B045F" w:rsidRDefault="002E18A5" w:rsidP="00E76A94">
      <w:pPr>
        <w:tabs>
          <w:tab w:val="left" w:pos="2580"/>
        </w:tabs>
        <w:jc w:val="both"/>
        <w:rPr>
          <w:rFonts w:ascii="Arial" w:eastAsia="Times New Roman" w:hAnsi="Arial" w:cs="Arial"/>
          <w:color w:val="808080" w:themeColor="background1" w:themeShade="80"/>
          <w:sz w:val="22"/>
          <w:szCs w:val="22"/>
          <w:shd w:val="clear" w:color="auto" w:fill="FFFFFF"/>
        </w:rPr>
      </w:pPr>
      <w:r w:rsidRPr="009C7ECE">
        <w:rPr>
          <w:rFonts w:ascii="Arial" w:eastAsia="Times New Roman" w:hAnsi="Arial" w:cs="Arial"/>
          <w:color w:val="000000" w:themeColor="text1"/>
          <w:sz w:val="22"/>
          <w:szCs w:val="22"/>
          <w:shd w:val="clear" w:color="auto" w:fill="FFFFFF"/>
        </w:rPr>
        <w:t xml:space="preserve">La Universidad ha iniciado </w:t>
      </w:r>
      <w:r w:rsidR="000F0F08">
        <w:rPr>
          <w:rFonts w:ascii="Arial" w:eastAsia="Times New Roman" w:hAnsi="Arial" w:cs="Arial"/>
          <w:color w:val="000000" w:themeColor="text1"/>
          <w:sz w:val="22"/>
          <w:szCs w:val="22"/>
          <w:shd w:val="clear" w:color="auto" w:fill="FFFFFF"/>
        </w:rPr>
        <w:t>su p</w:t>
      </w:r>
      <w:r w:rsidRPr="009C7ECE">
        <w:rPr>
          <w:rFonts w:ascii="Arial" w:eastAsia="Times New Roman" w:hAnsi="Arial" w:cs="Arial"/>
          <w:color w:val="000000" w:themeColor="text1"/>
          <w:sz w:val="22"/>
          <w:szCs w:val="22"/>
          <w:shd w:val="clear" w:color="auto" w:fill="FFFFFF"/>
        </w:rPr>
        <w:t xml:space="preserve">roceso de </w:t>
      </w:r>
      <w:r w:rsidR="000F0F08">
        <w:rPr>
          <w:rFonts w:ascii="Arial" w:eastAsia="Times New Roman" w:hAnsi="Arial" w:cs="Arial"/>
          <w:color w:val="000000" w:themeColor="text1"/>
          <w:sz w:val="22"/>
          <w:szCs w:val="22"/>
          <w:shd w:val="clear" w:color="auto" w:fill="FFFFFF"/>
        </w:rPr>
        <w:t>acreditación</w:t>
      </w:r>
      <w:r w:rsidRPr="009C7ECE">
        <w:rPr>
          <w:rFonts w:ascii="Arial" w:eastAsia="Times New Roman" w:hAnsi="Arial" w:cs="Arial"/>
          <w:color w:val="000000" w:themeColor="text1"/>
          <w:sz w:val="22"/>
          <w:szCs w:val="22"/>
          <w:shd w:val="clear" w:color="auto" w:fill="FFFFFF"/>
        </w:rPr>
        <w:t>. Entre otras cosas, éste requiere el cumplimiento de estándares de calidad para la prestación de los servicios públicos. De acuerdo con el crecimien</w:t>
      </w:r>
      <w:r w:rsidR="000F0F08">
        <w:rPr>
          <w:rFonts w:ascii="Arial" w:eastAsia="Times New Roman" w:hAnsi="Arial" w:cs="Arial"/>
          <w:color w:val="000000" w:themeColor="text1"/>
          <w:sz w:val="22"/>
          <w:szCs w:val="22"/>
          <w:shd w:val="clear" w:color="auto" w:fill="FFFFFF"/>
        </w:rPr>
        <w:t>to</w:t>
      </w:r>
      <w:r w:rsidR="008B045F">
        <w:rPr>
          <w:rFonts w:ascii="Arial" w:eastAsia="Times New Roman" w:hAnsi="Arial" w:cs="Arial"/>
          <w:color w:val="000000" w:themeColor="text1"/>
          <w:sz w:val="22"/>
          <w:szCs w:val="22"/>
          <w:shd w:val="clear" w:color="auto" w:fill="FFFFFF"/>
        </w:rPr>
        <w:t xml:space="preserve"> de </w:t>
      </w:r>
      <w:r w:rsidR="000F0F08">
        <w:rPr>
          <w:rFonts w:ascii="Arial" w:eastAsia="Times New Roman" w:hAnsi="Arial" w:cs="Arial"/>
          <w:color w:val="000000" w:themeColor="text1"/>
          <w:sz w:val="22"/>
          <w:szCs w:val="22"/>
          <w:shd w:val="clear" w:color="auto" w:fill="FFFFFF"/>
        </w:rPr>
        <w:t xml:space="preserve">su infraestructura física, humana, tecnológica y conocimiento, </w:t>
      </w:r>
      <w:r w:rsidRPr="009C7ECE">
        <w:rPr>
          <w:rFonts w:ascii="Arial" w:eastAsia="Times New Roman" w:hAnsi="Arial" w:cs="Arial"/>
          <w:color w:val="000000" w:themeColor="text1"/>
          <w:sz w:val="22"/>
          <w:szCs w:val="22"/>
          <w:shd w:val="clear" w:color="auto" w:fill="FFFFFF"/>
        </w:rPr>
        <w:t xml:space="preserve">el objetivo final es mejorar la experiencia del usuario mediante la transformación </w:t>
      </w:r>
      <w:r w:rsidR="000F0F08">
        <w:rPr>
          <w:rFonts w:ascii="Arial" w:eastAsia="Times New Roman" w:hAnsi="Arial" w:cs="Arial"/>
          <w:color w:val="000000" w:themeColor="text1"/>
          <w:sz w:val="22"/>
          <w:szCs w:val="22"/>
          <w:shd w:val="clear" w:color="auto" w:fill="FFFFFF"/>
        </w:rPr>
        <w:t xml:space="preserve">y </w:t>
      </w:r>
      <w:r w:rsidRPr="009C7ECE">
        <w:rPr>
          <w:rFonts w:ascii="Arial" w:eastAsia="Times New Roman" w:hAnsi="Arial" w:cs="Arial"/>
          <w:color w:val="000000" w:themeColor="text1"/>
          <w:sz w:val="22"/>
          <w:szCs w:val="22"/>
          <w:shd w:val="clear" w:color="auto" w:fill="FFFFFF"/>
        </w:rPr>
        <w:t xml:space="preserve">que permita brindar condiciones de bienestar en todos los escenarios, principalmente en lo que respecta </w:t>
      </w:r>
      <w:r w:rsidR="000F0F08">
        <w:rPr>
          <w:rFonts w:ascii="Arial" w:eastAsia="Times New Roman" w:hAnsi="Arial" w:cs="Arial"/>
          <w:color w:val="000000" w:themeColor="text1"/>
          <w:sz w:val="22"/>
          <w:szCs w:val="22"/>
          <w:shd w:val="clear" w:color="auto" w:fill="FFFFFF"/>
        </w:rPr>
        <w:t xml:space="preserve">a </w:t>
      </w:r>
      <w:r w:rsidR="000F0F08" w:rsidRPr="008B045F">
        <w:rPr>
          <w:rFonts w:ascii="Arial" w:eastAsia="Times New Roman" w:hAnsi="Arial" w:cs="Arial"/>
          <w:color w:val="808080" w:themeColor="background1" w:themeShade="80"/>
          <w:sz w:val="22"/>
          <w:szCs w:val="22"/>
          <w:shd w:val="clear" w:color="auto" w:fill="FFFFFF"/>
        </w:rPr>
        <w:t>(</w:t>
      </w:r>
      <w:r w:rsidR="008B045F" w:rsidRPr="008B045F">
        <w:rPr>
          <w:rFonts w:ascii="Arial" w:eastAsia="Times New Roman" w:hAnsi="Arial" w:cs="Arial"/>
          <w:color w:val="808080" w:themeColor="background1" w:themeShade="80"/>
          <w:sz w:val="22"/>
          <w:szCs w:val="22"/>
          <w:shd w:val="clear" w:color="auto" w:fill="FFFFFF"/>
        </w:rPr>
        <w:t>indicar lo que se requiere solucionar con la necesidad a plantearse)</w:t>
      </w:r>
    </w:p>
    <w:p w14:paraId="692EC7EA" w14:textId="307D87DA" w:rsidR="002E18A5" w:rsidRDefault="002E18A5" w:rsidP="00E76A94">
      <w:pPr>
        <w:tabs>
          <w:tab w:val="left" w:pos="2580"/>
        </w:tabs>
        <w:jc w:val="both"/>
        <w:rPr>
          <w:rFonts w:ascii="Arial" w:eastAsia="Times New Roman" w:hAnsi="Arial" w:cs="Arial"/>
          <w:color w:val="000000" w:themeColor="text1"/>
          <w:sz w:val="22"/>
          <w:szCs w:val="22"/>
          <w:shd w:val="clear" w:color="auto" w:fill="FFFFFF"/>
        </w:rPr>
      </w:pPr>
    </w:p>
    <w:p w14:paraId="246C139E" w14:textId="0E7DE4F3" w:rsidR="008B045F" w:rsidRPr="009617AB" w:rsidRDefault="008B045F" w:rsidP="00E76A94">
      <w:pPr>
        <w:jc w:val="both"/>
        <w:rPr>
          <w:rFonts w:ascii="Arial" w:eastAsia="Times New Roman" w:hAnsi="Arial" w:cs="Arial"/>
          <w:color w:val="A6A6A6"/>
          <w:shd w:val="clear" w:color="auto" w:fill="FFFFFF"/>
        </w:rPr>
      </w:pPr>
      <w:r w:rsidRPr="008B045F">
        <w:rPr>
          <w:rFonts w:ascii="Arial" w:eastAsia="Times New Roman" w:hAnsi="Arial" w:cs="Arial"/>
          <w:color w:val="A6A6A6"/>
          <w:u w:val="single"/>
          <w:shd w:val="clear" w:color="auto" w:fill="FFFFFF"/>
        </w:rPr>
        <w:t>Nota fuera de texto:</w:t>
      </w:r>
      <w:r>
        <w:rPr>
          <w:rFonts w:ascii="Arial" w:eastAsia="Times New Roman" w:hAnsi="Arial" w:cs="Arial"/>
          <w:color w:val="A6A6A6"/>
          <w:shd w:val="clear" w:color="auto" w:fill="FFFFFF"/>
        </w:rPr>
        <w:t xml:space="preserve"> </w:t>
      </w:r>
      <w:r w:rsidRPr="009617AB">
        <w:rPr>
          <w:rFonts w:ascii="Arial" w:eastAsia="Times New Roman" w:hAnsi="Arial" w:cs="Arial"/>
          <w:color w:val="A6A6A6"/>
          <w:shd w:val="clear" w:color="auto" w:fill="FFFFFF"/>
        </w:rPr>
        <w:t>Deberá desarrollar en el siguiente orden la descripción de la necesidad, junto con su alternativa de conveniencia y oportunidad para llevar a cabo la contratación. (se desarrollará en texto con la secuencia correspondiente</w:t>
      </w:r>
      <w:r>
        <w:rPr>
          <w:rFonts w:ascii="Arial" w:eastAsia="Times New Roman" w:hAnsi="Arial" w:cs="Arial"/>
          <w:color w:val="A6A6A6"/>
          <w:shd w:val="clear" w:color="auto" w:fill="FFFFFF"/>
        </w:rPr>
        <w:t>, no se debe incluir los títulos de antecedes, desarrollo o alternativa, es necesario realizar una lectura acorde con la naturaleza del proceso</w:t>
      </w:r>
      <w:r w:rsidRPr="009617AB">
        <w:rPr>
          <w:rFonts w:ascii="Arial" w:eastAsia="Times New Roman" w:hAnsi="Arial" w:cs="Arial"/>
          <w:color w:val="A6A6A6"/>
          <w:shd w:val="clear" w:color="auto" w:fill="FFFFFF"/>
        </w:rPr>
        <w:t>)</w:t>
      </w:r>
    </w:p>
    <w:p w14:paraId="61395F8D" w14:textId="77777777" w:rsidR="008B045F" w:rsidRPr="009617AB" w:rsidRDefault="008B045F" w:rsidP="00E76A94">
      <w:pPr>
        <w:jc w:val="both"/>
        <w:rPr>
          <w:rFonts w:ascii="Arial" w:eastAsia="Times New Roman" w:hAnsi="Arial" w:cs="Arial"/>
          <w:color w:val="A6A6A6"/>
          <w:shd w:val="clear" w:color="auto" w:fill="FFFFFF"/>
        </w:rPr>
      </w:pPr>
    </w:p>
    <w:p w14:paraId="7113852D" w14:textId="753D7AA9" w:rsidR="008B045F" w:rsidRPr="009617AB" w:rsidRDefault="008B045F" w:rsidP="00E76A94">
      <w:pPr>
        <w:numPr>
          <w:ilvl w:val="0"/>
          <w:numId w:val="22"/>
        </w:numPr>
        <w:jc w:val="both"/>
        <w:rPr>
          <w:rFonts w:ascii="Arial" w:hAnsi="Arial" w:cs="Arial"/>
          <w:color w:val="A6A6A6"/>
        </w:rPr>
      </w:pPr>
      <w:r w:rsidRPr="009617AB">
        <w:rPr>
          <w:rFonts w:ascii="Arial" w:hAnsi="Arial" w:cs="Arial"/>
          <w:color w:val="A6A6A6"/>
        </w:rPr>
        <w:lastRenderedPageBreak/>
        <w:t>ANTECEDENTES DE LA NECESIDAD (Tiempo y lugar) Y JUSTIFICACIÓN DE LA MISMA (componentes jurídico, técnico y financiero)</w:t>
      </w:r>
      <w:r>
        <w:rPr>
          <w:rFonts w:ascii="Arial" w:hAnsi="Arial" w:cs="Arial"/>
          <w:color w:val="A6A6A6"/>
        </w:rPr>
        <w:t xml:space="preserve"> Deberá indicar si corresponde a un proyecto de inversión los actos administrativos que aprueban el mismo.</w:t>
      </w:r>
    </w:p>
    <w:p w14:paraId="14E91134" w14:textId="77777777" w:rsidR="008B045F" w:rsidRPr="009617AB" w:rsidRDefault="008B045F" w:rsidP="00E76A94">
      <w:pPr>
        <w:jc w:val="both"/>
        <w:rPr>
          <w:rFonts w:ascii="Arial" w:hAnsi="Arial" w:cs="Arial"/>
          <w:color w:val="A6A6A6"/>
        </w:rPr>
      </w:pPr>
    </w:p>
    <w:p w14:paraId="4C45A320" w14:textId="77777777" w:rsidR="008B045F" w:rsidRPr="009617AB" w:rsidRDefault="008B045F" w:rsidP="00E76A94">
      <w:pPr>
        <w:numPr>
          <w:ilvl w:val="0"/>
          <w:numId w:val="22"/>
        </w:numPr>
        <w:jc w:val="both"/>
        <w:rPr>
          <w:rFonts w:ascii="Arial" w:hAnsi="Arial" w:cs="Arial"/>
          <w:color w:val="A6A6A6"/>
        </w:rPr>
      </w:pPr>
      <w:r w:rsidRPr="009617AB">
        <w:rPr>
          <w:rFonts w:ascii="Arial" w:hAnsi="Arial" w:cs="Arial"/>
          <w:color w:val="A6A6A6"/>
        </w:rPr>
        <w:t>DESARROLLO DE LA NESIDAD PRESENTADA (Justificación componentes jurídico, técnico y financiero)</w:t>
      </w:r>
    </w:p>
    <w:p w14:paraId="268FD50C" w14:textId="77777777" w:rsidR="008B045F" w:rsidRPr="009617AB" w:rsidRDefault="008B045F" w:rsidP="00E76A94">
      <w:pPr>
        <w:pStyle w:val="Prrafodelista"/>
        <w:jc w:val="both"/>
        <w:rPr>
          <w:rFonts w:ascii="Arial" w:hAnsi="Arial" w:cs="Arial"/>
          <w:color w:val="A6A6A6"/>
        </w:rPr>
      </w:pPr>
    </w:p>
    <w:p w14:paraId="76ECFFB4" w14:textId="77777777" w:rsidR="008B045F" w:rsidRPr="009617AB" w:rsidRDefault="008B045F" w:rsidP="00E76A94">
      <w:pPr>
        <w:numPr>
          <w:ilvl w:val="0"/>
          <w:numId w:val="22"/>
        </w:numPr>
        <w:jc w:val="both"/>
        <w:rPr>
          <w:rFonts w:ascii="Arial" w:hAnsi="Arial" w:cs="Arial"/>
          <w:color w:val="A6A6A6"/>
        </w:rPr>
      </w:pPr>
      <w:r w:rsidRPr="009617AB">
        <w:rPr>
          <w:rFonts w:ascii="Arial" w:hAnsi="Arial" w:cs="Arial"/>
          <w:color w:val="A6A6A6"/>
        </w:rPr>
        <w:t>ALTERNATIVAS DE SOLUCIÓN (Indicar componentes jurídico, técnico y financiero)</w:t>
      </w:r>
    </w:p>
    <w:p w14:paraId="7D1A8E21" w14:textId="77777777" w:rsidR="008B045F" w:rsidRPr="009617AB" w:rsidRDefault="008B045F" w:rsidP="00E76A94">
      <w:pPr>
        <w:jc w:val="both"/>
        <w:rPr>
          <w:rFonts w:ascii="Arial" w:hAnsi="Arial" w:cs="Arial"/>
          <w:color w:val="A6A6A6"/>
        </w:rPr>
      </w:pPr>
    </w:p>
    <w:p w14:paraId="7ECB7DFF" w14:textId="77777777" w:rsidR="008B045F" w:rsidRPr="009617AB" w:rsidRDefault="008B045F" w:rsidP="00E76A94">
      <w:pPr>
        <w:jc w:val="both"/>
        <w:rPr>
          <w:rFonts w:ascii="Arial" w:eastAsia="Batang" w:hAnsi="Arial" w:cs="Arial"/>
          <w:u w:val="single"/>
        </w:rPr>
      </w:pPr>
      <w:r w:rsidRPr="009617AB">
        <w:rPr>
          <w:rFonts w:ascii="Arial" w:hAnsi="Arial" w:cs="Arial"/>
        </w:rPr>
        <w:t>Por lo anterior,</w:t>
      </w:r>
      <w:r w:rsidRPr="009617AB">
        <w:rPr>
          <w:rFonts w:ascii="Arial" w:hAnsi="Arial" w:cs="Arial"/>
          <w:color w:val="A6A6A6"/>
        </w:rPr>
        <w:t xml:space="preserve"> (solicitante ejemplo: facultad, dirección)</w:t>
      </w:r>
      <w:r w:rsidRPr="009617AB">
        <w:rPr>
          <w:rFonts w:ascii="Arial" w:hAnsi="Arial" w:cs="Arial"/>
          <w:color w:val="FF0000"/>
        </w:rPr>
        <w:t xml:space="preserve"> </w:t>
      </w:r>
      <w:r w:rsidRPr="009617AB">
        <w:rPr>
          <w:rFonts w:ascii="Arial" w:hAnsi="Arial" w:cs="Arial"/>
        </w:rPr>
        <w:t>y con el fin de atender de forma oportuna la necesidad presentada, se solicita llevar a cabo la presente contratación.</w:t>
      </w:r>
    </w:p>
    <w:p w14:paraId="5AD18684" w14:textId="7B7AFEBA" w:rsidR="008B045F" w:rsidRDefault="008B045F" w:rsidP="00E76A94">
      <w:pPr>
        <w:tabs>
          <w:tab w:val="left" w:pos="2580"/>
        </w:tabs>
        <w:jc w:val="both"/>
        <w:rPr>
          <w:rFonts w:ascii="Arial" w:eastAsia="Times New Roman" w:hAnsi="Arial" w:cs="Arial"/>
          <w:color w:val="000000" w:themeColor="text1"/>
          <w:sz w:val="22"/>
          <w:szCs w:val="22"/>
          <w:shd w:val="clear" w:color="auto" w:fill="FFFFFF"/>
        </w:rPr>
      </w:pPr>
    </w:p>
    <w:tbl>
      <w:tblPr>
        <w:tblStyle w:val="Tablaconcuadrcula"/>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tblCellMar>
          <w:top w:w="28" w:type="dxa"/>
          <w:bottom w:w="28" w:type="dxa"/>
        </w:tblCellMar>
        <w:tblLook w:val="04A0" w:firstRow="1" w:lastRow="0" w:firstColumn="1" w:lastColumn="0" w:noHBand="0" w:noVBand="1"/>
      </w:tblPr>
      <w:tblGrid>
        <w:gridCol w:w="9962"/>
      </w:tblGrid>
      <w:tr w:rsidR="00046656" w14:paraId="466FF54F" w14:textId="77777777" w:rsidTr="00046656">
        <w:tc>
          <w:tcPr>
            <w:tcW w:w="9962" w:type="dxa"/>
          </w:tcPr>
          <w:p w14:paraId="16FEC248" w14:textId="1841169B" w:rsidR="00046656" w:rsidRDefault="00046656" w:rsidP="00E76A94">
            <w:pPr>
              <w:pStyle w:val="LO-normal"/>
              <w:numPr>
                <w:ilvl w:val="0"/>
                <w:numId w:val="23"/>
              </w:numPr>
              <w:jc w:val="both"/>
              <w:rPr>
                <w:rFonts w:ascii="Arial" w:eastAsia="Arial Narrow" w:hAnsi="Arial" w:cs="Arial"/>
                <w:color w:val="000000" w:themeColor="text1"/>
                <w:sz w:val="22"/>
                <w:szCs w:val="22"/>
              </w:rPr>
            </w:pPr>
            <w:r w:rsidRPr="009C7ECE">
              <w:rPr>
                <w:rFonts w:ascii="Arial" w:eastAsia="Arial Narrow" w:hAnsi="Arial" w:cs="Arial"/>
                <w:b/>
                <w:color w:val="000000" w:themeColor="text1"/>
                <w:sz w:val="22"/>
                <w:szCs w:val="22"/>
              </w:rPr>
              <w:t>ASPECTOS GENERALES</w:t>
            </w:r>
          </w:p>
        </w:tc>
      </w:tr>
    </w:tbl>
    <w:p w14:paraId="0272E0E8" w14:textId="77777777" w:rsidR="009A7B02" w:rsidRPr="009C7ECE" w:rsidRDefault="009A7B02" w:rsidP="00E76A94">
      <w:pPr>
        <w:ind w:right="105"/>
        <w:jc w:val="both"/>
        <w:rPr>
          <w:rFonts w:ascii="Arial" w:eastAsia="Times New Roman" w:hAnsi="Arial" w:cs="Arial"/>
          <w:b/>
          <w:color w:val="000000" w:themeColor="text1"/>
          <w:sz w:val="22"/>
          <w:szCs w:val="22"/>
          <w:lang w:eastAsia="es-ES"/>
        </w:rPr>
      </w:pPr>
    </w:p>
    <w:tbl>
      <w:tblPr>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Look w:val="04A0" w:firstRow="1" w:lastRow="0" w:firstColumn="1" w:lastColumn="0" w:noHBand="0" w:noVBand="1"/>
      </w:tblPr>
      <w:tblGrid>
        <w:gridCol w:w="3449"/>
        <w:gridCol w:w="1299"/>
        <w:gridCol w:w="5214"/>
      </w:tblGrid>
      <w:tr w:rsidR="00023148" w:rsidRPr="00046656" w14:paraId="135382DD" w14:textId="77777777" w:rsidTr="00046656">
        <w:tc>
          <w:tcPr>
            <w:tcW w:w="1731" w:type="pct"/>
            <w:shd w:val="clear" w:color="auto" w:fill="auto"/>
          </w:tcPr>
          <w:p w14:paraId="0C2AD7FC" w14:textId="77777777" w:rsidR="009A7B02" w:rsidRPr="00046656" w:rsidRDefault="009A7B02" w:rsidP="00E76A94">
            <w:pPr>
              <w:ind w:right="105"/>
              <w:jc w:val="both"/>
              <w:rPr>
                <w:rFonts w:ascii="Arial" w:eastAsia="Times New Roman" w:hAnsi="Arial" w:cs="Arial"/>
                <w:b/>
                <w:color w:val="000000" w:themeColor="text1"/>
                <w:lang w:val="x-none" w:eastAsia="es-ES"/>
              </w:rPr>
            </w:pPr>
            <w:r w:rsidRPr="00046656">
              <w:rPr>
                <w:rFonts w:ascii="Arial" w:eastAsia="Times New Roman" w:hAnsi="Arial" w:cs="Arial"/>
                <w:b/>
                <w:color w:val="000000" w:themeColor="text1"/>
                <w:lang w:val="x-none" w:eastAsia="es-ES"/>
              </w:rPr>
              <w:t>ENTIDAD CONTRATANTE</w:t>
            </w:r>
          </w:p>
        </w:tc>
        <w:tc>
          <w:tcPr>
            <w:tcW w:w="3269" w:type="pct"/>
            <w:gridSpan w:val="2"/>
            <w:shd w:val="clear" w:color="auto" w:fill="auto"/>
          </w:tcPr>
          <w:p w14:paraId="62AC9EC3" w14:textId="77777777" w:rsidR="009A7B02" w:rsidRPr="00046656" w:rsidRDefault="009A7B02" w:rsidP="00E76A94">
            <w:pPr>
              <w:ind w:right="105"/>
              <w:jc w:val="both"/>
              <w:rPr>
                <w:rFonts w:ascii="Arial" w:eastAsia="Times New Roman" w:hAnsi="Arial" w:cs="Arial"/>
                <w:bCs/>
                <w:color w:val="000000" w:themeColor="text1"/>
                <w:lang w:eastAsia="es-ES"/>
              </w:rPr>
            </w:pPr>
            <w:r w:rsidRPr="00046656">
              <w:rPr>
                <w:rFonts w:ascii="Arial" w:eastAsia="Times New Roman" w:hAnsi="Arial" w:cs="Arial"/>
                <w:bCs/>
                <w:color w:val="000000" w:themeColor="text1"/>
                <w:lang w:eastAsia="es-ES"/>
              </w:rPr>
              <w:t xml:space="preserve">UNIVERSIDAD DE LOS LLANOS </w:t>
            </w:r>
          </w:p>
        </w:tc>
      </w:tr>
      <w:tr w:rsidR="00023148" w:rsidRPr="00046656" w14:paraId="534730D7" w14:textId="77777777" w:rsidTr="00046656">
        <w:tc>
          <w:tcPr>
            <w:tcW w:w="1731" w:type="pct"/>
            <w:shd w:val="clear" w:color="auto" w:fill="auto"/>
          </w:tcPr>
          <w:p w14:paraId="05D00F49" w14:textId="77777777" w:rsidR="009A7B02" w:rsidRPr="00046656" w:rsidRDefault="009A7B02" w:rsidP="00E76A94">
            <w:pPr>
              <w:ind w:right="105"/>
              <w:jc w:val="both"/>
              <w:rPr>
                <w:rFonts w:ascii="Arial" w:eastAsia="Times New Roman" w:hAnsi="Arial" w:cs="Arial"/>
                <w:b/>
                <w:color w:val="000000" w:themeColor="text1"/>
                <w:lang w:val="x-none" w:eastAsia="es-ES"/>
              </w:rPr>
            </w:pPr>
            <w:r w:rsidRPr="00046656">
              <w:rPr>
                <w:rFonts w:ascii="Arial" w:eastAsia="Times New Roman" w:hAnsi="Arial" w:cs="Arial"/>
                <w:b/>
                <w:color w:val="000000" w:themeColor="text1"/>
                <w:lang w:val="x-none" w:eastAsia="es-ES"/>
              </w:rPr>
              <w:t xml:space="preserve">DEPENDENCIA ORIGEN DE LA NECESIDAD </w:t>
            </w:r>
          </w:p>
        </w:tc>
        <w:tc>
          <w:tcPr>
            <w:tcW w:w="3269" w:type="pct"/>
            <w:gridSpan w:val="2"/>
            <w:shd w:val="clear" w:color="auto" w:fill="auto"/>
          </w:tcPr>
          <w:p w14:paraId="19E72370" w14:textId="079811F6" w:rsidR="009A7B02" w:rsidRPr="00046656" w:rsidRDefault="00622715" w:rsidP="00E76A94">
            <w:pPr>
              <w:ind w:right="105"/>
              <w:jc w:val="both"/>
              <w:rPr>
                <w:rFonts w:ascii="Arial" w:eastAsia="Times New Roman" w:hAnsi="Arial" w:cs="Arial"/>
                <w:bCs/>
                <w:color w:val="000000" w:themeColor="text1"/>
                <w:lang w:eastAsia="es-ES"/>
              </w:rPr>
            </w:pPr>
            <w:r w:rsidRPr="00046656">
              <w:rPr>
                <w:rFonts w:ascii="Arial" w:hAnsi="Arial" w:cs="Arial"/>
                <w:bCs/>
                <w:color w:val="808080" w:themeColor="background1" w:themeShade="80"/>
              </w:rPr>
              <w:t>(nombre facultad, dirección, jefatura)</w:t>
            </w:r>
          </w:p>
        </w:tc>
      </w:tr>
      <w:tr w:rsidR="00023148" w:rsidRPr="00046656" w14:paraId="53EA5549" w14:textId="77777777" w:rsidTr="00046656">
        <w:tc>
          <w:tcPr>
            <w:tcW w:w="1731" w:type="pct"/>
            <w:shd w:val="clear" w:color="auto" w:fill="auto"/>
            <w:vAlign w:val="center"/>
          </w:tcPr>
          <w:p w14:paraId="6D2987F0" w14:textId="77777777" w:rsidR="009A7B02" w:rsidRPr="00046656" w:rsidRDefault="009A7B02" w:rsidP="00E76A94">
            <w:pPr>
              <w:ind w:right="105"/>
              <w:rPr>
                <w:rFonts w:ascii="Arial" w:eastAsia="Times New Roman" w:hAnsi="Arial" w:cs="Arial"/>
                <w:b/>
                <w:color w:val="000000" w:themeColor="text1"/>
                <w:lang w:val="x-none" w:eastAsia="es-ES"/>
              </w:rPr>
            </w:pPr>
            <w:r w:rsidRPr="00046656">
              <w:rPr>
                <w:rFonts w:ascii="Arial" w:eastAsia="Times New Roman" w:hAnsi="Arial" w:cs="Arial"/>
                <w:b/>
                <w:color w:val="000000" w:themeColor="text1"/>
                <w:lang w:val="x-none" w:eastAsia="es-ES"/>
              </w:rPr>
              <w:t>OBJETO A CONTRATAR</w:t>
            </w:r>
          </w:p>
        </w:tc>
        <w:tc>
          <w:tcPr>
            <w:tcW w:w="3269" w:type="pct"/>
            <w:gridSpan w:val="2"/>
            <w:shd w:val="clear" w:color="auto" w:fill="auto"/>
          </w:tcPr>
          <w:p w14:paraId="6D50E83D" w14:textId="40AFD5AC" w:rsidR="009A7B02" w:rsidRPr="00046656" w:rsidRDefault="00622715" w:rsidP="00E76A94">
            <w:pPr>
              <w:jc w:val="both"/>
              <w:rPr>
                <w:rFonts w:ascii="Arial" w:hAnsi="Arial" w:cs="Arial"/>
                <w:bCs/>
                <w:color w:val="808080" w:themeColor="background1" w:themeShade="80"/>
              </w:rPr>
            </w:pPr>
            <w:r w:rsidRPr="00046656">
              <w:rPr>
                <w:rFonts w:ascii="Arial" w:eastAsia="Times New Roman" w:hAnsi="Arial" w:cs="Arial"/>
                <w:bCs/>
                <w:color w:val="808080" w:themeColor="background1" w:themeShade="80"/>
                <w:shd w:val="clear" w:color="auto" w:fill="FFFFFF"/>
              </w:rPr>
              <w:t>(Describir el objeto a contratar)</w:t>
            </w:r>
          </w:p>
        </w:tc>
      </w:tr>
      <w:tr w:rsidR="00023148" w:rsidRPr="00046656" w14:paraId="4186ECDB" w14:textId="77777777" w:rsidTr="00046656">
        <w:tc>
          <w:tcPr>
            <w:tcW w:w="1731" w:type="pct"/>
            <w:shd w:val="clear" w:color="auto" w:fill="auto"/>
          </w:tcPr>
          <w:p w14:paraId="5FD6A55D" w14:textId="77777777" w:rsidR="009A7B02" w:rsidRPr="00046656" w:rsidRDefault="009A7B02" w:rsidP="00E76A94">
            <w:pPr>
              <w:ind w:right="105"/>
              <w:jc w:val="both"/>
              <w:rPr>
                <w:rFonts w:ascii="Arial" w:eastAsia="Times New Roman" w:hAnsi="Arial" w:cs="Arial"/>
                <w:b/>
                <w:color w:val="000000" w:themeColor="text1"/>
                <w:lang w:val="x-none" w:eastAsia="es-ES"/>
              </w:rPr>
            </w:pPr>
            <w:r w:rsidRPr="00046656">
              <w:rPr>
                <w:rFonts w:ascii="Arial" w:eastAsia="Times New Roman" w:hAnsi="Arial" w:cs="Arial"/>
                <w:b/>
                <w:color w:val="000000" w:themeColor="text1"/>
                <w:lang w:val="x-none" w:eastAsia="es-ES"/>
              </w:rPr>
              <w:t xml:space="preserve">MODALIDAD DEL PROCESO </w:t>
            </w:r>
          </w:p>
        </w:tc>
        <w:tc>
          <w:tcPr>
            <w:tcW w:w="3269" w:type="pct"/>
            <w:gridSpan w:val="2"/>
            <w:shd w:val="clear" w:color="auto" w:fill="auto"/>
          </w:tcPr>
          <w:p w14:paraId="4892C471" w14:textId="6E8B9C11" w:rsidR="009A7B02" w:rsidRPr="00046656" w:rsidRDefault="009A7B02" w:rsidP="00E76A94">
            <w:pPr>
              <w:ind w:right="105"/>
              <w:jc w:val="both"/>
              <w:rPr>
                <w:rFonts w:ascii="Arial" w:eastAsia="Times New Roman" w:hAnsi="Arial" w:cs="Arial"/>
                <w:bCs/>
                <w:color w:val="000000" w:themeColor="text1"/>
                <w:lang w:eastAsia="es-ES"/>
              </w:rPr>
            </w:pPr>
            <w:r w:rsidRPr="00046656">
              <w:rPr>
                <w:rFonts w:ascii="Arial" w:eastAsia="Times New Roman" w:hAnsi="Arial" w:cs="Arial"/>
                <w:bCs/>
                <w:color w:val="000000" w:themeColor="text1"/>
                <w:lang w:eastAsia="es-ES"/>
              </w:rPr>
              <w:t xml:space="preserve">CONVOCATORIA </w:t>
            </w:r>
            <w:r w:rsidR="00D23B1B" w:rsidRPr="00046656">
              <w:rPr>
                <w:rFonts w:ascii="Arial" w:eastAsia="Times New Roman" w:hAnsi="Arial" w:cs="Arial"/>
                <w:bCs/>
                <w:color w:val="000000" w:themeColor="text1"/>
                <w:lang w:eastAsia="es-ES"/>
              </w:rPr>
              <w:t>PRIVADA</w:t>
            </w:r>
            <w:r w:rsidR="00622715" w:rsidRPr="00046656">
              <w:rPr>
                <w:rFonts w:ascii="Arial" w:eastAsia="Times New Roman" w:hAnsi="Arial" w:cs="Arial"/>
                <w:bCs/>
                <w:color w:val="000000" w:themeColor="text1"/>
                <w:lang w:eastAsia="es-ES"/>
              </w:rPr>
              <w:t xml:space="preserve"> O PÚBLICA </w:t>
            </w:r>
            <w:r w:rsidR="00622715" w:rsidRPr="00046656">
              <w:rPr>
                <w:rFonts w:ascii="Arial" w:eastAsia="Times New Roman" w:hAnsi="Arial" w:cs="Arial"/>
                <w:bCs/>
                <w:color w:val="808080" w:themeColor="background1" w:themeShade="80"/>
                <w:lang w:eastAsia="es-ES"/>
              </w:rPr>
              <w:t>(eliminar la que no aplique)</w:t>
            </w:r>
          </w:p>
        </w:tc>
      </w:tr>
      <w:tr w:rsidR="00023148" w:rsidRPr="00046656" w14:paraId="718340BC" w14:textId="77777777" w:rsidTr="00046656">
        <w:tc>
          <w:tcPr>
            <w:tcW w:w="1731" w:type="pct"/>
            <w:shd w:val="clear" w:color="auto" w:fill="auto"/>
          </w:tcPr>
          <w:p w14:paraId="7039642C" w14:textId="77777777" w:rsidR="009A7B02" w:rsidRPr="00046656" w:rsidRDefault="009A7B02" w:rsidP="00E76A94">
            <w:pPr>
              <w:ind w:right="105"/>
              <w:jc w:val="both"/>
              <w:rPr>
                <w:rFonts w:ascii="Arial" w:eastAsia="Times New Roman" w:hAnsi="Arial" w:cs="Arial"/>
                <w:b/>
                <w:color w:val="000000" w:themeColor="text1"/>
                <w:lang w:val="x-none" w:eastAsia="es-ES"/>
              </w:rPr>
            </w:pPr>
            <w:r w:rsidRPr="00046656">
              <w:rPr>
                <w:rFonts w:ascii="Arial" w:eastAsia="Times New Roman" w:hAnsi="Arial" w:cs="Arial"/>
                <w:b/>
                <w:color w:val="000000" w:themeColor="text1"/>
                <w:lang w:val="x-none" w:eastAsia="es-ES"/>
              </w:rPr>
              <w:t xml:space="preserve">PLAZO DE EJECUCIÓN </w:t>
            </w:r>
          </w:p>
        </w:tc>
        <w:tc>
          <w:tcPr>
            <w:tcW w:w="3269" w:type="pct"/>
            <w:gridSpan w:val="2"/>
            <w:shd w:val="clear" w:color="auto" w:fill="auto"/>
          </w:tcPr>
          <w:p w14:paraId="64C4EB49" w14:textId="035826F6" w:rsidR="009A7B02" w:rsidRPr="00046656" w:rsidRDefault="00622715" w:rsidP="00E76A94">
            <w:pPr>
              <w:ind w:right="105"/>
              <w:jc w:val="both"/>
              <w:rPr>
                <w:rFonts w:ascii="Arial" w:eastAsia="Times New Roman" w:hAnsi="Arial" w:cs="Arial"/>
                <w:bCs/>
                <w:color w:val="808080" w:themeColor="background1" w:themeShade="80"/>
                <w:lang w:eastAsia="es-ES"/>
              </w:rPr>
            </w:pPr>
            <w:r w:rsidRPr="00046656">
              <w:rPr>
                <w:rFonts w:ascii="Arial" w:hAnsi="Arial" w:cs="Arial"/>
                <w:bCs/>
                <w:color w:val="808080" w:themeColor="background1" w:themeShade="80"/>
              </w:rPr>
              <w:t>(DIAS/ MESES/AÑOS)</w:t>
            </w:r>
          </w:p>
        </w:tc>
      </w:tr>
      <w:tr w:rsidR="00023148" w:rsidRPr="00046656" w14:paraId="71E86966" w14:textId="77777777" w:rsidTr="00046656">
        <w:tc>
          <w:tcPr>
            <w:tcW w:w="1731" w:type="pct"/>
            <w:shd w:val="clear" w:color="auto" w:fill="auto"/>
            <w:vAlign w:val="center"/>
          </w:tcPr>
          <w:p w14:paraId="535757BE" w14:textId="77777777" w:rsidR="009A7B02" w:rsidRPr="00046656" w:rsidRDefault="009A7B02" w:rsidP="00E76A94">
            <w:pPr>
              <w:ind w:right="105"/>
              <w:rPr>
                <w:rFonts w:ascii="Arial" w:eastAsia="Times New Roman" w:hAnsi="Arial" w:cs="Arial"/>
                <w:b/>
                <w:color w:val="000000" w:themeColor="text1"/>
                <w:lang w:val="x-none" w:eastAsia="es-ES"/>
              </w:rPr>
            </w:pPr>
            <w:r w:rsidRPr="00046656">
              <w:rPr>
                <w:rFonts w:ascii="Arial" w:eastAsia="Times New Roman" w:hAnsi="Arial" w:cs="Arial"/>
                <w:b/>
                <w:color w:val="000000" w:themeColor="text1"/>
                <w:lang w:val="x-none" w:eastAsia="es-ES"/>
              </w:rPr>
              <w:t>LUGAR DE EJECUCIÓN</w:t>
            </w:r>
          </w:p>
        </w:tc>
        <w:tc>
          <w:tcPr>
            <w:tcW w:w="3269" w:type="pct"/>
            <w:gridSpan w:val="2"/>
            <w:shd w:val="clear" w:color="auto" w:fill="auto"/>
          </w:tcPr>
          <w:p w14:paraId="58CE0025" w14:textId="0126F2AA" w:rsidR="00622715" w:rsidRPr="00046656" w:rsidRDefault="00622715" w:rsidP="00E76A94">
            <w:pPr>
              <w:ind w:right="105"/>
              <w:jc w:val="both"/>
              <w:rPr>
                <w:rFonts w:ascii="Arial" w:hAnsi="Arial" w:cs="Arial"/>
                <w:color w:val="000000" w:themeColor="text1"/>
              </w:rPr>
            </w:pPr>
            <w:r w:rsidRPr="00046656">
              <w:rPr>
                <w:rFonts w:ascii="Arial" w:hAnsi="Arial" w:cs="Arial"/>
                <w:color w:val="000000" w:themeColor="text1"/>
              </w:rPr>
              <w:t xml:space="preserve">Municipio de </w:t>
            </w:r>
            <w:r w:rsidRPr="00046656">
              <w:rPr>
                <w:rFonts w:ascii="Arial" w:hAnsi="Arial" w:cs="Arial"/>
                <w:color w:val="808080" w:themeColor="background1" w:themeShade="80"/>
              </w:rPr>
              <w:t xml:space="preserve">(Villavicencio o Granada ejemplo) </w:t>
            </w:r>
            <w:r w:rsidRPr="00046656">
              <w:rPr>
                <w:rFonts w:ascii="Arial" w:hAnsi="Arial" w:cs="Arial"/>
                <w:color w:val="000000" w:themeColor="text1"/>
              </w:rPr>
              <w:t xml:space="preserve">del Departamento del Meta, </w:t>
            </w:r>
            <w:r w:rsidRPr="00046656">
              <w:rPr>
                <w:rFonts w:ascii="Arial" w:hAnsi="Arial" w:cs="Arial"/>
                <w:color w:val="808080" w:themeColor="background1" w:themeShade="80"/>
              </w:rPr>
              <w:t xml:space="preserve">(Dirección y nombre del campus) </w:t>
            </w:r>
            <w:r w:rsidRPr="00046656">
              <w:rPr>
                <w:rFonts w:ascii="Arial" w:hAnsi="Arial" w:cs="Arial"/>
                <w:color w:val="000000" w:themeColor="text1"/>
              </w:rPr>
              <w:t>de Universidad de los Llanos.</w:t>
            </w:r>
          </w:p>
        </w:tc>
      </w:tr>
      <w:tr w:rsidR="00023148" w:rsidRPr="00046656" w14:paraId="2E97911B" w14:textId="77777777" w:rsidTr="00046656">
        <w:tc>
          <w:tcPr>
            <w:tcW w:w="1731" w:type="pct"/>
            <w:shd w:val="clear" w:color="auto" w:fill="auto"/>
            <w:vAlign w:val="center"/>
          </w:tcPr>
          <w:p w14:paraId="7C2065B6" w14:textId="77777777" w:rsidR="009A7B02" w:rsidRPr="00046656" w:rsidRDefault="009A7B02" w:rsidP="00E76A94">
            <w:pPr>
              <w:ind w:right="105"/>
              <w:rPr>
                <w:rFonts w:ascii="Arial" w:eastAsia="Times New Roman" w:hAnsi="Arial" w:cs="Arial"/>
                <w:b/>
                <w:color w:val="000000" w:themeColor="text1"/>
                <w:lang w:val="x-none" w:eastAsia="es-ES"/>
              </w:rPr>
            </w:pPr>
            <w:r w:rsidRPr="00046656">
              <w:rPr>
                <w:rFonts w:ascii="Arial" w:eastAsia="Times New Roman" w:hAnsi="Arial" w:cs="Arial"/>
                <w:b/>
                <w:color w:val="000000" w:themeColor="text1"/>
                <w:lang w:val="x-none" w:eastAsia="es-ES"/>
              </w:rPr>
              <w:t>VALOR DEL PROCESO A CONTRATAR</w:t>
            </w:r>
          </w:p>
        </w:tc>
        <w:tc>
          <w:tcPr>
            <w:tcW w:w="3269" w:type="pct"/>
            <w:gridSpan w:val="2"/>
            <w:shd w:val="clear" w:color="auto" w:fill="auto"/>
          </w:tcPr>
          <w:p w14:paraId="01EAFA78" w14:textId="27C28AEC" w:rsidR="000D1F3F" w:rsidRPr="00046656" w:rsidRDefault="000D1F3F" w:rsidP="00E76A94">
            <w:pPr>
              <w:jc w:val="both"/>
              <w:rPr>
                <w:rFonts w:ascii="Arial" w:hAnsi="Arial" w:cs="Arial"/>
                <w:color w:val="A6A6A6"/>
                <w:u w:val="single"/>
              </w:rPr>
            </w:pPr>
            <w:r w:rsidRPr="00046656">
              <w:rPr>
                <w:rFonts w:ascii="Arial" w:eastAsia="Times New Roman" w:hAnsi="Arial" w:cs="Arial"/>
                <w:bCs/>
                <w:color w:val="808080" w:themeColor="background1" w:themeShade="80"/>
                <w:shd w:val="clear" w:color="auto" w:fill="FFFFFF"/>
              </w:rPr>
              <w:t>VALOR EN LETRA</w:t>
            </w:r>
            <w:r w:rsidRPr="00046656">
              <w:rPr>
                <w:rFonts w:ascii="Arial" w:hAnsi="Arial" w:cs="Arial"/>
              </w:rPr>
              <w:t xml:space="preserve"> MCTE </w:t>
            </w:r>
            <w:r w:rsidRPr="00046656">
              <w:rPr>
                <w:rFonts w:ascii="Arial" w:hAnsi="Arial" w:cs="Arial"/>
                <w:bCs/>
                <w:color w:val="808080" w:themeColor="background1" w:themeShade="80"/>
              </w:rPr>
              <w:t>($Valor en número).</w:t>
            </w:r>
          </w:p>
        </w:tc>
      </w:tr>
      <w:tr w:rsidR="00023148" w:rsidRPr="00046656" w14:paraId="08A3C6E6" w14:textId="77777777" w:rsidTr="00046656">
        <w:tc>
          <w:tcPr>
            <w:tcW w:w="1731" w:type="pct"/>
            <w:shd w:val="clear" w:color="auto" w:fill="auto"/>
            <w:vAlign w:val="center"/>
          </w:tcPr>
          <w:p w14:paraId="07A6858B" w14:textId="77777777" w:rsidR="009A7B02" w:rsidRPr="00046656" w:rsidRDefault="009A7B02" w:rsidP="00E76A94">
            <w:pPr>
              <w:ind w:right="105"/>
              <w:rPr>
                <w:rFonts w:ascii="Arial" w:eastAsia="Times New Roman" w:hAnsi="Arial" w:cs="Arial"/>
                <w:b/>
                <w:color w:val="000000" w:themeColor="text1"/>
                <w:lang w:eastAsia="es-ES"/>
              </w:rPr>
            </w:pPr>
            <w:r w:rsidRPr="00046656">
              <w:rPr>
                <w:rFonts w:ascii="Arial" w:eastAsia="Times New Roman" w:hAnsi="Arial" w:cs="Arial"/>
                <w:b/>
                <w:color w:val="000000" w:themeColor="text1"/>
                <w:lang w:eastAsia="es-ES"/>
              </w:rPr>
              <w:t>VIGENCIAS FUTURAS</w:t>
            </w:r>
            <w:r w:rsidR="00BD3C0A" w:rsidRPr="00046656">
              <w:rPr>
                <w:rFonts w:ascii="Arial" w:eastAsia="Times New Roman" w:hAnsi="Arial" w:cs="Arial"/>
                <w:b/>
                <w:color w:val="000000" w:themeColor="text1"/>
                <w:lang w:eastAsia="es-ES"/>
              </w:rPr>
              <w:t xml:space="preserve"> DE EJECUCIÓN</w:t>
            </w:r>
          </w:p>
        </w:tc>
        <w:tc>
          <w:tcPr>
            <w:tcW w:w="3269" w:type="pct"/>
            <w:gridSpan w:val="2"/>
            <w:shd w:val="clear" w:color="auto" w:fill="auto"/>
          </w:tcPr>
          <w:p w14:paraId="4317F1CB" w14:textId="140AA3F8" w:rsidR="009A7B02" w:rsidRPr="00046656" w:rsidRDefault="00AC7158" w:rsidP="00E76A94">
            <w:pPr>
              <w:jc w:val="both"/>
              <w:rPr>
                <w:rFonts w:ascii="Arial" w:eastAsia="Times New Roman" w:hAnsi="Arial" w:cs="Arial"/>
                <w:color w:val="000000" w:themeColor="text1"/>
              </w:rPr>
            </w:pPr>
            <w:r w:rsidRPr="00046656">
              <w:rPr>
                <w:rFonts w:ascii="Arial" w:hAnsi="Arial" w:cs="Arial"/>
                <w:color w:val="A6A6A6"/>
              </w:rPr>
              <w:t xml:space="preserve">(Si aplica). Describir el acto administrativo y lo que estipula la autorización. </w:t>
            </w:r>
          </w:p>
        </w:tc>
      </w:tr>
      <w:tr w:rsidR="00023148" w:rsidRPr="00046656" w14:paraId="3B8A5799" w14:textId="77777777" w:rsidTr="00046656">
        <w:trPr>
          <w:trHeight w:val="377"/>
        </w:trPr>
        <w:tc>
          <w:tcPr>
            <w:tcW w:w="1731" w:type="pct"/>
            <w:vMerge w:val="restart"/>
            <w:shd w:val="clear" w:color="auto" w:fill="auto"/>
            <w:vAlign w:val="center"/>
          </w:tcPr>
          <w:p w14:paraId="0E122A58" w14:textId="77777777" w:rsidR="009A7B02" w:rsidRPr="00046656" w:rsidRDefault="009A7B02" w:rsidP="00E76A94">
            <w:pPr>
              <w:ind w:right="105"/>
              <w:rPr>
                <w:rFonts w:ascii="Arial" w:eastAsia="Times New Roman" w:hAnsi="Arial" w:cs="Arial"/>
                <w:b/>
                <w:color w:val="000000" w:themeColor="text1"/>
                <w:lang w:val="x-none" w:eastAsia="es-ES"/>
              </w:rPr>
            </w:pPr>
            <w:r w:rsidRPr="00046656">
              <w:rPr>
                <w:rFonts w:ascii="Arial" w:eastAsia="Times New Roman" w:hAnsi="Arial" w:cs="Arial"/>
                <w:b/>
                <w:color w:val="000000" w:themeColor="text1"/>
                <w:lang w:val="x-none" w:eastAsia="es-ES"/>
              </w:rPr>
              <w:t xml:space="preserve">CODIFICACIÓN </w:t>
            </w:r>
            <w:r w:rsidRPr="00046656">
              <w:rPr>
                <w:rFonts w:ascii="Arial" w:eastAsia="Times New Roman" w:hAnsi="Arial" w:cs="Arial"/>
                <w:b/>
                <w:color w:val="000000" w:themeColor="text1"/>
                <w:w w:val="105"/>
                <w:lang w:val="x-none" w:eastAsia="es-ES"/>
              </w:rPr>
              <w:t>UNSPSC DE LOS BIENES, OBRAS Y SERVICIOS.</w:t>
            </w:r>
          </w:p>
        </w:tc>
        <w:tc>
          <w:tcPr>
            <w:tcW w:w="652" w:type="pct"/>
            <w:shd w:val="clear" w:color="auto" w:fill="auto"/>
            <w:vAlign w:val="center"/>
          </w:tcPr>
          <w:p w14:paraId="69EF1BB4" w14:textId="7E003223" w:rsidR="009A7B02" w:rsidRPr="00046656" w:rsidRDefault="00AC7158" w:rsidP="00E76A94">
            <w:pPr>
              <w:pStyle w:val="Textoindependiente"/>
              <w:ind w:right="105"/>
              <w:jc w:val="center"/>
              <w:rPr>
                <w:rFonts w:ascii="Arial" w:hAnsi="Arial" w:cs="Arial"/>
                <w:b w:val="0"/>
                <w:bCs/>
                <w:color w:val="808080" w:themeColor="background1" w:themeShade="80"/>
                <w:sz w:val="20"/>
                <w:lang w:val="es-CO"/>
              </w:rPr>
            </w:pPr>
            <w:r w:rsidRPr="00046656">
              <w:rPr>
                <w:rFonts w:ascii="Arial" w:hAnsi="Arial" w:cs="Arial"/>
                <w:b w:val="0"/>
                <w:bCs/>
                <w:color w:val="808080" w:themeColor="background1" w:themeShade="80"/>
                <w:sz w:val="20"/>
                <w:lang w:val="es-CO"/>
              </w:rPr>
              <w:t>Código</w:t>
            </w:r>
          </w:p>
        </w:tc>
        <w:tc>
          <w:tcPr>
            <w:tcW w:w="2617" w:type="pct"/>
            <w:shd w:val="clear" w:color="auto" w:fill="auto"/>
            <w:vAlign w:val="center"/>
          </w:tcPr>
          <w:p w14:paraId="1506A8E7" w14:textId="6C003B4B" w:rsidR="009A7B02" w:rsidRPr="00046656" w:rsidRDefault="00AC7158" w:rsidP="00E76A94">
            <w:pPr>
              <w:ind w:right="105"/>
              <w:jc w:val="center"/>
              <w:rPr>
                <w:rFonts w:ascii="Arial" w:eastAsia="Times New Roman" w:hAnsi="Arial" w:cs="Arial"/>
                <w:bCs/>
                <w:color w:val="808080" w:themeColor="background1" w:themeShade="80"/>
                <w:lang w:eastAsia="es-ES"/>
              </w:rPr>
            </w:pPr>
            <w:r w:rsidRPr="00046656">
              <w:rPr>
                <w:rFonts w:ascii="Arial" w:hAnsi="Arial" w:cs="Arial"/>
                <w:bCs/>
                <w:color w:val="808080" w:themeColor="background1" w:themeShade="80"/>
              </w:rPr>
              <w:t>Nombre</w:t>
            </w:r>
          </w:p>
        </w:tc>
      </w:tr>
      <w:tr w:rsidR="001B6D94" w:rsidRPr="00046656" w14:paraId="787A05D3" w14:textId="77777777" w:rsidTr="00046656">
        <w:trPr>
          <w:trHeight w:val="377"/>
        </w:trPr>
        <w:tc>
          <w:tcPr>
            <w:tcW w:w="1731" w:type="pct"/>
            <w:vMerge/>
            <w:shd w:val="clear" w:color="auto" w:fill="auto"/>
            <w:vAlign w:val="center"/>
          </w:tcPr>
          <w:p w14:paraId="77A3A7FA" w14:textId="77777777" w:rsidR="001B6D94" w:rsidRPr="00046656" w:rsidRDefault="001B6D94" w:rsidP="00E76A94">
            <w:pPr>
              <w:ind w:right="105"/>
              <w:rPr>
                <w:rFonts w:ascii="Arial" w:eastAsia="Times New Roman" w:hAnsi="Arial" w:cs="Arial"/>
                <w:b/>
                <w:color w:val="000000" w:themeColor="text1"/>
                <w:lang w:val="x-none" w:eastAsia="es-ES"/>
              </w:rPr>
            </w:pPr>
          </w:p>
        </w:tc>
        <w:tc>
          <w:tcPr>
            <w:tcW w:w="652" w:type="pct"/>
            <w:shd w:val="clear" w:color="auto" w:fill="auto"/>
            <w:vAlign w:val="center"/>
          </w:tcPr>
          <w:p w14:paraId="5C701F06" w14:textId="67EF64CC" w:rsidR="001B6D94" w:rsidRPr="00046656" w:rsidRDefault="001B6D94" w:rsidP="00E76A94">
            <w:pPr>
              <w:pStyle w:val="Textoindependiente"/>
              <w:ind w:right="105"/>
              <w:jc w:val="center"/>
              <w:rPr>
                <w:rFonts w:ascii="Arial" w:hAnsi="Arial" w:cs="Arial"/>
                <w:b w:val="0"/>
                <w:bCs/>
                <w:color w:val="000000" w:themeColor="text1"/>
                <w:sz w:val="20"/>
                <w:lang w:val="es-CO"/>
              </w:rPr>
            </w:pPr>
            <w:r w:rsidRPr="00046656">
              <w:rPr>
                <w:rFonts w:ascii="Arial" w:hAnsi="Arial" w:cs="Arial"/>
                <w:b w:val="0"/>
                <w:bCs/>
                <w:color w:val="808080" w:themeColor="background1" w:themeShade="80"/>
                <w:sz w:val="20"/>
                <w:lang w:val="es-CO"/>
              </w:rPr>
              <w:t>Código</w:t>
            </w:r>
          </w:p>
        </w:tc>
        <w:tc>
          <w:tcPr>
            <w:tcW w:w="2617" w:type="pct"/>
            <w:shd w:val="clear" w:color="auto" w:fill="auto"/>
            <w:vAlign w:val="center"/>
          </w:tcPr>
          <w:p w14:paraId="54631719" w14:textId="65FADCA5" w:rsidR="001B6D94" w:rsidRPr="00046656" w:rsidRDefault="001B6D94" w:rsidP="00E76A94">
            <w:pPr>
              <w:ind w:right="105"/>
              <w:jc w:val="center"/>
              <w:rPr>
                <w:rFonts w:ascii="Arial" w:hAnsi="Arial" w:cs="Arial"/>
                <w:bCs/>
                <w:color w:val="000000" w:themeColor="text1"/>
              </w:rPr>
            </w:pPr>
            <w:r w:rsidRPr="00046656">
              <w:rPr>
                <w:rFonts w:ascii="Arial" w:hAnsi="Arial" w:cs="Arial"/>
                <w:bCs/>
                <w:color w:val="808080" w:themeColor="background1" w:themeShade="80"/>
              </w:rPr>
              <w:t>Nombre</w:t>
            </w:r>
          </w:p>
        </w:tc>
      </w:tr>
      <w:tr w:rsidR="001B6D94" w:rsidRPr="00046656" w14:paraId="1E4ABC4D" w14:textId="77777777" w:rsidTr="00046656">
        <w:trPr>
          <w:trHeight w:val="367"/>
        </w:trPr>
        <w:tc>
          <w:tcPr>
            <w:tcW w:w="1731" w:type="pct"/>
            <w:vMerge/>
            <w:shd w:val="clear" w:color="auto" w:fill="auto"/>
          </w:tcPr>
          <w:p w14:paraId="454F4C78" w14:textId="77777777" w:rsidR="001B6D94" w:rsidRPr="00046656" w:rsidRDefault="001B6D94" w:rsidP="00E76A94">
            <w:pPr>
              <w:ind w:right="105"/>
              <w:jc w:val="both"/>
              <w:rPr>
                <w:rFonts w:ascii="Arial" w:eastAsia="Times New Roman" w:hAnsi="Arial" w:cs="Arial"/>
                <w:b/>
                <w:color w:val="000000" w:themeColor="text1"/>
                <w:lang w:val="x-none" w:eastAsia="es-ES"/>
              </w:rPr>
            </w:pPr>
          </w:p>
        </w:tc>
        <w:tc>
          <w:tcPr>
            <w:tcW w:w="652" w:type="pct"/>
            <w:shd w:val="clear" w:color="auto" w:fill="auto"/>
            <w:vAlign w:val="center"/>
          </w:tcPr>
          <w:p w14:paraId="0E3560CD" w14:textId="63EF8D6A" w:rsidR="001B6D94" w:rsidRPr="00046656" w:rsidRDefault="001B6D94" w:rsidP="00E76A94">
            <w:pPr>
              <w:ind w:right="105"/>
              <w:jc w:val="center"/>
              <w:rPr>
                <w:rFonts w:ascii="Arial" w:eastAsia="Times New Roman" w:hAnsi="Arial" w:cs="Arial"/>
                <w:bCs/>
                <w:color w:val="000000" w:themeColor="text1"/>
                <w:lang w:eastAsia="es-ES"/>
              </w:rPr>
            </w:pPr>
            <w:r w:rsidRPr="00046656">
              <w:rPr>
                <w:rFonts w:ascii="Arial" w:hAnsi="Arial" w:cs="Arial"/>
                <w:bCs/>
                <w:color w:val="808080" w:themeColor="background1" w:themeShade="80"/>
              </w:rPr>
              <w:t>Código</w:t>
            </w:r>
          </w:p>
        </w:tc>
        <w:tc>
          <w:tcPr>
            <w:tcW w:w="2617" w:type="pct"/>
            <w:shd w:val="clear" w:color="auto" w:fill="auto"/>
            <w:vAlign w:val="center"/>
          </w:tcPr>
          <w:p w14:paraId="30CF5DB5" w14:textId="781115CA" w:rsidR="001B6D94" w:rsidRPr="00046656" w:rsidRDefault="001B6D94" w:rsidP="00E76A94">
            <w:pPr>
              <w:ind w:right="105"/>
              <w:jc w:val="center"/>
              <w:rPr>
                <w:rFonts w:ascii="Arial" w:hAnsi="Arial" w:cs="Arial"/>
                <w:bCs/>
                <w:color w:val="000000" w:themeColor="text1"/>
              </w:rPr>
            </w:pPr>
            <w:r w:rsidRPr="00046656">
              <w:rPr>
                <w:rFonts w:ascii="Arial" w:hAnsi="Arial" w:cs="Arial"/>
                <w:bCs/>
                <w:color w:val="808080" w:themeColor="background1" w:themeShade="80"/>
              </w:rPr>
              <w:t>Nombre</w:t>
            </w:r>
          </w:p>
        </w:tc>
      </w:tr>
      <w:tr w:rsidR="001B6D94" w:rsidRPr="00046656" w14:paraId="693BC795" w14:textId="77777777" w:rsidTr="00046656">
        <w:trPr>
          <w:trHeight w:val="411"/>
        </w:trPr>
        <w:tc>
          <w:tcPr>
            <w:tcW w:w="1731" w:type="pct"/>
            <w:vMerge/>
            <w:shd w:val="clear" w:color="auto" w:fill="auto"/>
          </w:tcPr>
          <w:p w14:paraId="34269DC1" w14:textId="77777777" w:rsidR="001B6D94" w:rsidRPr="00046656" w:rsidRDefault="001B6D94" w:rsidP="00E76A94">
            <w:pPr>
              <w:ind w:right="105"/>
              <w:jc w:val="both"/>
              <w:rPr>
                <w:rFonts w:ascii="Arial" w:eastAsia="Times New Roman" w:hAnsi="Arial" w:cs="Arial"/>
                <w:b/>
                <w:color w:val="000000" w:themeColor="text1"/>
                <w:lang w:val="x-none" w:eastAsia="es-ES"/>
              </w:rPr>
            </w:pPr>
          </w:p>
        </w:tc>
        <w:tc>
          <w:tcPr>
            <w:tcW w:w="652" w:type="pct"/>
            <w:shd w:val="clear" w:color="auto" w:fill="auto"/>
            <w:vAlign w:val="center"/>
          </w:tcPr>
          <w:p w14:paraId="43E77789" w14:textId="427DD102" w:rsidR="001B6D94" w:rsidRPr="00046656" w:rsidRDefault="001B6D94" w:rsidP="00E76A94">
            <w:pPr>
              <w:ind w:right="105"/>
              <w:jc w:val="center"/>
              <w:rPr>
                <w:rFonts w:ascii="Arial" w:eastAsia="Times New Roman" w:hAnsi="Arial" w:cs="Arial"/>
                <w:bCs/>
                <w:color w:val="000000" w:themeColor="text1"/>
                <w:lang w:eastAsia="es-ES"/>
              </w:rPr>
            </w:pPr>
            <w:r w:rsidRPr="00046656">
              <w:rPr>
                <w:rFonts w:ascii="Arial" w:hAnsi="Arial" w:cs="Arial"/>
                <w:bCs/>
                <w:color w:val="808080" w:themeColor="background1" w:themeShade="80"/>
              </w:rPr>
              <w:t>Código</w:t>
            </w:r>
          </w:p>
        </w:tc>
        <w:tc>
          <w:tcPr>
            <w:tcW w:w="2617" w:type="pct"/>
            <w:shd w:val="clear" w:color="auto" w:fill="auto"/>
            <w:vAlign w:val="center"/>
          </w:tcPr>
          <w:p w14:paraId="21E1A9CC" w14:textId="6FC7FF7B" w:rsidR="001B6D94" w:rsidRPr="00046656" w:rsidRDefault="001B6D94" w:rsidP="00E76A94">
            <w:pPr>
              <w:ind w:right="105"/>
              <w:jc w:val="center"/>
              <w:rPr>
                <w:rFonts w:ascii="Arial" w:hAnsi="Arial" w:cs="Arial"/>
                <w:bCs/>
                <w:color w:val="000000" w:themeColor="text1"/>
              </w:rPr>
            </w:pPr>
            <w:r w:rsidRPr="00046656">
              <w:rPr>
                <w:rFonts w:ascii="Arial" w:hAnsi="Arial" w:cs="Arial"/>
                <w:bCs/>
                <w:color w:val="808080" w:themeColor="background1" w:themeShade="80"/>
              </w:rPr>
              <w:t>Nombre</w:t>
            </w:r>
          </w:p>
        </w:tc>
      </w:tr>
    </w:tbl>
    <w:p w14:paraId="35647C1E" w14:textId="77777777" w:rsidR="00A81F88" w:rsidRPr="009C7ECE" w:rsidRDefault="00A81F88" w:rsidP="00E76A94">
      <w:pPr>
        <w:pStyle w:val="LO-normal"/>
        <w:jc w:val="both"/>
        <w:rPr>
          <w:rFonts w:ascii="Arial" w:eastAsia="Arial Narrow" w:hAnsi="Arial" w:cs="Arial"/>
          <w:color w:val="000000" w:themeColor="text1"/>
          <w:sz w:val="22"/>
          <w:szCs w:val="22"/>
        </w:rPr>
      </w:pPr>
    </w:p>
    <w:p w14:paraId="6AFA4E55" w14:textId="77777777" w:rsidR="00A81F88" w:rsidRPr="009C7ECE" w:rsidRDefault="00A81F88" w:rsidP="00E76A94">
      <w:pPr>
        <w:pStyle w:val="Textoindependiente"/>
        <w:ind w:right="105"/>
        <w:jc w:val="both"/>
        <w:rPr>
          <w:rFonts w:ascii="Arial" w:hAnsi="Arial" w:cs="Arial"/>
          <w:color w:val="000000" w:themeColor="text1"/>
          <w:sz w:val="22"/>
          <w:szCs w:val="22"/>
        </w:rPr>
      </w:pPr>
      <w:r w:rsidRPr="009C7ECE">
        <w:rPr>
          <w:rFonts w:ascii="Arial" w:hAnsi="Arial" w:cs="Arial"/>
          <w:color w:val="000000" w:themeColor="text1"/>
          <w:sz w:val="22"/>
          <w:szCs w:val="22"/>
        </w:rPr>
        <w:t>2.1 AN</w:t>
      </w:r>
      <w:r w:rsidR="00D84BFC" w:rsidRPr="009C7ECE">
        <w:rPr>
          <w:rFonts w:ascii="Arial" w:hAnsi="Arial" w:cs="Arial"/>
          <w:color w:val="000000" w:themeColor="text1"/>
          <w:sz w:val="22"/>
          <w:szCs w:val="22"/>
          <w:lang w:val="es-CO"/>
        </w:rPr>
        <w:t>Á</w:t>
      </w:r>
      <w:r w:rsidRPr="009C7ECE">
        <w:rPr>
          <w:rFonts w:ascii="Arial" w:hAnsi="Arial" w:cs="Arial"/>
          <w:color w:val="000000" w:themeColor="text1"/>
          <w:sz w:val="22"/>
          <w:szCs w:val="22"/>
        </w:rPr>
        <w:t xml:space="preserve">LISIS TÉCNICO: </w:t>
      </w:r>
    </w:p>
    <w:p w14:paraId="1F9BFF01" w14:textId="77777777" w:rsidR="00A81F88" w:rsidRPr="009C7ECE" w:rsidRDefault="00A81F88" w:rsidP="00E76A94">
      <w:pPr>
        <w:pStyle w:val="Textoindependiente"/>
        <w:ind w:right="105"/>
        <w:jc w:val="both"/>
        <w:rPr>
          <w:rFonts w:ascii="Arial" w:hAnsi="Arial" w:cs="Arial"/>
          <w:b w:val="0"/>
          <w:bCs/>
          <w:color w:val="000000" w:themeColor="text1"/>
          <w:sz w:val="22"/>
          <w:szCs w:val="22"/>
        </w:rPr>
      </w:pPr>
    </w:p>
    <w:p w14:paraId="3E928109" w14:textId="77777777" w:rsidR="00150134" w:rsidRPr="009C7ECE" w:rsidRDefault="00150134" w:rsidP="00E76A94">
      <w:pPr>
        <w:pStyle w:val="Textoindependiente"/>
        <w:ind w:right="105"/>
        <w:jc w:val="both"/>
        <w:rPr>
          <w:rFonts w:ascii="Arial" w:hAnsi="Arial" w:cs="Arial"/>
          <w:b w:val="0"/>
          <w:bCs/>
          <w:noProof/>
          <w:color w:val="000000" w:themeColor="text1"/>
          <w:sz w:val="22"/>
          <w:szCs w:val="22"/>
        </w:rPr>
      </w:pPr>
      <w:r w:rsidRPr="009C7ECE">
        <w:rPr>
          <w:rFonts w:ascii="Arial" w:hAnsi="Arial" w:cs="Arial"/>
          <w:b w:val="0"/>
          <w:bCs/>
          <w:noProof/>
          <w:color w:val="000000" w:themeColor="text1"/>
          <w:sz w:val="22"/>
          <w:szCs w:val="22"/>
        </w:rPr>
        <w:t>Como a</w:t>
      </w:r>
      <w:r w:rsidRPr="009C7ECE">
        <w:rPr>
          <w:rFonts w:ascii="Arial" w:hAnsi="Arial" w:cs="Arial"/>
          <w:b w:val="0"/>
          <w:bCs/>
          <w:noProof/>
          <w:color w:val="000000" w:themeColor="text1"/>
          <w:sz w:val="22"/>
          <w:szCs w:val="22"/>
          <w:lang w:val="es-ES"/>
        </w:rPr>
        <w:t>s</w:t>
      </w:r>
      <w:r w:rsidRPr="009C7ECE">
        <w:rPr>
          <w:rFonts w:ascii="Arial" w:hAnsi="Arial" w:cs="Arial"/>
          <w:b w:val="0"/>
          <w:bCs/>
          <w:noProof/>
          <w:color w:val="000000" w:themeColor="text1"/>
          <w:sz w:val="22"/>
          <w:szCs w:val="22"/>
        </w:rPr>
        <w:t>pe</w:t>
      </w:r>
      <w:r w:rsidRPr="009C7ECE">
        <w:rPr>
          <w:rFonts w:ascii="Arial" w:hAnsi="Arial" w:cs="Arial"/>
          <w:b w:val="0"/>
          <w:bCs/>
          <w:noProof/>
          <w:color w:val="000000" w:themeColor="text1"/>
          <w:sz w:val="22"/>
          <w:szCs w:val="22"/>
          <w:lang w:val="es-ES"/>
        </w:rPr>
        <w:t>ct</w:t>
      </w:r>
      <w:r w:rsidRPr="009C7ECE">
        <w:rPr>
          <w:rFonts w:ascii="Arial" w:hAnsi="Arial" w:cs="Arial"/>
          <w:b w:val="0"/>
          <w:bCs/>
          <w:noProof/>
          <w:color w:val="000000" w:themeColor="text1"/>
          <w:sz w:val="22"/>
          <w:szCs w:val="22"/>
        </w:rPr>
        <w:t>os técnicos, se requiere que los oferentes tengan capacidad competitiva en términos de experiencia consolidada. As</w:t>
      </w:r>
      <w:r w:rsidRPr="009C7ECE">
        <w:rPr>
          <w:rFonts w:ascii="Arial" w:hAnsi="Arial" w:cs="Arial"/>
          <w:b w:val="0"/>
          <w:bCs/>
          <w:noProof/>
          <w:color w:val="000000" w:themeColor="text1"/>
          <w:sz w:val="22"/>
          <w:szCs w:val="22"/>
          <w:lang w:val="es-CO"/>
        </w:rPr>
        <w:t xml:space="preserve">í </w:t>
      </w:r>
      <w:r w:rsidRPr="009C7ECE">
        <w:rPr>
          <w:rFonts w:ascii="Arial" w:hAnsi="Arial" w:cs="Arial"/>
          <w:b w:val="0"/>
          <w:bCs/>
          <w:noProof/>
          <w:color w:val="000000" w:themeColor="text1"/>
          <w:sz w:val="22"/>
          <w:szCs w:val="22"/>
        </w:rPr>
        <w:t>mismo, que cuenten con herramientas técnicas necesarias para el desarrollo de la labor objeto del presente proceso, pr</w:t>
      </w:r>
      <w:r w:rsidRPr="009C7ECE">
        <w:rPr>
          <w:rFonts w:ascii="Arial" w:hAnsi="Arial" w:cs="Arial"/>
          <w:b w:val="0"/>
          <w:bCs/>
          <w:noProof/>
          <w:color w:val="000000" w:themeColor="text1"/>
          <w:sz w:val="22"/>
          <w:szCs w:val="22"/>
          <w:lang w:val="es-CO"/>
        </w:rPr>
        <w:t>á</w:t>
      </w:r>
      <w:r w:rsidRPr="009C7ECE">
        <w:rPr>
          <w:rFonts w:ascii="Arial" w:hAnsi="Arial" w:cs="Arial"/>
          <w:b w:val="0"/>
          <w:bCs/>
          <w:noProof/>
          <w:color w:val="000000" w:themeColor="text1"/>
          <w:sz w:val="22"/>
          <w:szCs w:val="22"/>
        </w:rPr>
        <w:t xml:space="preserve">ctica, profesionalismo y trayectoria que certifique experiencia, organización </w:t>
      </w:r>
      <w:r w:rsidRPr="009C7ECE">
        <w:rPr>
          <w:rFonts w:ascii="Arial" w:hAnsi="Arial" w:cs="Arial"/>
          <w:b w:val="0"/>
          <w:bCs/>
          <w:noProof/>
          <w:color w:val="000000" w:themeColor="text1"/>
          <w:sz w:val="22"/>
          <w:szCs w:val="22"/>
          <w:lang w:val="es-CO"/>
        </w:rPr>
        <w:t xml:space="preserve">jurídica </w:t>
      </w:r>
      <w:r w:rsidRPr="009C7ECE">
        <w:rPr>
          <w:rFonts w:ascii="Arial" w:hAnsi="Arial" w:cs="Arial"/>
          <w:b w:val="0"/>
          <w:bCs/>
          <w:noProof/>
          <w:color w:val="000000" w:themeColor="text1"/>
          <w:sz w:val="22"/>
          <w:szCs w:val="22"/>
        </w:rPr>
        <w:t>y cumplimiento de normas vigentes, garantizando que se cumpla con los f</w:t>
      </w:r>
      <w:r w:rsidRPr="009C7ECE">
        <w:rPr>
          <w:rFonts w:ascii="Arial" w:hAnsi="Arial" w:cs="Arial"/>
          <w:b w:val="0"/>
          <w:bCs/>
          <w:noProof/>
          <w:color w:val="000000" w:themeColor="text1"/>
          <w:sz w:val="22"/>
          <w:szCs w:val="22"/>
          <w:lang w:val="es-CO"/>
        </w:rPr>
        <w:t>a</w:t>
      </w:r>
      <w:r w:rsidRPr="009C7ECE">
        <w:rPr>
          <w:rFonts w:ascii="Arial" w:hAnsi="Arial" w:cs="Arial"/>
          <w:b w:val="0"/>
          <w:bCs/>
          <w:noProof/>
          <w:color w:val="000000" w:themeColor="text1"/>
          <w:sz w:val="22"/>
          <w:szCs w:val="22"/>
        </w:rPr>
        <w:t xml:space="preserve">ctores requeridos. </w:t>
      </w:r>
    </w:p>
    <w:p w14:paraId="156D0E8A" w14:textId="77777777" w:rsidR="00150134" w:rsidRPr="009C7ECE" w:rsidRDefault="00150134" w:rsidP="00E76A94">
      <w:pPr>
        <w:pStyle w:val="Textoindependiente"/>
        <w:ind w:right="105"/>
        <w:jc w:val="both"/>
        <w:rPr>
          <w:rFonts w:ascii="Arial" w:hAnsi="Arial" w:cs="Arial"/>
          <w:b w:val="0"/>
          <w:bCs/>
          <w:noProof/>
          <w:color w:val="000000" w:themeColor="text1"/>
          <w:sz w:val="22"/>
          <w:szCs w:val="22"/>
        </w:rPr>
      </w:pPr>
    </w:p>
    <w:p w14:paraId="13D37690" w14:textId="745602C1" w:rsidR="00150134" w:rsidRPr="009C7ECE" w:rsidRDefault="00150134" w:rsidP="00E76A94">
      <w:pPr>
        <w:pStyle w:val="Textoindependiente"/>
        <w:ind w:right="105"/>
        <w:jc w:val="both"/>
        <w:rPr>
          <w:rFonts w:ascii="Arial" w:hAnsi="Arial" w:cs="Arial"/>
          <w:b w:val="0"/>
          <w:bCs/>
          <w:noProof/>
          <w:color w:val="000000" w:themeColor="text1"/>
          <w:sz w:val="22"/>
          <w:szCs w:val="22"/>
        </w:rPr>
      </w:pPr>
      <w:r w:rsidRPr="009C7ECE">
        <w:rPr>
          <w:rFonts w:ascii="Arial" w:hAnsi="Arial" w:cs="Arial"/>
          <w:b w:val="0"/>
          <w:bCs/>
          <w:noProof/>
          <w:color w:val="000000" w:themeColor="text1"/>
          <w:sz w:val="22"/>
          <w:szCs w:val="22"/>
        </w:rPr>
        <w:t xml:space="preserve">De igual  forma se requiere que los instrumentos </w:t>
      </w:r>
      <w:r w:rsidRPr="009C7ECE">
        <w:rPr>
          <w:rFonts w:ascii="Arial" w:hAnsi="Arial" w:cs="Arial"/>
          <w:b w:val="0"/>
          <w:bCs/>
          <w:noProof/>
          <w:color w:val="000000" w:themeColor="text1"/>
          <w:sz w:val="22"/>
          <w:szCs w:val="22"/>
          <w:lang w:val="es-CO"/>
        </w:rPr>
        <w:t xml:space="preserve">requeridos para la ejecución de </w:t>
      </w:r>
      <w:r w:rsidR="00690434" w:rsidRPr="00690434">
        <w:rPr>
          <w:rFonts w:ascii="Arial" w:hAnsi="Arial" w:cs="Arial"/>
          <w:b w:val="0"/>
          <w:bCs/>
          <w:noProof/>
          <w:color w:val="808080" w:themeColor="background1" w:themeShade="80"/>
          <w:sz w:val="22"/>
          <w:szCs w:val="22"/>
          <w:lang w:val="es-CO"/>
        </w:rPr>
        <w:t>(tipo de proceso ejmplo</w:t>
      </w:r>
      <w:r w:rsidR="00FC03C9">
        <w:rPr>
          <w:rFonts w:ascii="Arial" w:hAnsi="Arial" w:cs="Arial"/>
          <w:b w:val="0"/>
          <w:bCs/>
          <w:noProof/>
          <w:color w:val="808080" w:themeColor="background1" w:themeShade="80"/>
          <w:sz w:val="22"/>
          <w:szCs w:val="22"/>
          <w:lang w:val="es-CO"/>
        </w:rPr>
        <w:t>:</w:t>
      </w:r>
      <w:r w:rsidR="00690434" w:rsidRPr="00690434">
        <w:rPr>
          <w:rFonts w:ascii="Arial" w:hAnsi="Arial" w:cs="Arial"/>
          <w:b w:val="0"/>
          <w:bCs/>
          <w:noProof/>
          <w:color w:val="808080" w:themeColor="background1" w:themeShade="80"/>
          <w:sz w:val="22"/>
          <w:szCs w:val="22"/>
          <w:lang w:val="es-CO"/>
        </w:rPr>
        <w:t xml:space="preserve"> infraestructura</w:t>
      </w:r>
      <w:r w:rsidRPr="00690434">
        <w:rPr>
          <w:rFonts w:ascii="Arial" w:hAnsi="Arial" w:cs="Arial"/>
          <w:b w:val="0"/>
          <w:bCs/>
          <w:noProof/>
          <w:color w:val="808080" w:themeColor="background1" w:themeShade="80"/>
          <w:sz w:val="22"/>
          <w:szCs w:val="22"/>
        </w:rPr>
        <w:t xml:space="preserve"> f</w:t>
      </w:r>
      <w:r w:rsidRPr="00690434">
        <w:rPr>
          <w:rFonts w:ascii="Arial" w:hAnsi="Arial" w:cs="Arial"/>
          <w:b w:val="0"/>
          <w:bCs/>
          <w:noProof/>
          <w:color w:val="808080" w:themeColor="background1" w:themeShade="80"/>
          <w:sz w:val="22"/>
          <w:szCs w:val="22"/>
          <w:lang w:val="es-CO"/>
        </w:rPr>
        <w:t>í</w:t>
      </w:r>
      <w:r w:rsidRPr="00690434">
        <w:rPr>
          <w:rFonts w:ascii="Arial" w:hAnsi="Arial" w:cs="Arial"/>
          <w:b w:val="0"/>
          <w:bCs/>
          <w:noProof/>
          <w:color w:val="808080" w:themeColor="background1" w:themeShade="80"/>
          <w:sz w:val="22"/>
          <w:szCs w:val="22"/>
        </w:rPr>
        <w:t>sica</w:t>
      </w:r>
      <w:r w:rsidR="00690434" w:rsidRPr="00690434">
        <w:rPr>
          <w:rFonts w:ascii="Arial" w:hAnsi="Arial" w:cs="Arial"/>
          <w:b w:val="0"/>
          <w:bCs/>
          <w:noProof/>
          <w:color w:val="808080" w:themeColor="background1" w:themeShade="80"/>
          <w:sz w:val="22"/>
          <w:szCs w:val="22"/>
          <w:lang w:val="es-MX"/>
        </w:rPr>
        <w:t>)</w:t>
      </w:r>
      <w:r w:rsidRPr="009C7ECE">
        <w:rPr>
          <w:rFonts w:ascii="Arial" w:hAnsi="Arial" w:cs="Arial"/>
          <w:b w:val="0"/>
          <w:bCs/>
          <w:noProof/>
          <w:color w:val="000000" w:themeColor="text1"/>
          <w:sz w:val="22"/>
          <w:szCs w:val="22"/>
          <w:lang w:val="es-CO"/>
        </w:rPr>
        <w:t xml:space="preserve"> sean idóneos</w:t>
      </w:r>
      <w:r w:rsidRPr="009C7ECE">
        <w:rPr>
          <w:rFonts w:ascii="Arial" w:hAnsi="Arial" w:cs="Arial"/>
          <w:b w:val="0"/>
          <w:bCs/>
          <w:noProof/>
          <w:color w:val="000000" w:themeColor="text1"/>
          <w:sz w:val="22"/>
          <w:szCs w:val="22"/>
        </w:rPr>
        <w:t>,</w:t>
      </w:r>
      <w:r w:rsidRPr="009C7ECE">
        <w:rPr>
          <w:rFonts w:ascii="Arial" w:hAnsi="Arial" w:cs="Arial"/>
          <w:b w:val="0"/>
          <w:bCs/>
          <w:noProof/>
          <w:color w:val="000000" w:themeColor="text1"/>
          <w:sz w:val="22"/>
          <w:szCs w:val="22"/>
          <w:lang w:val="es-CO"/>
        </w:rPr>
        <w:t xml:space="preserve"> es decir, la </w:t>
      </w:r>
      <w:r w:rsidRPr="009C7ECE">
        <w:rPr>
          <w:rFonts w:ascii="Arial" w:hAnsi="Arial" w:cs="Arial"/>
          <w:b w:val="0"/>
          <w:bCs/>
          <w:noProof/>
          <w:color w:val="000000" w:themeColor="text1"/>
          <w:sz w:val="22"/>
          <w:szCs w:val="22"/>
        </w:rPr>
        <w:t>maquinaria y herramientas</w:t>
      </w:r>
      <w:r w:rsidRPr="009C7ECE">
        <w:rPr>
          <w:rFonts w:ascii="Arial" w:hAnsi="Arial" w:cs="Arial"/>
          <w:b w:val="0"/>
          <w:bCs/>
          <w:noProof/>
          <w:color w:val="000000" w:themeColor="text1"/>
          <w:sz w:val="22"/>
          <w:szCs w:val="22"/>
          <w:lang w:val="es-CO"/>
        </w:rPr>
        <w:t xml:space="preserve"> </w:t>
      </w:r>
      <w:r w:rsidRPr="009C7ECE">
        <w:rPr>
          <w:rFonts w:ascii="Arial" w:hAnsi="Arial" w:cs="Arial"/>
          <w:b w:val="0"/>
          <w:bCs/>
          <w:noProof/>
          <w:color w:val="000000" w:themeColor="text1"/>
          <w:sz w:val="22"/>
          <w:szCs w:val="22"/>
        </w:rPr>
        <w:t xml:space="preserve">disponibles </w:t>
      </w:r>
      <w:r w:rsidRPr="009C7ECE">
        <w:rPr>
          <w:rFonts w:ascii="Arial" w:hAnsi="Arial" w:cs="Arial"/>
          <w:b w:val="0"/>
          <w:bCs/>
          <w:noProof/>
          <w:color w:val="000000" w:themeColor="text1"/>
          <w:sz w:val="22"/>
          <w:szCs w:val="22"/>
          <w:lang w:val="es-CO"/>
        </w:rPr>
        <w:t>deben garantizar</w:t>
      </w:r>
      <w:r w:rsidRPr="009C7ECE">
        <w:rPr>
          <w:rFonts w:ascii="Arial" w:hAnsi="Arial" w:cs="Arial"/>
          <w:b w:val="0"/>
          <w:bCs/>
          <w:noProof/>
          <w:color w:val="000000" w:themeColor="text1"/>
          <w:sz w:val="22"/>
          <w:szCs w:val="22"/>
        </w:rPr>
        <w:t xml:space="preserve"> la prestaci</w:t>
      </w:r>
      <w:r w:rsidRPr="009C7ECE">
        <w:rPr>
          <w:rFonts w:ascii="Arial" w:hAnsi="Arial" w:cs="Arial"/>
          <w:b w:val="0"/>
          <w:bCs/>
          <w:noProof/>
          <w:color w:val="000000" w:themeColor="text1"/>
          <w:sz w:val="22"/>
          <w:szCs w:val="22"/>
          <w:lang w:val="es-CO"/>
        </w:rPr>
        <w:t>ó</w:t>
      </w:r>
      <w:r w:rsidRPr="009C7ECE">
        <w:rPr>
          <w:rFonts w:ascii="Arial" w:hAnsi="Arial" w:cs="Arial"/>
          <w:b w:val="0"/>
          <w:bCs/>
          <w:noProof/>
          <w:color w:val="000000" w:themeColor="text1"/>
          <w:sz w:val="22"/>
          <w:szCs w:val="22"/>
        </w:rPr>
        <w:t xml:space="preserve">n del servicio en forma eficiente y eficaz; </w:t>
      </w:r>
      <w:r w:rsidRPr="009C7ECE">
        <w:rPr>
          <w:rFonts w:ascii="Arial" w:hAnsi="Arial" w:cs="Arial"/>
          <w:b w:val="0"/>
          <w:bCs/>
          <w:noProof/>
          <w:color w:val="000000" w:themeColor="text1"/>
          <w:sz w:val="22"/>
          <w:szCs w:val="22"/>
          <w:lang w:val="es-CO"/>
        </w:rPr>
        <w:t xml:space="preserve">se debe contar con el </w:t>
      </w:r>
      <w:r w:rsidRPr="009C7ECE">
        <w:rPr>
          <w:rFonts w:ascii="Arial" w:hAnsi="Arial" w:cs="Arial"/>
          <w:b w:val="0"/>
          <w:bCs/>
          <w:noProof/>
          <w:color w:val="000000" w:themeColor="text1"/>
          <w:sz w:val="22"/>
          <w:szCs w:val="22"/>
        </w:rPr>
        <w:t>espacio adecuado para el personal t</w:t>
      </w:r>
      <w:r w:rsidRPr="009C7ECE">
        <w:rPr>
          <w:rFonts w:ascii="Arial" w:hAnsi="Arial" w:cs="Arial"/>
          <w:b w:val="0"/>
          <w:bCs/>
          <w:noProof/>
          <w:color w:val="000000" w:themeColor="text1"/>
          <w:sz w:val="22"/>
          <w:szCs w:val="22"/>
          <w:lang w:val="es-CO"/>
        </w:rPr>
        <w:t>é</w:t>
      </w:r>
      <w:r w:rsidRPr="009C7ECE">
        <w:rPr>
          <w:rFonts w:ascii="Arial" w:hAnsi="Arial" w:cs="Arial"/>
          <w:b w:val="0"/>
          <w:bCs/>
          <w:noProof/>
          <w:color w:val="000000" w:themeColor="text1"/>
          <w:sz w:val="22"/>
          <w:szCs w:val="22"/>
        </w:rPr>
        <w:t>cnico requerido y sus materiales de operación, entre</w:t>
      </w:r>
      <w:r w:rsidRPr="009C7ECE">
        <w:rPr>
          <w:rFonts w:ascii="Arial" w:hAnsi="Arial" w:cs="Arial"/>
          <w:b w:val="0"/>
          <w:bCs/>
          <w:noProof/>
          <w:color w:val="000000" w:themeColor="text1"/>
          <w:sz w:val="22"/>
          <w:szCs w:val="22"/>
          <w:lang w:val="es-CO"/>
        </w:rPr>
        <w:t xml:space="preserve"> l</w:t>
      </w:r>
      <w:r w:rsidRPr="009C7ECE">
        <w:rPr>
          <w:rFonts w:ascii="Arial" w:hAnsi="Arial" w:cs="Arial"/>
          <w:b w:val="0"/>
          <w:bCs/>
          <w:noProof/>
          <w:color w:val="000000" w:themeColor="text1"/>
          <w:sz w:val="22"/>
          <w:szCs w:val="22"/>
        </w:rPr>
        <w:t>os que discurren equipos de carga pesada y herramientas de manipulaci</w:t>
      </w:r>
      <w:r w:rsidRPr="009C7ECE">
        <w:rPr>
          <w:rFonts w:ascii="Arial" w:hAnsi="Arial" w:cs="Arial"/>
          <w:b w:val="0"/>
          <w:bCs/>
          <w:noProof/>
          <w:color w:val="000000" w:themeColor="text1"/>
          <w:sz w:val="22"/>
          <w:szCs w:val="22"/>
          <w:lang w:val="es-CO"/>
        </w:rPr>
        <w:t>ó</w:t>
      </w:r>
      <w:r w:rsidRPr="009C7ECE">
        <w:rPr>
          <w:rFonts w:ascii="Arial" w:hAnsi="Arial" w:cs="Arial"/>
          <w:b w:val="0"/>
          <w:bCs/>
          <w:noProof/>
          <w:color w:val="000000" w:themeColor="text1"/>
          <w:sz w:val="22"/>
          <w:szCs w:val="22"/>
        </w:rPr>
        <w:t xml:space="preserve">n liviana. </w:t>
      </w:r>
      <w:r w:rsidRPr="009C7ECE">
        <w:rPr>
          <w:rFonts w:ascii="Arial" w:hAnsi="Arial" w:cs="Arial"/>
          <w:b w:val="0"/>
          <w:bCs/>
          <w:noProof/>
          <w:color w:val="000000" w:themeColor="text1"/>
          <w:sz w:val="22"/>
          <w:szCs w:val="22"/>
          <w:lang w:val="es-CO"/>
        </w:rPr>
        <w:t>En concordancia, se pretende la c</w:t>
      </w:r>
      <w:r w:rsidRPr="009C7ECE">
        <w:rPr>
          <w:rFonts w:ascii="Arial" w:hAnsi="Arial" w:cs="Arial"/>
          <w:b w:val="0"/>
          <w:bCs/>
          <w:noProof/>
          <w:color w:val="000000" w:themeColor="text1"/>
          <w:sz w:val="22"/>
          <w:szCs w:val="22"/>
        </w:rPr>
        <w:t>apacidad y disponibilidad para el suministro</w:t>
      </w:r>
      <w:r w:rsidRPr="009C7ECE">
        <w:rPr>
          <w:rFonts w:ascii="Arial" w:hAnsi="Arial" w:cs="Arial"/>
          <w:b w:val="0"/>
          <w:bCs/>
          <w:noProof/>
          <w:color w:val="000000" w:themeColor="text1"/>
          <w:sz w:val="22"/>
          <w:szCs w:val="22"/>
          <w:lang w:val="es-CO"/>
        </w:rPr>
        <w:t xml:space="preserve"> </w:t>
      </w:r>
      <w:r w:rsidRPr="009C7ECE">
        <w:rPr>
          <w:rFonts w:ascii="Arial" w:hAnsi="Arial" w:cs="Arial"/>
          <w:b w:val="0"/>
          <w:bCs/>
          <w:noProof/>
          <w:color w:val="000000" w:themeColor="text1"/>
          <w:sz w:val="22"/>
          <w:szCs w:val="22"/>
        </w:rPr>
        <w:t>y entrega de los materiales necesarios</w:t>
      </w:r>
      <w:r w:rsidRPr="009C7ECE">
        <w:rPr>
          <w:rFonts w:ascii="Arial" w:hAnsi="Arial" w:cs="Arial"/>
          <w:b w:val="0"/>
          <w:bCs/>
          <w:noProof/>
          <w:color w:val="000000" w:themeColor="text1"/>
          <w:sz w:val="22"/>
          <w:szCs w:val="22"/>
          <w:lang w:val="es-CO"/>
        </w:rPr>
        <w:t xml:space="preserve"> </w:t>
      </w:r>
      <w:r w:rsidRPr="009C7ECE">
        <w:rPr>
          <w:rFonts w:ascii="Arial" w:hAnsi="Arial" w:cs="Arial"/>
          <w:b w:val="0"/>
          <w:bCs/>
          <w:noProof/>
          <w:color w:val="000000" w:themeColor="text1"/>
          <w:sz w:val="22"/>
          <w:szCs w:val="22"/>
        </w:rPr>
        <w:t>para la instalación de las estructuras que se requieren y los materiales adicionales que den el soporte y la garantía del cumplimiento</w:t>
      </w:r>
      <w:r w:rsidRPr="009C7ECE">
        <w:rPr>
          <w:rFonts w:ascii="Arial" w:hAnsi="Arial" w:cs="Arial"/>
          <w:b w:val="0"/>
          <w:bCs/>
          <w:noProof/>
          <w:color w:val="000000" w:themeColor="text1"/>
          <w:sz w:val="22"/>
          <w:szCs w:val="22"/>
          <w:lang w:val="es-CO"/>
        </w:rPr>
        <w:t xml:space="preserve">, </w:t>
      </w:r>
      <w:r w:rsidRPr="009C7ECE">
        <w:rPr>
          <w:rFonts w:ascii="Arial" w:hAnsi="Arial" w:cs="Arial"/>
          <w:b w:val="0"/>
          <w:bCs/>
          <w:noProof/>
          <w:color w:val="000000" w:themeColor="text1"/>
          <w:sz w:val="22"/>
          <w:szCs w:val="22"/>
        </w:rPr>
        <w:t xml:space="preserve">calidad y tiempo del objeto contratado. </w:t>
      </w:r>
    </w:p>
    <w:p w14:paraId="32782F28" w14:textId="77777777" w:rsidR="00150134" w:rsidRPr="00FC03C9" w:rsidRDefault="00150134" w:rsidP="00E76A94">
      <w:pPr>
        <w:pStyle w:val="Textoindependiente"/>
        <w:ind w:right="105"/>
        <w:jc w:val="both"/>
        <w:rPr>
          <w:rFonts w:ascii="Arial" w:hAnsi="Arial" w:cs="Arial"/>
          <w:b w:val="0"/>
          <w:bCs/>
          <w:noProof/>
          <w:color w:val="808080" w:themeColor="background1" w:themeShade="80"/>
          <w:sz w:val="22"/>
          <w:szCs w:val="22"/>
        </w:rPr>
      </w:pPr>
    </w:p>
    <w:p w14:paraId="7B7C538D" w14:textId="20BB9B00" w:rsidR="00FC03C9" w:rsidRPr="00FC03C9" w:rsidRDefault="00FC03C9" w:rsidP="00E76A94">
      <w:pPr>
        <w:pStyle w:val="Textoindependiente"/>
        <w:ind w:right="105"/>
        <w:jc w:val="both"/>
        <w:rPr>
          <w:color w:val="808080" w:themeColor="background1" w:themeShade="80"/>
        </w:rPr>
      </w:pPr>
      <w:r w:rsidRPr="00FC03C9">
        <w:rPr>
          <w:rFonts w:ascii="Arial" w:hAnsi="Arial" w:cs="Arial"/>
          <w:b w:val="0"/>
          <w:bCs/>
          <w:noProof/>
          <w:color w:val="808080" w:themeColor="background1" w:themeShade="80"/>
          <w:sz w:val="22"/>
          <w:szCs w:val="22"/>
          <w:u w:val="single"/>
          <w:lang w:val="es-MX"/>
        </w:rPr>
        <w:lastRenderedPageBreak/>
        <w:t>Nota fuera de texto</w:t>
      </w:r>
      <w:r>
        <w:rPr>
          <w:rFonts w:ascii="Arial" w:hAnsi="Arial" w:cs="Arial"/>
          <w:b w:val="0"/>
          <w:bCs/>
          <w:noProof/>
          <w:color w:val="808080" w:themeColor="background1" w:themeShade="80"/>
          <w:sz w:val="22"/>
          <w:szCs w:val="22"/>
          <w:lang w:val="es-MX"/>
        </w:rPr>
        <w:t xml:space="preserve">: </w:t>
      </w:r>
      <w:r w:rsidRPr="00FC03C9">
        <w:rPr>
          <w:rFonts w:ascii="Arial" w:hAnsi="Arial" w:cs="Arial"/>
          <w:b w:val="0"/>
          <w:bCs/>
          <w:noProof/>
          <w:color w:val="808080" w:themeColor="background1" w:themeShade="80"/>
          <w:sz w:val="22"/>
          <w:szCs w:val="22"/>
        </w:rPr>
        <w:t>Deberá indicar las condiciones técnicas y tecnológicas del objeto del Proceso de Contratación, incluyendo el estado de la innovación y desarrollo técnico que permite crear nuevos productos y oportunidades de mercado y las nuevas tendencias como: (i) cambios tecnológicos, (ii) amplitud de la oferta de características de los productos; (iii) especificaciones de calidad; (iv) condiciones especiales para la entrega (cadenas de frío, sistemas de vigilancia, etc.) y (v) tiempos de entrega.</w:t>
      </w:r>
    </w:p>
    <w:p w14:paraId="0B1FF118" w14:textId="77777777" w:rsidR="00FC03C9" w:rsidRPr="009C7ECE" w:rsidRDefault="00FC03C9" w:rsidP="00E76A94">
      <w:pPr>
        <w:pStyle w:val="Textoindependiente"/>
        <w:ind w:right="105"/>
        <w:jc w:val="both"/>
        <w:rPr>
          <w:rFonts w:ascii="Arial" w:eastAsia="Arial Narrow" w:hAnsi="Arial" w:cs="Arial"/>
          <w:color w:val="000000" w:themeColor="text1"/>
          <w:sz w:val="22"/>
          <w:szCs w:val="22"/>
          <w:lang w:val="es-CO"/>
        </w:rPr>
      </w:pPr>
    </w:p>
    <w:p w14:paraId="11E19E1C" w14:textId="4129B492" w:rsidR="00B84A12" w:rsidRPr="009C7ECE" w:rsidRDefault="00B84A12" w:rsidP="00E76A94">
      <w:pPr>
        <w:pStyle w:val="Textoindependiente"/>
        <w:ind w:right="105"/>
        <w:jc w:val="both"/>
        <w:rPr>
          <w:rFonts w:ascii="Arial" w:hAnsi="Arial" w:cs="Arial"/>
          <w:b w:val="0"/>
          <w:bCs/>
          <w:noProof/>
          <w:color w:val="000000" w:themeColor="text1"/>
          <w:sz w:val="22"/>
          <w:szCs w:val="22"/>
          <w:lang w:val="es-CO"/>
        </w:rPr>
      </w:pPr>
      <w:r w:rsidRPr="009C7ECE">
        <w:rPr>
          <w:rFonts w:ascii="Arial" w:hAnsi="Arial" w:cs="Arial"/>
          <w:bCs/>
          <w:noProof/>
          <w:color w:val="000000" w:themeColor="text1"/>
          <w:sz w:val="22"/>
          <w:szCs w:val="22"/>
          <w:u w:val="single"/>
          <w:lang w:val="es-CO"/>
        </w:rPr>
        <w:t>AMPLITUD DE LA OFERTA DE CARACTERÍSTICAS DE LOS PRODUCTOS</w:t>
      </w:r>
      <w:r w:rsidRPr="009C7ECE">
        <w:rPr>
          <w:rFonts w:ascii="Arial" w:hAnsi="Arial" w:cs="Arial"/>
          <w:b w:val="0"/>
          <w:bCs/>
          <w:noProof/>
          <w:color w:val="000000" w:themeColor="text1"/>
          <w:sz w:val="22"/>
          <w:szCs w:val="22"/>
          <w:lang w:val="es-CO"/>
        </w:rPr>
        <w:t xml:space="preserve">: Las características y especificaciones básicas </w:t>
      </w:r>
      <w:r w:rsidR="004F13E6">
        <w:rPr>
          <w:rFonts w:ascii="Arial" w:hAnsi="Arial" w:cs="Arial"/>
          <w:b w:val="0"/>
          <w:bCs/>
          <w:noProof/>
          <w:color w:val="000000" w:themeColor="text1"/>
          <w:sz w:val="22"/>
          <w:szCs w:val="22"/>
          <w:lang w:val="es-CO"/>
        </w:rPr>
        <w:t>de la necesidad</w:t>
      </w:r>
      <w:r w:rsidRPr="009C7ECE">
        <w:rPr>
          <w:rFonts w:ascii="Arial" w:hAnsi="Arial" w:cs="Arial"/>
          <w:b w:val="0"/>
          <w:bCs/>
          <w:noProof/>
          <w:color w:val="000000" w:themeColor="text1"/>
          <w:sz w:val="22"/>
          <w:szCs w:val="22"/>
          <w:lang w:val="es-CO"/>
        </w:rPr>
        <w:t xml:space="preserve"> a contratar, serán</w:t>
      </w:r>
      <w:r w:rsidR="004F13E6">
        <w:rPr>
          <w:rFonts w:ascii="Arial" w:hAnsi="Arial" w:cs="Arial"/>
          <w:b w:val="0"/>
          <w:bCs/>
          <w:noProof/>
          <w:color w:val="000000" w:themeColor="text1"/>
          <w:sz w:val="22"/>
          <w:szCs w:val="22"/>
          <w:lang w:val="es-CO"/>
        </w:rPr>
        <w:t xml:space="preserve"> presentadas por la Institución</w:t>
      </w:r>
      <w:r w:rsidRPr="009C7ECE">
        <w:rPr>
          <w:rFonts w:ascii="Arial" w:hAnsi="Arial" w:cs="Arial"/>
          <w:b w:val="0"/>
          <w:bCs/>
          <w:noProof/>
          <w:color w:val="000000" w:themeColor="text1"/>
          <w:sz w:val="22"/>
          <w:szCs w:val="22"/>
          <w:lang w:val="es-CO"/>
        </w:rPr>
        <w:t>, por lo que la oferta y el alcance de la misma ha de estar circunscritas a los requerimientos técnicos.</w:t>
      </w:r>
    </w:p>
    <w:p w14:paraId="177B49B4" w14:textId="77777777" w:rsidR="00B84A12" w:rsidRPr="009C7ECE" w:rsidRDefault="00B84A12" w:rsidP="00E76A94">
      <w:pPr>
        <w:pStyle w:val="Textoindependiente"/>
        <w:ind w:right="105"/>
        <w:jc w:val="both"/>
        <w:rPr>
          <w:rFonts w:ascii="Arial" w:hAnsi="Arial" w:cs="Arial"/>
          <w:b w:val="0"/>
          <w:bCs/>
          <w:noProof/>
          <w:color w:val="000000" w:themeColor="text1"/>
          <w:sz w:val="22"/>
          <w:szCs w:val="22"/>
          <w:lang w:val="es-CO"/>
        </w:rPr>
      </w:pPr>
    </w:p>
    <w:p w14:paraId="482FBF0D" w14:textId="45E8C0A7" w:rsidR="00B84A12" w:rsidRPr="009C7ECE" w:rsidRDefault="00B84A12" w:rsidP="00E76A94">
      <w:pPr>
        <w:pStyle w:val="Textoindependiente"/>
        <w:ind w:right="105"/>
        <w:jc w:val="both"/>
        <w:rPr>
          <w:rFonts w:ascii="Arial" w:hAnsi="Arial" w:cs="Arial"/>
          <w:b w:val="0"/>
          <w:bCs/>
          <w:noProof/>
          <w:color w:val="000000" w:themeColor="text1"/>
          <w:sz w:val="22"/>
          <w:szCs w:val="22"/>
          <w:lang w:val="es-CO"/>
        </w:rPr>
      </w:pPr>
      <w:r w:rsidRPr="009C7ECE">
        <w:rPr>
          <w:rFonts w:ascii="Arial" w:hAnsi="Arial" w:cs="Arial"/>
          <w:bCs/>
          <w:noProof/>
          <w:color w:val="000000" w:themeColor="text1"/>
          <w:sz w:val="22"/>
          <w:szCs w:val="22"/>
          <w:u w:val="single"/>
          <w:lang w:val="es-CO"/>
        </w:rPr>
        <w:t>ESPECIFICACIONES DE CALIDAD</w:t>
      </w:r>
      <w:r w:rsidRPr="009C7ECE">
        <w:rPr>
          <w:rFonts w:ascii="Arial" w:hAnsi="Arial" w:cs="Arial"/>
          <w:b w:val="0"/>
          <w:bCs/>
          <w:noProof/>
          <w:color w:val="000000" w:themeColor="text1"/>
          <w:sz w:val="22"/>
          <w:szCs w:val="22"/>
          <w:lang w:val="es-CO"/>
        </w:rPr>
        <w:t xml:space="preserve">: Las especificaciones de calidad varían para cada </w:t>
      </w:r>
      <w:r w:rsidR="00C51A08">
        <w:rPr>
          <w:rFonts w:ascii="Arial" w:hAnsi="Arial" w:cs="Arial"/>
          <w:b w:val="0"/>
          <w:bCs/>
          <w:noProof/>
          <w:color w:val="000000" w:themeColor="text1"/>
          <w:sz w:val="22"/>
          <w:szCs w:val="22"/>
          <w:lang w:val="es-CO"/>
        </w:rPr>
        <w:t>necesidad</w:t>
      </w:r>
      <w:r w:rsidRPr="009C7ECE">
        <w:rPr>
          <w:rFonts w:ascii="Arial" w:hAnsi="Arial" w:cs="Arial"/>
          <w:b w:val="0"/>
          <w:bCs/>
          <w:noProof/>
          <w:color w:val="000000" w:themeColor="text1"/>
          <w:sz w:val="22"/>
          <w:szCs w:val="22"/>
          <w:lang w:val="es-CO"/>
        </w:rPr>
        <w:t xml:space="preserve"> a contratar. En el caso particular y para el</w:t>
      </w:r>
      <w:r w:rsidR="00C51A08">
        <w:rPr>
          <w:rFonts w:ascii="Arial" w:hAnsi="Arial" w:cs="Arial"/>
          <w:b w:val="0"/>
          <w:bCs/>
          <w:noProof/>
          <w:color w:val="000000" w:themeColor="text1"/>
          <w:sz w:val="22"/>
          <w:szCs w:val="22"/>
          <w:lang w:val="es-CO"/>
        </w:rPr>
        <w:t xml:space="preserve"> </w:t>
      </w:r>
      <w:r w:rsidRPr="009C7ECE">
        <w:rPr>
          <w:rFonts w:ascii="Arial" w:hAnsi="Arial" w:cs="Arial"/>
          <w:b w:val="0"/>
          <w:bCs/>
          <w:noProof/>
          <w:color w:val="000000" w:themeColor="text1"/>
          <w:sz w:val="22"/>
          <w:szCs w:val="22"/>
          <w:lang w:val="es-CO"/>
        </w:rPr>
        <w:t xml:space="preserve">desarrollo del presente proceso, se deberán tener en cuenta los documentos que contienen la descripción del proyecto, </w:t>
      </w:r>
      <w:r w:rsidR="00C51A08">
        <w:rPr>
          <w:rFonts w:ascii="Arial" w:hAnsi="Arial" w:cs="Arial"/>
          <w:b w:val="0"/>
          <w:bCs/>
          <w:noProof/>
          <w:color w:val="000000" w:themeColor="text1"/>
          <w:sz w:val="22"/>
          <w:szCs w:val="22"/>
          <w:lang w:val="es-CO"/>
        </w:rPr>
        <w:t xml:space="preserve">las </w:t>
      </w:r>
      <w:r w:rsidRPr="009C7ECE">
        <w:rPr>
          <w:rFonts w:ascii="Arial" w:hAnsi="Arial" w:cs="Arial"/>
          <w:b w:val="0"/>
          <w:bCs/>
          <w:noProof/>
          <w:color w:val="000000" w:themeColor="text1"/>
          <w:sz w:val="22"/>
          <w:szCs w:val="22"/>
          <w:lang w:val="es-CO"/>
        </w:rPr>
        <w:t>especificaciones técnicas, el presupuesto o</w:t>
      </w:r>
      <w:r w:rsidR="00C51A08">
        <w:rPr>
          <w:rFonts w:ascii="Arial" w:hAnsi="Arial" w:cs="Arial"/>
          <w:b w:val="0"/>
          <w:bCs/>
          <w:noProof/>
          <w:color w:val="000000" w:themeColor="text1"/>
          <w:sz w:val="22"/>
          <w:szCs w:val="22"/>
          <w:lang w:val="es-CO"/>
        </w:rPr>
        <w:t xml:space="preserve">ficial y el análisis de precios, </w:t>
      </w:r>
      <w:r w:rsidRPr="009C7ECE">
        <w:rPr>
          <w:rFonts w:ascii="Arial" w:hAnsi="Arial" w:cs="Arial"/>
          <w:b w:val="0"/>
          <w:bCs/>
          <w:noProof/>
          <w:color w:val="000000" w:themeColor="text1"/>
          <w:sz w:val="22"/>
          <w:szCs w:val="22"/>
          <w:lang w:val="es-CO"/>
        </w:rPr>
        <w:t xml:space="preserve">emitidos por la oficina </w:t>
      </w:r>
      <w:r w:rsidR="00C51A08">
        <w:rPr>
          <w:rFonts w:ascii="Arial" w:hAnsi="Arial" w:cs="Arial"/>
          <w:b w:val="0"/>
          <w:bCs/>
          <w:noProof/>
          <w:color w:val="000000" w:themeColor="text1"/>
          <w:sz w:val="22"/>
          <w:szCs w:val="22"/>
          <w:lang w:val="es-CO"/>
        </w:rPr>
        <w:t>__________</w:t>
      </w:r>
      <w:r w:rsidRPr="009C7ECE">
        <w:rPr>
          <w:rFonts w:ascii="Arial" w:hAnsi="Arial" w:cs="Arial"/>
          <w:b w:val="0"/>
          <w:bCs/>
          <w:noProof/>
          <w:color w:val="000000" w:themeColor="text1"/>
          <w:sz w:val="22"/>
          <w:szCs w:val="22"/>
          <w:lang w:val="es-CO"/>
        </w:rPr>
        <w:t xml:space="preserve"> de la Universidad de los Llanos, los cuales hacen parte integral del proceso precontractual, al igual que el estudio de conveniencia y oportunidad y proyecto de pliego de condiciones.</w:t>
      </w:r>
    </w:p>
    <w:p w14:paraId="6AC140A5" w14:textId="77777777" w:rsidR="009D6FA5" w:rsidRPr="009C7ECE" w:rsidRDefault="009D6FA5" w:rsidP="00E76A94">
      <w:pPr>
        <w:pStyle w:val="Textoindependiente"/>
        <w:ind w:right="105"/>
        <w:jc w:val="both"/>
        <w:rPr>
          <w:rFonts w:ascii="Arial" w:hAnsi="Arial" w:cs="Arial"/>
          <w:b w:val="0"/>
          <w:bCs/>
          <w:noProof/>
          <w:color w:val="000000" w:themeColor="text1"/>
          <w:sz w:val="22"/>
          <w:szCs w:val="22"/>
          <w:lang w:val="es-CO"/>
        </w:rPr>
      </w:pPr>
    </w:p>
    <w:p w14:paraId="12D9DB80" w14:textId="2673385B" w:rsidR="00B477B6" w:rsidRPr="009C7ECE" w:rsidRDefault="00D728ED" w:rsidP="00E76A94">
      <w:pPr>
        <w:pStyle w:val="Textoindependiente"/>
        <w:ind w:right="105"/>
        <w:jc w:val="both"/>
        <w:rPr>
          <w:rFonts w:ascii="Arial" w:eastAsia="Arial Narrow" w:hAnsi="Arial" w:cs="Arial"/>
          <w:color w:val="000000" w:themeColor="text1"/>
          <w:sz w:val="22"/>
          <w:szCs w:val="22"/>
          <w:lang w:val="es-CO"/>
        </w:rPr>
      </w:pPr>
      <w:r>
        <w:rPr>
          <w:rFonts w:ascii="Arial" w:eastAsia="Arial Narrow" w:hAnsi="Arial" w:cs="Arial"/>
          <w:color w:val="000000" w:themeColor="text1"/>
          <w:sz w:val="22"/>
          <w:szCs w:val="22"/>
          <w:lang w:val="es-CO"/>
        </w:rPr>
        <w:t>2.2 ANÁ</w:t>
      </w:r>
      <w:r w:rsidR="00127740">
        <w:rPr>
          <w:rFonts w:ascii="Arial" w:eastAsia="Arial Narrow" w:hAnsi="Arial" w:cs="Arial"/>
          <w:color w:val="000000" w:themeColor="text1"/>
          <w:sz w:val="22"/>
          <w:szCs w:val="22"/>
          <w:lang w:val="es-CO"/>
        </w:rPr>
        <w:t>LISIS ECONÓ</w:t>
      </w:r>
      <w:r w:rsidR="00B477B6" w:rsidRPr="009C7ECE">
        <w:rPr>
          <w:rFonts w:ascii="Arial" w:eastAsia="Arial Narrow" w:hAnsi="Arial" w:cs="Arial"/>
          <w:color w:val="000000" w:themeColor="text1"/>
          <w:sz w:val="22"/>
          <w:szCs w:val="22"/>
          <w:lang w:val="es-CO"/>
        </w:rPr>
        <w:t>MICO:</w:t>
      </w:r>
    </w:p>
    <w:p w14:paraId="4AC68402" w14:textId="77777777" w:rsidR="00B477B6" w:rsidRPr="009C7ECE" w:rsidRDefault="00B477B6" w:rsidP="00E76A94">
      <w:pPr>
        <w:pStyle w:val="Textoindependiente"/>
        <w:ind w:right="105"/>
        <w:jc w:val="both"/>
        <w:rPr>
          <w:rFonts w:ascii="Arial" w:eastAsia="Arial Narrow" w:hAnsi="Arial" w:cs="Arial"/>
          <w:color w:val="000000" w:themeColor="text1"/>
          <w:sz w:val="22"/>
          <w:szCs w:val="22"/>
          <w:lang w:val="es-CO"/>
        </w:rPr>
      </w:pPr>
    </w:p>
    <w:p w14:paraId="3CC317A5" w14:textId="77777777" w:rsidR="00B477B6" w:rsidRPr="009C7ECE" w:rsidRDefault="00B477B6" w:rsidP="00E76A94">
      <w:pPr>
        <w:pStyle w:val="Textoindependiente"/>
        <w:ind w:right="105"/>
        <w:jc w:val="both"/>
        <w:rPr>
          <w:rFonts w:ascii="Arial" w:hAnsi="Arial" w:cs="Arial"/>
          <w:b w:val="0"/>
          <w:bCs/>
          <w:color w:val="000000" w:themeColor="text1"/>
          <w:sz w:val="22"/>
          <w:szCs w:val="22"/>
        </w:rPr>
      </w:pPr>
      <w:r w:rsidRPr="009C7ECE">
        <w:rPr>
          <w:rFonts w:ascii="Arial" w:hAnsi="Arial" w:cs="Arial"/>
          <w:b w:val="0"/>
          <w:bCs/>
          <w:color w:val="000000" w:themeColor="text1"/>
          <w:sz w:val="22"/>
          <w:szCs w:val="22"/>
        </w:rPr>
        <w:t xml:space="preserve">La actividad económica en general está dividida en sectores y cada uno de ellos referencia una parte de la actividad económica con elementos de características comunes, que guardan unicidad y se distinguen de otras agrupaciones; cuya división se hace conforme los procesos de producción que acontecen al interior de cada uno de ellos. </w:t>
      </w:r>
    </w:p>
    <w:p w14:paraId="236EE365" w14:textId="77777777" w:rsidR="00B477B6" w:rsidRPr="009C7ECE" w:rsidRDefault="00B477B6" w:rsidP="00E76A94">
      <w:pPr>
        <w:pStyle w:val="Textoindependiente"/>
        <w:ind w:right="105"/>
        <w:jc w:val="both"/>
        <w:rPr>
          <w:rFonts w:ascii="Arial" w:hAnsi="Arial" w:cs="Arial"/>
          <w:b w:val="0"/>
          <w:bCs/>
          <w:color w:val="000000" w:themeColor="text1"/>
          <w:sz w:val="22"/>
          <w:szCs w:val="22"/>
        </w:rPr>
      </w:pPr>
    </w:p>
    <w:p w14:paraId="701653FC" w14:textId="77777777" w:rsidR="00B477B6" w:rsidRPr="009C7ECE" w:rsidRDefault="00B477B6" w:rsidP="00E76A94">
      <w:pPr>
        <w:pStyle w:val="Textoindependiente"/>
        <w:ind w:right="105"/>
        <w:jc w:val="both"/>
        <w:rPr>
          <w:rFonts w:ascii="Arial" w:hAnsi="Arial" w:cs="Arial"/>
          <w:b w:val="0"/>
          <w:bCs/>
          <w:color w:val="000000" w:themeColor="text1"/>
          <w:sz w:val="22"/>
          <w:szCs w:val="22"/>
        </w:rPr>
      </w:pPr>
      <w:r w:rsidRPr="009C7ECE">
        <w:rPr>
          <w:rFonts w:ascii="Arial" w:hAnsi="Arial" w:cs="Arial"/>
          <w:b w:val="0"/>
          <w:bCs/>
          <w:color w:val="000000" w:themeColor="text1"/>
          <w:sz w:val="22"/>
          <w:szCs w:val="22"/>
        </w:rPr>
        <w:t>Desde la teoría económica se establece que son tres los sectores de la economía, el sector primario o agropecuario, el sector secundario o industrial y el sector terciario o de servicios. Sin embargo, también existe una clasificación de la actividad económica basada en especialidades que permite una mayor comprensión del mercado, la cual introduce otros sectores: Agropecuario, de servicios, industrial, de transporte, de comercio, financiero, de la construcción, minero y energético, solidario y de las comunicaciones.</w:t>
      </w:r>
    </w:p>
    <w:p w14:paraId="23A0D087" w14:textId="77777777" w:rsidR="00B477B6" w:rsidRPr="00603242" w:rsidRDefault="00B477B6" w:rsidP="00E76A94">
      <w:pPr>
        <w:pStyle w:val="Textoindependiente"/>
        <w:ind w:right="105"/>
        <w:jc w:val="both"/>
        <w:rPr>
          <w:rFonts w:ascii="Arial" w:hAnsi="Arial" w:cs="Arial"/>
          <w:b w:val="0"/>
          <w:bCs/>
          <w:color w:val="808080" w:themeColor="background1" w:themeShade="80"/>
          <w:sz w:val="22"/>
          <w:szCs w:val="22"/>
        </w:rPr>
      </w:pPr>
    </w:p>
    <w:p w14:paraId="3D7AB7C3" w14:textId="098027B9" w:rsidR="00B477B6" w:rsidRPr="00603242" w:rsidRDefault="00603242" w:rsidP="00E76A94">
      <w:pPr>
        <w:pStyle w:val="Textoindependiente"/>
        <w:ind w:right="105"/>
        <w:jc w:val="both"/>
        <w:rPr>
          <w:rFonts w:ascii="Arial" w:hAnsi="Arial" w:cs="Arial"/>
          <w:b w:val="0"/>
          <w:bCs/>
          <w:color w:val="808080" w:themeColor="background1" w:themeShade="80"/>
          <w:sz w:val="22"/>
          <w:szCs w:val="22"/>
        </w:rPr>
      </w:pPr>
      <w:r w:rsidRPr="00603242">
        <w:rPr>
          <w:rFonts w:ascii="Arial" w:hAnsi="Arial" w:cs="Arial"/>
          <w:b w:val="0"/>
          <w:bCs/>
          <w:noProof/>
          <w:color w:val="808080" w:themeColor="background1" w:themeShade="80"/>
          <w:sz w:val="22"/>
          <w:szCs w:val="22"/>
          <w:u w:val="single"/>
          <w:lang w:val="es-MX"/>
        </w:rPr>
        <w:t>Nota fuera de texto</w:t>
      </w:r>
      <w:r w:rsidRPr="00603242">
        <w:rPr>
          <w:rFonts w:ascii="Arial" w:hAnsi="Arial" w:cs="Arial"/>
          <w:b w:val="0"/>
          <w:bCs/>
          <w:noProof/>
          <w:color w:val="808080" w:themeColor="background1" w:themeShade="80"/>
          <w:sz w:val="22"/>
          <w:szCs w:val="22"/>
          <w:lang w:val="es-MX"/>
        </w:rPr>
        <w:t xml:space="preserve">: </w:t>
      </w:r>
      <w:r w:rsidRPr="00603242">
        <w:rPr>
          <w:rFonts w:ascii="Arial" w:hAnsi="Arial" w:cs="Arial"/>
          <w:b w:val="0"/>
          <w:bCs/>
          <w:noProof/>
          <w:color w:val="808080" w:themeColor="background1" w:themeShade="80"/>
          <w:sz w:val="22"/>
          <w:szCs w:val="22"/>
        </w:rPr>
        <w:t xml:space="preserve">Deberá indicar </w:t>
      </w:r>
      <w:r w:rsidRPr="00603242">
        <w:rPr>
          <w:rFonts w:ascii="Arial" w:hAnsi="Arial" w:cs="Arial"/>
          <w:b w:val="0"/>
          <w:bCs/>
          <w:noProof/>
          <w:color w:val="808080" w:themeColor="background1" w:themeShade="80"/>
          <w:sz w:val="22"/>
          <w:szCs w:val="22"/>
          <w:lang w:val="es-MX"/>
        </w:rPr>
        <w:t>análisis</w:t>
      </w:r>
      <w:r w:rsidRPr="00603242">
        <w:rPr>
          <w:rFonts w:ascii="Arial" w:hAnsi="Arial" w:cs="Arial"/>
          <w:b w:val="0"/>
          <w:bCs/>
          <w:color w:val="808080" w:themeColor="background1" w:themeShade="80"/>
          <w:sz w:val="22"/>
          <w:szCs w:val="22"/>
        </w:rPr>
        <w:t xml:space="preserve"> de datos de: (i) productos incluidos dentro del sector; (ii) agentes que componen el sector; (iii) gremios y asociaciones que participan en el sector; (iv) cifras totales de ventas; (v) perspectivas de crecimiento, inversión y ventas; (v) variables económicas que afectan el sector como inflación, variación del SMMLV y la tasa de cambio; (vi) cadena de producción y distribución; (vii) materias primas necesarias para la producción y la variación de sus precios; y (viii) dinámica de importaciones, exportaciones y contrabando, en caso de que aplique.</w:t>
      </w:r>
    </w:p>
    <w:p w14:paraId="16FED4CF" w14:textId="77777777" w:rsidR="00603242" w:rsidRPr="00603242" w:rsidRDefault="00603242" w:rsidP="00E76A94">
      <w:pPr>
        <w:pStyle w:val="Textoindependiente"/>
        <w:ind w:right="105"/>
        <w:jc w:val="both"/>
        <w:rPr>
          <w:rFonts w:ascii="Arial" w:hAnsi="Arial" w:cs="Arial"/>
          <w:b w:val="0"/>
          <w:bCs/>
          <w:color w:val="808080" w:themeColor="background1" w:themeShade="80"/>
          <w:sz w:val="22"/>
          <w:szCs w:val="22"/>
        </w:rPr>
      </w:pPr>
    </w:p>
    <w:p w14:paraId="5F0BA6DE" w14:textId="77777777" w:rsidR="00B477B6" w:rsidRPr="009772D9" w:rsidRDefault="00B477B6" w:rsidP="00E76A94">
      <w:pPr>
        <w:pStyle w:val="Textoindependiente"/>
        <w:widowControl w:val="0"/>
        <w:ind w:right="105"/>
        <w:jc w:val="both"/>
        <w:rPr>
          <w:rFonts w:ascii="Arial" w:hAnsi="Arial" w:cs="Arial"/>
          <w:color w:val="808080" w:themeColor="background1" w:themeShade="80"/>
          <w:sz w:val="22"/>
          <w:szCs w:val="22"/>
        </w:rPr>
      </w:pPr>
      <w:r w:rsidRPr="009772D9">
        <w:rPr>
          <w:rFonts w:ascii="Arial" w:hAnsi="Arial" w:cs="Arial"/>
          <w:color w:val="808080" w:themeColor="background1" w:themeShade="80"/>
          <w:sz w:val="22"/>
          <w:szCs w:val="22"/>
          <w:lang w:val="es-ES"/>
        </w:rPr>
        <w:t xml:space="preserve">2.2.1 </w:t>
      </w:r>
      <w:r w:rsidRPr="009772D9">
        <w:rPr>
          <w:rFonts w:ascii="Arial" w:hAnsi="Arial" w:cs="Arial"/>
          <w:color w:val="808080" w:themeColor="background1" w:themeShade="80"/>
          <w:sz w:val="22"/>
          <w:szCs w:val="22"/>
        </w:rPr>
        <w:t xml:space="preserve">Productos Incluidos dentro del Sector: </w:t>
      </w:r>
    </w:p>
    <w:p w14:paraId="2992B1DE" w14:textId="77777777" w:rsidR="00150134" w:rsidRPr="009772D9" w:rsidRDefault="00150134" w:rsidP="00E76A94">
      <w:pPr>
        <w:pStyle w:val="Textoindependiente"/>
        <w:ind w:right="105"/>
        <w:jc w:val="both"/>
        <w:rPr>
          <w:rFonts w:ascii="Arial" w:hAnsi="Arial" w:cs="Arial"/>
          <w:b w:val="0"/>
          <w:bCs/>
          <w:color w:val="808080" w:themeColor="background1" w:themeShade="80"/>
          <w:sz w:val="22"/>
          <w:szCs w:val="22"/>
          <w:lang w:eastAsia="es-CO"/>
        </w:rPr>
      </w:pPr>
    </w:p>
    <w:p w14:paraId="7BBE48A4" w14:textId="77777777" w:rsidR="00150134" w:rsidRPr="009772D9" w:rsidRDefault="00150134" w:rsidP="00E76A94">
      <w:pPr>
        <w:pStyle w:val="Textoindependiente"/>
        <w:widowControl w:val="0"/>
        <w:ind w:right="105"/>
        <w:jc w:val="both"/>
        <w:rPr>
          <w:rFonts w:ascii="Arial" w:hAnsi="Arial" w:cs="Arial"/>
          <w:color w:val="808080" w:themeColor="background1" w:themeShade="80"/>
          <w:sz w:val="22"/>
          <w:szCs w:val="22"/>
        </w:rPr>
      </w:pPr>
      <w:r w:rsidRPr="009772D9">
        <w:rPr>
          <w:rFonts w:ascii="Arial" w:hAnsi="Arial" w:cs="Arial"/>
          <w:color w:val="808080" w:themeColor="background1" w:themeShade="80"/>
          <w:sz w:val="22"/>
          <w:szCs w:val="22"/>
          <w:lang w:val="es-ES" w:eastAsia="es-CO"/>
        </w:rPr>
        <w:t>2.2.2</w:t>
      </w:r>
      <w:r w:rsidRPr="009772D9">
        <w:rPr>
          <w:rFonts w:ascii="Arial" w:hAnsi="Arial" w:cs="Arial"/>
          <w:b w:val="0"/>
          <w:bCs/>
          <w:color w:val="808080" w:themeColor="background1" w:themeShade="80"/>
          <w:sz w:val="22"/>
          <w:szCs w:val="22"/>
          <w:lang w:val="es-ES" w:eastAsia="es-CO"/>
        </w:rPr>
        <w:t xml:space="preserve"> </w:t>
      </w:r>
      <w:r w:rsidRPr="009772D9">
        <w:rPr>
          <w:rFonts w:ascii="Arial" w:hAnsi="Arial" w:cs="Arial"/>
          <w:color w:val="808080" w:themeColor="background1" w:themeShade="80"/>
          <w:sz w:val="22"/>
          <w:szCs w:val="22"/>
        </w:rPr>
        <w:t>Agentes que Componen e</w:t>
      </w:r>
      <w:r w:rsidRPr="009772D9">
        <w:rPr>
          <w:rFonts w:ascii="Arial" w:hAnsi="Arial" w:cs="Arial"/>
          <w:color w:val="808080" w:themeColor="background1" w:themeShade="80"/>
          <w:sz w:val="22"/>
          <w:szCs w:val="22"/>
          <w:lang w:val="es-CO"/>
        </w:rPr>
        <w:t>l</w:t>
      </w:r>
      <w:r w:rsidRPr="009772D9">
        <w:rPr>
          <w:rFonts w:ascii="Arial" w:hAnsi="Arial" w:cs="Arial"/>
          <w:color w:val="808080" w:themeColor="background1" w:themeShade="80"/>
          <w:sz w:val="22"/>
          <w:szCs w:val="22"/>
        </w:rPr>
        <w:t xml:space="preserve"> Sector:</w:t>
      </w:r>
    </w:p>
    <w:p w14:paraId="7B4B2E9F" w14:textId="77777777" w:rsidR="00150134" w:rsidRPr="009772D9" w:rsidRDefault="00150134" w:rsidP="00E76A94">
      <w:pPr>
        <w:pStyle w:val="Textoindependiente"/>
        <w:ind w:right="105"/>
        <w:jc w:val="both"/>
        <w:rPr>
          <w:rFonts w:ascii="Arial" w:hAnsi="Arial" w:cs="Arial"/>
          <w:color w:val="808080" w:themeColor="background1" w:themeShade="80"/>
          <w:sz w:val="22"/>
          <w:szCs w:val="22"/>
        </w:rPr>
      </w:pPr>
    </w:p>
    <w:p w14:paraId="0E48920F" w14:textId="77777777" w:rsidR="00150134" w:rsidRPr="009772D9" w:rsidRDefault="00150134" w:rsidP="00E76A94">
      <w:pPr>
        <w:pStyle w:val="Textoindependiente"/>
        <w:widowControl w:val="0"/>
        <w:ind w:right="105"/>
        <w:jc w:val="both"/>
        <w:rPr>
          <w:rFonts w:ascii="Arial" w:hAnsi="Arial" w:cs="Arial"/>
          <w:color w:val="808080" w:themeColor="background1" w:themeShade="80"/>
          <w:sz w:val="22"/>
          <w:szCs w:val="22"/>
        </w:rPr>
      </w:pPr>
      <w:r w:rsidRPr="009772D9">
        <w:rPr>
          <w:rFonts w:ascii="Arial" w:hAnsi="Arial" w:cs="Arial"/>
          <w:color w:val="808080" w:themeColor="background1" w:themeShade="80"/>
          <w:sz w:val="22"/>
          <w:szCs w:val="22"/>
          <w:lang w:val="es-ES" w:eastAsia="es-CO"/>
        </w:rPr>
        <w:t xml:space="preserve">2.2.3 </w:t>
      </w:r>
      <w:r w:rsidRPr="009772D9">
        <w:rPr>
          <w:rFonts w:ascii="Arial" w:hAnsi="Arial" w:cs="Arial"/>
          <w:color w:val="808080" w:themeColor="background1" w:themeShade="80"/>
          <w:sz w:val="22"/>
          <w:szCs w:val="22"/>
        </w:rPr>
        <w:t>Gremios y Asociaciones que participan en el Sector:</w:t>
      </w:r>
    </w:p>
    <w:p w14:paraId="6B1DA4BC" w14:textId="5D65BDEB" w:rsidR="00374B77" w:rsidRDefault="00374B77" w:rsidP="00E76A94">
      <w:pPr>
        <w:tabs>
          <w:tab w:val="left" w:pos="284"/>
        </w:tabs>
        <w:jc w:val="both"/>
        <w:rPr>
          <w:rFonts w:ascii="Arial" w:hAnsi="Arial" w:cs="Arial"/>
          <w:color w:val="000000" w:themeColor="text1"/>
          <w:sz w:val="22"/>
          <w:szCs w:val="22"/>
        </w:rPr>
      </w:pPr>
    </w:p>
    <w:p w14:paraId="2333CCCB" w14:textId="30C721C3" w:rsidR="00A65E13" w:rsidRPr="000740AE" w:rsidRDefault="00A65E13" w:rsidP="00E76A94">
      <w:pPr>
        <w:tabs>
          <w:tab w:val="left" w:pos="284"/>
        </w:tabs>
        <w:jc w:val="both"/>
        <w:rPr>
          <w:rFonts w:ascii="Arial" w:hAnsi="Arial" w:cs="Arial"/>
          <w:b/>
          <w:color w:val="808080" w:themeColor="background1" w:themeShade="80"/>
          <w:sz w:val="22"/>
          <w:szCs w:val="22"/>
        </w:rPr>
      </w:pPr>
      <w:r w:rsidRPr="000740AE">
        <w:rPr>
          <w:rFonts w:ascii="Arial" w:hAnsi="Arial" w:cs="Arial"/>
          <w:b/>
          <w:color w:val="808080" w:themeColor="background1" w:themeShade="80"/>
          <w:sz w:val="22"/>
          <w:szCs w:val="22"/>
        </w:rPr>
        <w:t>INCLUIR TODOS LOS ASPECTOS DE ANÁLISIS.</w:t>
      </w:r>
    </w:p>
    <w:p w14:paraId="626712D3" w14:textId="0F2710D8" w:rsidR="00A65E13" w:rsidRDefault="00A65E13" w:rsidP="00E76A94">
      <w:pPr>
        <w:tabs>
          <w:tab w:val="left" w:pos="284"/>
        </w:tabs>
        <w:jc w:val="both"/>
        <w:rPr>
          <w:rFonts w:ascii="Arial" w:hAnsi="Arial" w:cs="Arial"/>
          <w:b/>
          <w:color w:val="808080" w:themeColor="background1" w:themeShade="80"/>
          <w:sz w:val="22"/>
          <w:szCs w:val="22"/>
        </w:rPr>
      </w:pPr>
    </w:p>
    <w:tbl>
      <w:tblPr>
        <w:tblStyle w:val="Tablaconcuadrcula"/>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tblCellMar>
          <w:top w:w="28" w:type="dxa"/>
          <w:bottom w:w="28" w:type="dxa"/>
        </w:tblCellMar>
        <w:tblLook w:val="04A0" w:firstRow="1" w:lastRow="0" w:firstColumn="1" w:lastColumn="0" w:noHBand="0" w:noVBand="1"/>
      </w:tblPr>
      <w:tblGrid>
        <w:gridCol w:w="9962"/>
      </w:tblGrid>
      <w:tr w:rsidR="00A87A24" w14:paraId="46AFE422" w14:textId="77777777" w:rsidTr="002373AD">
        <w:tc>
          <w:tcPr>
            <w:tcW w:w="9962" w:type="dxa"/>
          </w:tcPr>
          <w:p w14:paraId="2A3B7979" w14:textId="26CAEB02" w:rsidR="00A87A24" w:rsidRDefault="00A87A24" w:rsidP="00E76A94">
            <w:pPr>
              <w:pStyle w:val="LO-normal"/>
              <w:numPr>
                <w:ilvl w:val="0"/>
                <w:numId w:val="23"/>
              </w:numPr>
              <w:jc w:val="both"/>
              <w:rPr>
                <w:rFonts w:ascii="Arial" w:eastAsia="Arial Narrow" w:hAnsi="Arial" w:cs="Arial"/>
                <w:color w:val="000000" w:themeColor="text1"/>
                <w:sz w:val="22"/>
                <w:szCs w:val="22"/>
              </w:rPr>
            </w:pPr>
            <w:r w:rsidRPr="009C7ECE">
              <w:rPr>
                <w:rFonts w:ascii="Arial" w:eastAsia="Arial Narrow" w:hAnsi="Arial" w:cs="Arial"/>
                <w:b/>
                <w:color w:val="000000" w:themeColor="text1"/>
                <w:sz w:val="22"/>
                <w:szCs w:val="22"/>
              </w:rPr>
              <w:t>ACUERDOS COMERCIALES:</w:t>
            </w:r>
          </w:p>
        </w:tc>
      </w:tr>
    </w:tbl>
    <w:p w14:paraId="6C1C75A8" w14:textId="77777777" w:rsidR="00150134" w:rsidRPr="00A87A24" w:rsidRDefault="00150134" w:rsidP="00E76A94">
      <w:pPr>
        <w:tabs>
          <w:tab w:val="left" w:pos="284"/>
        </w:tabs>
        <w:jc w:val="both"/>
        <w:rPr>
          <w:rFonts w:ascii="Arial" w:hAnsi="Arial" w:cs="Arial"/>
          <w:color w:val="000000" w:themeColor="text1"/>
          <w:sz w:val="22"/>
          <w:szCs w:val="22"/>
        </w:rPr>
      </w:pPr>
    </w:p>
    <w:p w14:paraId="1ADAB13C" w14:textId="77777777" w:rsidR="00150134" w:rsidRPr="009C7ECE" w:rsidRDefault="00150134" w:rsidP="00E76A94">
      <w:pPr>
        <w:pStyle w:val="Prrafodelista"/>
        <w:tabs>
          <w:tab w:val="left" w:pos="284"/>
        </w:tabs>
        <w:ind w:left="0"/>
        <w:contextualSpacing w:val="0"/>
        <w:jc w:val="both"/>
        <w:rPr>
          <w:rFonts w:ascii="Arial" w:hAnsi="Arial" w:cs="Arial"/>
          <w:color w:val="000000" w:themeColor="text1"/>
          <w:sz w:val="22"/>
          <w:szCs w:val="22"/>
        </w:rPr>
      </w:pPr>
      <w:r w:rsidRPr="009C7ECE">
        <w:rPr>
          <w:rFonts w:ascii="Arial" w:hAnsi="Arial" w:cs="Arial"/>
          <w:color w:val="000000" w:themeColor="text1"/>
          <w:sz w:val="22"/>
          <w:szCs w:val="22"/>
        </w:rPr>
        <w:t xml:space="preserve">Conforme al Manual para el manejo de los Acuerdos Comerciales en Procesos de Contratación y lo establecido en el manual explicativo de los capítulos de contratación pública de los acuerdos </w:t>
      </w:r>
      <w:r w:rsidRPr="009C7ECE">
        <w:rPr>
          <w:rFonts w:ascii="Arial" w:hAnsi="Arial" w:cs="Arial"/>
          <w:color w:val="000000" w:themeColor="text1"/>
          <w:sz w:val="22"/>
          <w:szCs w:val="22"/>
        </w:rPr>
        <w:lastRenderedPageBreak/>
        <w:t xml:space="preserve">comerciales negociados por Colombia para entidades contratantes, del Ministerio de Comercio, Industria y Turismo y el Departamento Nacional de Planeación, se procede a determinar si la contratación se encuentra cubierta por un Acuerdo Internacional o Tratado de Libre Comercio vigente. </w:t>
      </w:r>
    </w:p>
    <w:p w14:paraId="52CE005F" w14:textId="77777777" w:rsidR="00150134" w:rsidRPr="009C7ECE" w:rsidRDefault="00150134" w:rsidP="00E76A94">
      <w:pPr>
        <w:pStyle w:val="Prrafodelista"/>
        <w:tabs>
          <w:tab w:val="left" w:pos="284"/>
        </w:tabs>
        <w:ind w:left="0"/>
        <w:contextualSpacing w:val="0"/>
        <w:jc w:val="both"/>
        <w:rPr>
          <w:rFonts w:ascii="Arial" w:hAnsi="Arial" w:cs="Arial"/>
          <w:color w:val="000000" w:themeColor="text1"/>
          <w:sz w:val="22"/>
          <w:szCs w:val="22"/>
        </w:rPr>
      </w:pPr>
    </w:p>
    <w:p w14:paraId="43F1117B" w14:textId="77777777" w:rsidR="00150134" w:rsidRPr="009C7ECE" w:rsidRDefault="00150134" w:rsidP="00E76A94">
      <w:pPr>
        <w:pStyle w:val="Prrafodelista"/>
        <w:tabs>
          <w:tab w:val="left" w:pos="284"/>
        </w:tabs>
        <w:ind w:left="0"/>
        <w:contextualSpacing w:val="0"/>
        <w:jc w:val="both"/>
        <w:rPr>
          <w:rFonts w:ascii="Arial" w:hAnsi="Arial" w:cs="Arial"/>
          <w:color w:val="000000" w:themeColor="text1"/>
          <w:sz w:val="22"/>
          <w:szCs w:val="22"/>
        </w:rPr>
      </w:pPr>
      <w:r w:rsidRPr="009C7ECE">
        <w:rPr>
          <w:rFonts w:ascii="Arial" w:hAnsi="Arial" w:cs="Arial"/>
          <w:color w:val="000000" w:themeColor="text1"/>
          <w:sz w:val="22"/>
          <w:szCs w:val="22"/>
        </w:rPr>
        <w:t>Los Acuerdos Comerciales aplicables al presente proceso de contratación se definen en la siguiente tabla:</w:t>
      </w:r>
    </w:p>
    <w:p w14:paraId="123874C7" w14:textId="77777777" w:rsidR="00150134" w:rsidRPr="009C7ECE" w:rsidRDefault="00150134" w:rsidP="00E76A94">
      <w:pPr>
        <w:pStyle w:val="Prrafodelista"/>
        <w:tabs>
          <w:tab w:val="left" w:pos="284"/>
        </w:tabs>
        <w:ind w:left="0"/>
        <w:contextualSpacing w:val="0"/>
        <w:jc w:val="both"/>
        <w:rPr>
          <w:rFonts w:ascii="Arial" w:hAnsi="Arial" w:cs="Arial"/>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1563"/>
        <w:gridCol w:w="1163"/>
        <w:gridCol w:w="1012"/>
        <w:gridCol w:w="2465"/>
        <w:gridCol w:w="1700"/>
        <w:gridCol w:w="2059"/>
      </w:tblGrid>
      <w:tr w:rsidR="00023148" w:rsidRPr="00A87A24" w14:paraId="28AAC3B9" w14:textId="77777777" w:rsidTr="00A87A24">
        <w:trPr>
          <w:trHeight w:val="837"/>
        </w:trPr>
        <w:tc>
          <w:tcPr>
            <w:tcW w:w="1169" w:type="pct"/>
            <w:gridSpan w:val="2"/>
            <w:shd w:val="clear" w:color="auto" w:fill="F2F2F2"/>
            <w:vAlign w:val="center"/>
            <w:hideMark/>
          </w:tcPr>
          <w:p w14:paraId="518F1530" w14:textId="4AC8D1C4" w:rsidR="00150134" w:rsidRPr="00A87A24" w:rsidRDefault="00150134" w:rsidP="00E76A94">
            <w:pPr>
              <w:rPr>
                <w:rFonts w:ascii="Arial" w:hAnsi="Arial" w:cs="Arial"/>
                <w:b/>
                <w:color w:val="000000" w:themeColor="text1"/>
              </w:rPr>
            </w:pPr>
            <w:r w:rsidRPr="00A87A24">
              <w:rPr>
                <w:rFonts w:ascii="Arial" w:hAnsi="Arial" w:cs="Arial"/>
                <w:b/>
                <w:color w:val="000000" w:themeColor="text1"/>
              </w:rPr>
              <w:t> País</w:t>
            </w:r>
          </w:p>
        </w:tc>
        <w:tc>
          <w:tcPr>
            <w:tcW w:w="558" w:type="pct"/>
            <w:shd w:val="clear" w:color="auto" w:fill="F2F2F2"/>
            <w:vAlign w:val="center"/>
            <w:hideMark/>
          </w:tcPr>
          <w:p w14:paraId="792CC167" w14:textId="77777777" w:rsidR="00150134" w:rsidRPr="00A87A24" w:rsidRDefault="00150134" w:rsidP="00E76A94">
            <w:pPr>
              <w:jc w:val="center"/>
              <w:rPr>
                <w:rFonts w:ascii="Arial" w:hAnsi="Arial" w:cs="Arial"/>
                <w:b/>
                <w:color w:val="000000" w:themeColor="text1"/>
              </w:rPr>
            </w:pPr>
            <w:r w:rsidRPr="00A87A24">
              <w:rPr>
                <w:rFonts w:ascii="Arial" w:hAnsi="Arial" w:cs="Arial"/>
                <w:b/>
                <w:color w:val="000000" w:themeColor="text1"/>
              </w:rPr>
              <w:t>Entidad Estatal incluida</w:t>
            </w:r>
          </w:p>
        </w:tc>
        <w:tc>
          <w:tcPr>
            <w:tcW w:w="1287" w:type="pct"/>
            <w:shd w:val="clear" w:color="auto" w:fill="F2F2F2"/>
            <w:vAlign w:val="center"/>
            <w:hideMark/>
          </w:tcPr>
          <w:p w14:paraId="45048CFF" w14:textId="77777777" w:rsidR="00150134" w:rsidRPr="00A87A24" w:rsidRDefault="00150134" w:rsidP="00E76A94">
            <w:pPr>
              <w:jc w:val="center"/>
              <w:rPr>
                <w:rFonts w:ascii="Arial" w:hAnsi="Arial" w:cs="Arial"/>
                <w:b/>
                <w:color w:val="000000" w:themeColor="text1"/>
              </w:rPr>
            </w:pPr>
            <w:r w:rsidRPr="00A87A24">
              <w:rPr>
                <w:rFonts w:ascii="Arial" w:hAnsi="Arial" w:cs="Arial"/>
                <w:b/>
                <w:color w:val="000000" w:themeColor="text1"/>
              </w:rPr>
              <w:t>Presupuesto del proceso de contratación</w:t>
            </w:r>
            <w:r w:rsidRPr="00A87A24">
              <w:rPr>
                <w:rFonts w:ascii="Arial" w:hAnsi="Arial" w:cs="Arial"/>
                <w:b/>
                <w:color w:val="000000" w:themeColor="text1"/>
              </w:rPr>
              <w:br/>
              <w:t>superior al valor del Acuerdo Comercial</w:t>
            </w:r>
          </w:p>
        </w:tc>
        <w:tc>
          <w:tcPr>
            <w:tcW w:w="903" w:type="pct"/>
            <w:shd w:val="clear" w:color="auto" w:fill="F2F2F2"/>
            <w:vAlign w:val="center"/>
            <w:hideMark/>
          </w:tcPr>
          <w:p w14:paraId="5AA1E0C9" w14:textId="77777777" w:rsidR="00150134" w:rsidRPr="00A87A24" w:rsidRDefault="00150134" w:rsidP="00E76A94">
            <w:pPr>
              <w:jc w:val="center"/>
              <w:rPr>
                <w:rFonts w:ascii="Arial" w:hAnsi="Arial" w:cs="Arial"/>
                <w:b/>
                <w:color w:val="000000" w:themeColor="text1"/>
              </w:rPr>
            </w:pPr>
            <w:r w:rsidRPr="00A87A24">
              <w:rPr>
                <w:rFonts w:ascii="Arial" w:hAnsi="Arial" w:cs="Arial"/>
                <w:b/>
                <w:color w:val="000000" w:themeColor="text1"/>
              </w:rPr>
              <w:t>Excepción aplicable</w:t>
            </w:r>
            <w:r w:rsidRPr="00A87A24">
              <w:rPr>
                <w:rFonts w:ascii="Arial" w:hAnsi="Arial" w:cs="Arial"/>
                <w:b/>
                <w:color w:val="000000" w:themeColor="text1"/>
              </w:rPr>
              <w:br/>
              <w:t>al Proceso de Contratación</w:t>
            </w:r>
          </w:p>
        </w:tc>
        <w:tc>
          <w:tcPr>
            <w:tcW w:w="1083" w:type="pct"/>
            <w:shd w:val="clear" w:color="auto" w:fill="F2F2F2"/>
            <w:vAlign w:val="center"/>
            <w:hideMark/>
          </w:tcPr>
          <w:p w14:paraId="0F396A2C" w14:textId="77777777" w:rsidR="00150134" w:rsidRPr="00A87A24" w:rsidRDefault="00150134" w:rsidP="00E76A94">
            <w:pPr>
              <w:jc w:val="center"/>
              <w:rPr>
                <w:rFonts w:ascii="Arial" w:hAnsi="Arial" w:cs="Arial"/>
                <w:b/>
                <w:color w:val="000000" w:themeColor="text1"/>
              </w:rPr>
            </w:pPr>
            <w:r w:rsidRPr="00A87A24">
              <w:rPr>
                <w:rFonts w:ascii="Arial" w:hAnsi="Arial" w:cs="Arial"/>
                <w:b/>
                <w:color w:val="000000" w:themeColor="text1"/>
              </w:rPr>
              <w:t>Proceso de contratación cubierto por el Acuerdo Comercial</w:t>
            </w:r>
          </w:p>
        </w:tc>
      </w:tr>
      <w:tr w:rsidR="00023148" w:rsidRPr="00A87A24" w14:paraId="6EFD427C" w14:textId="77777777" w:rsidTr="00A87A24">
        <w:trPr>
          <w:trHeight w:val="222"/>
        </w:trPr>
        <w:tc>
          <w:tcPr>
            <w:tcW w:w="535" w:type="pct"/>
            <w:vMerge w:val="restart"/>
            <w:shd w:val="clear" w:color="auto" w:fill="auto"/>
            <w:noWrap/>
            <w:vAlign w:val="center"/>
            <w:hideMark/>
          </w:tcPr>
          <w:p w14:paraId="3A234A5A"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Alianza Pacífico</w:t>
            </w:r>
          </w:p>
        </w:tc>
        <w:tc>
          <w:tcPr>
            <w:tcW w:w="634" w:type="pct"/>
            <w:shd w:val="clear" w:color="auto" w:fill="auto"/>
            <w:vAlign w:val="center"/>
            <w:hideMark/>
          </w:tcPr>
          <w:p w14:paraId="76E836BC"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Chile</w:t>
            </w:r>
          </w:p>
        </w:tc>
        <w:tc>
          <w:tcPr>
            <w:tcW w:w="558" w:type="pct"/>
            <w:shd w:val="clear" w:color="auto" w:fill="auto"/>
            <w:vAlign w:val="center"/>
            <w:hideMark/>
          </w:tcPr>
          <w:p w14:paraId="4588B48C"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28832837"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4AAA9927"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0DC23879"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600DB906" w14:textId="77777777" w:rsidTr="00A87A24">
        <w:trPr>
          <w:trHeight w:val="222"/>
        </w:trPr>
        <w:tc>
          <w:tcPr>
            <w:tcW w:w="535" w:type="pct"/>
            <w:vMerge/>
            <w:shd w:val="clear" w:color="auto" w:fill="auto"/>
            <w:vAlign w:val="center"/>
            <w:hideMark/>
          </w:tcPr>
          <w:p w14:paraId="04EC88A9" w14:textId="77777777" w:rsidR="00150134" w:rsidRPr="00A87A24" w:rsidRDefault="00150134" w:rsidP="00E76A94">
            <w:pPr>
              <w:rPr>
                <w:rFonts w:ascii="Arial" w:hAnsi="Arial" w:cs="Arial"/>
                <w:color w:val="000000" w:themeColor="text1"/>
              </w:rPr>
            </w:pPr>
          </w:p>
        </w:tc>
        <w:tc>
          <w:tcPr>
            <w:tcW w:w="634" w:type="pct"/>
            <w:shd w:val="clear" w:color="auto" w:fill="auto"/>
            <w:vAlign w:val="center"/>
            <w:hideMark/>
          </w:tcPr>
          <w:p w14:paraId="01436762"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México</w:t>
            </w:r>
          </w:p>
        </w:tc>
        <w:tc>
          <w:tcPr>
            <w:tcW w:w="558" w:type="pct"/>
            <w:shd w:val="clear" w:color="auto" w:fill="auto"/>
            <w:vAlign w:val="center"/>
            <w:hideMark/>
          </w:tcPr>
          <w:p w14:paraId="11E1BF9F"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1C80DFE7"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171A552F"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6842A701"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7C2604E7" w14:textId="77777777" w:rsidTr="00A87A24">
        <w:trPr>
          <w:trHeight w:val="222"/>
        </w:trPr>
        <w:tc>
          <w:tcPr>
            <w:tcW w:w="535" w:type="pct"/>
            <w:vMerge/>
            <w:shd w:val="clear" w:color="auto" w:fill="auto"/>
            <w:vAlign w:val="center"/>
            <w:hideMark/>
          </w:tcPr>
          <w:p w14:paraId="098013AB" w14:textId="77777777" w:rsidR="00150134" w:rsidRPr="00A87A24" w:rsidRDefault="00150134" w:rsidP="00E76A94">
            <w:pPr>
              <w:rPr>
                <w:rFonts w:ascii="Arial" w:hAnsi="Arial" w:cs="Arial"/>
                <w:color w:val="000000" w:themeColor="text1"/>
              </w:rPr>
            </w:pPr>
          </w:p>
        </w:tc>
        <w:tc>
          <w:tcPr>
            <w:tcW w:w="634" w:type="pct"/>
            <w:shd w:val="clear" w:color="auto" w:fill="auto"/>
            <w:vAlign w:val="center"/>
            <w:hideMark/>
          </w:tcPr>
          <w:p w14:paraId="117F3D99"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Perú</w:t>
            </w:r>
          </w:p>
        </w:tc>
        <w:tc>
          <w:tcPr>
            <w:tcW w:w="558" w:type="pct"/>
            <w:shd w:val="clear" w:color="auto" w:fill="auto"/>
            <w:vAlign w:val="center"/>
            <w:hideMark/>
          </w:tcPr>
          <w:p w14:paraId="596ACC14"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71240FA0"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0F7870B4"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1A885B5F"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42328265" w14:textId="77777777" w:rsidTr="00A87A24">
        <w:trPr>
          <w:trHeight w:val="222"/>
        </w:trPr>
        <w:tc>
          <w:tcPr>
            <w:tcW w:w="1169" w:type="pct"/>
            <w:gridSpan w:val="2"/>
            <w:shd w:val="clear" w:color="auto" w:fill="auto"/>
            <w:vAlign w:val="center"/>
            <w:hideMark/>
          </w:tcPr>
          <w:p w14:paraId="5997175D"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Canadá</w:t>
            </w:r>
          </w:p>
        </w:tc>
        <w:tc>
          <w:tcPr>
            <w:tcW w:w="558" w:type="pct"/>
            <w:shd w:val="clear" w:color="auto" w:fill="auto"/>
            <w:vAlign w:val="center"/>
            <w:hideMark/>
          </w:tcPr>
          <w:p w14:paraId="146837F5"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7D377E6D"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54FA264A"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1B9BC71E"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01ED90F9" w14:textId="77777777" w:rsidTr="00A87A24">
        <w:trPr>
          <w:trHeight w:val="222"/>
        </w:trPr>
        <w:tc>
          <w:tcPr>
            <w:tcW w:w="1169" w:type="pct"/>
            <w:gridSpan w:val="2"/>
            <w:shd w:val="clear" w:color="auto" w:fill="auto"/>
            <w:vAlign w:val="center"/>
            <w:hideMark/>
          </w:tcPr>
          <w:p w14:paraId="26C134E2"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Chile</w:t>
            </w:r>
          </w:p>
        </w:tc>
        <w:tc>
          <w:tcPr>
            <w:tcW w:w="558" w:type="pct"/>
            <w:shd w:val="clear" w:color="auto" w:fill="auto"/>
            <w:vAlign w:val="center"/>
            <w:hideMark/>
          </w:tcPr>
          <w:p w14:paraId="5D1693EC"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4635AC0F"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1416A7CC"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4430099C"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7114FE46" w14:textId="77777777" w:rsidTr="00A87A24">
        <w:trPr>
          <w:trHeight w:val="222"/>
        </w:trPr>
        <w:tc>
          <w:tcPr>
            <w:tcW w:w="1169" w:type="pct"/>
            <w:gridSpan w:val="2"/>
            <w:shd w:val="clear" w:color="auto" w:fill="auto"/>
            <w:vAlign w:val="center"/>
            <w:hideMark/>
          </w:tcPr>
          <w:p w14:paraId="11DF5822"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Corea</w:t>
            </w:r>
          </w:p>
        </w:tc>
        <w:tc>
          <w:tcPr>
            <w:tcW w:w="558" w:type="pct"/>
            <w:shd w:val="clear" w:color="auto" w:fill="auto"/>
            <w:vAlign w:val="center"/>
            <w:hideMark/>
          </w:tcPr>
          <w:p w14:paraId="4044C242"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28DD2768"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473D9AEB"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216D16EB"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19F9C19D" w14:textId="77777777" w:rsidTr="00A87A24">
        <w:trPr>
          <w:trHeight w:val="222"/>
        </w:trPr>
        <w:tc>
          <w:tcPr>
            <w:tcW w:w="1169" w:type="pct"/>
            <w:gridSpan w:val="2"/>
            <w:shd w:val="clear" w:color="auto" w:fill="auto"/>
            <w:vAlign w:val="center"/>
            <w:hideMark/>
          </w:tcPr>
          <w:p w14:paraId="4D6BB984"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Costa Rica</w:t>
            </w:r>
          </w:p>
        </w:tc>
        <w:tc>
          <w:tcPr>
            <w:tcW w:w="558" w:type="pct"/>
            <w:shd w:val="clear" w:color="auto" w:fill="auto"/>
            <w:vAlign w:val="center"/>
            <w:hideMark/>
          </w:tcPr>
          <w:p w14:paraId="38B8E0FC"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279BE9D5"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23665265"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2773A125"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0D255DF0" w14:textId="77777777" w:rsidTr="00A87A24">
        <w:trPr>
          <w:trHeight w:val="222"/>
        </w:trPr>
        <w:tc>
          <w:tcPr>
            <w:tcW w:w="1169" w:type="pct"/>
            <w:gridSpan w:val="2"/>
            <w:shd w:val="clear" w:color="auto" w:fill="auto"/>
            <w:vAlign w:val="center"/>
            <w:hideMark/>
          </w:tcPr>
          <w:p w14:paraId="1D856E37"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Estados AELC</w:t>
            </w:r>
          </w:p>
        </w:tc>
        <w:tc>
          <w:tcPr>
            <w:tcW w:w="558" w:type="pct"/>
            <w:shd w:val="clear" w:color="auto" w:fill="auto"/>
            <w:vAlign w:val="center"/>
            <w:hideMark/>
          </w:tcPr>
          <w:p w14:paraId="22E20714"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54364E99"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42723699"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32A55E74"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3AAEBB83" w14:textId="77777777" w:rsidTr="00A87A24">
        <w:trPr>
          <w:trHeight w:val="222"/>
        </w:trPr>
        <w:tc>
          <w:tcPr>
            <w:tcW w:w="1169" w:type="pct"/>
            <w:gridSpan w:val="2"/>
            <w:shd w:val="clear" w:color="auto" w:fill="auto"/>
            <w:vAlign w:val="center"/>
            <w:hideMark/>
          </w:tcPr>
          <w:p w14:paraId="6D9172D6"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Estados Unidos</w:t>
            </w:r>
          </w:p>
        </w:tc>
        <w:tc>
          <w:tcPr>
            <w:tcW w:w="558" w:type="pct"/>
            <w:shd w:val="clear" w:color="auto" w:fill="auto"/>
            <w:vAlign w:val="center"/>
            <w:hideMark/>
          </w:tcPr>
          <w:p w14:paraId="7FEF73D9"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203C52A1"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453ABBA3"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793D2B30"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3929569D" w14:textId="77777777" w:rsidTr="00A87A24">
        <w:trPr>
          <w:trHeight w:val="225"/>
        </w:trPr>
        <w:tc>
          <w:tcPr>
            <w:tcW w:w="1169" w:type="pct"/>
            <w:gridSpan w:val="2"/>
            <w:shd w:val="clear" w:color="auto" w:fill="auto"/>
            <w:vAlign w:val="center"/>
            <w:hideMark/>
          </w:tcPr>
          <w:p w14:paraId="5C5C59CB"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México</w:t>
            </w:r>
          </w:p>
        </w:tc>
        <w:tc>
          <w:tcPr>
            <w:tcW w:w="558" w:type="pct"/>
            <w:shd w:val="clear" w:color="auto" w:fill="auto"/>
            <w:vAlign w:val="center"/>
            <w:hideMark/>
          </w:tcPr>
          <w:p w14:paraId="5DEDAC57"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Si</w:t>
            </w:r>
          </w:p>
        </w:tc>
        <w:tc>
          <w:tcPr>
            <w:tcW w:w="1287" w:type="pct"/>
            <w:shd w:val="clear" w:color="auto" w:fill="auto"/>
            <w:vAlign w:val="center"/>
            <w:hideMark/>
          </w:tcPr>
          <w:p w14:paraId="01F97F85"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5B9DB2BC"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4BDEB096"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10AA5312" w14:textId="77777777" w:rsidTr="00A87A24">
        <w:trPr>
          <w:trHeight w:val="222"/>
        </w:trPr>
        <w:tc>
          <w:tcPr>
            <w:tcW w:w="535" w:type="pct"/>
            <w:vMerge w:val="restart"/>
            <w:shd w:val="clear" w:color="auto" w:fill="auto"/>
            <w:vAlign w:val="center"/>
            <w:hideMark/>
          </w:tcPr>
          <w:p w14:paraId="01ECA300"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Triángulo Norte</w:t>
            </w:r>
          </w:p>
        </w:tc>
        <w:tc>
          <w:tcPr>
            <w:tcW w:w="634" w:type="pct"/>
            <w:shd w:val="clear" w:color="auto" w:fill="auto"/>
            <w:vAlign w:val="center"/>
            <w:hideMark/>
          </w:tcPr>
          <w:p w14:paraId="6E35E1EE"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El Salvador</w:t>
            </w:r>
          </w:p>
        </w:tc>
        <w:tc>
          <w:tcPr>
            <w:tcW w:w="558" w:type="pct"/>
            <w:shd w:val="clear" w:color="auto" w:fill="auto"/>
            <w:vAlign w:val="center"/>
            <w:hideMark/>
          </w:tcPr>
          <w:p w14:paraId="24296ABD"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63F0A834"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2271C10A"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01075090"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7F1302EB" w14:textId="77777777" w:rsidTr="00A87A24">
        <w:trPr>
          <w:trHeight w:val="222"/>
        </w:trPr>
        <w:tc>
          <w:tcPr>
            <w:tcW w:w="535" w:type="pct"/>
            <w:vMerge/>
            <w:shd w:val="clear" w:color="auto" w:fill="auto"/>
            <w:vAlign w:val="center"/>
            <w:hideMark/>
          </w:tcPr>
          <w:p w14:paraId="71419A33" w14:textId="77777777" w:rsidR="00150134" w:rsidRPr="00A87A24" w:rsidRDefault="00150134" w:rsidP="00E76A94">
            <w:pPr>
              <w:rPr>
                <w:rFonts w:ascii="Arial" w:hAnsi="Arial" w:cs="Arial"/>
                <w:color w:val="000000" w:themeColor="text1"/>
              </w:rPr>
            </w:pPr>
          </w:p>
        </w:tc>
        <w:tc>
          <w:tcPr>
            <w:tcW w:w="634" w:type="pct"/>
            <w:shd w:val="clear" w:color="auto" w:fill="auto"/>
            <w:vAlign w:val="center"/>
            <w:hideMark/>
          </w:tcPr>
          <w:p w14:paraId="7CC598DD"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Guatemala</w:t>
            </w:r>
          </w:p>
        </w:tc>
        <w:tc>
          <w:tcPr>
            <w:tcW w:w="558" w:type="pct"/>
            <w:shd w:val="clear" w:color="auto" w:fill="auto"/>
            <w:vAlign w:val="center"/>
            <w:hideMark/>
          </w:tcPr>
          <w:p w14:paraId="438641F5"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109D2E98"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791147D8"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26FE2660"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6A556DA2" w14:textId="77777777" w:rsidTr="00A87A24">
        <w:trPr>
          <w:trHeight w:val="222"/>
        </w:trPr>
        <w:tc>
          <w:tcPr>
            <w:tcW w:w="535" w:type="pct"/>
            <w:vMerge/>
            <w:shd w:val="clear" w:color="auto" w:fill="auto"/>
            <w:vAlign w:val="center"/>
            <w:hideMark/>
          </w:tcPr>
          <w:p w14:paraId="1763ED9B" w14:textId="77777777" w:rsidR="00150134" w:rsidRPr="00A87A24" w:rsidRDefault="00150134" w:rsidP="00E76A94">
            <w:pPr>
              <w:rPr>
                <w:rFonts w:ascii="Arial" w:hAnsi="Arial" w:cs="Arial"/>
                <w:color w:val="000000" w:themeColor="text1"/>
              </w:rPr>
            </w:pPr>
          </w:p>
        </w:tc>
        <w:tc>
          <w:tcPr>
            <w:tcW w:w="634" w:type="pct"/>
            <w:shd w:val="clear" w:color="auto" w:fill="auto"/>
            <w:vAlign w:val="center"/>
            <w:hideMark/>
          </w:tcPr>
          <w:p w14:paraId="6F9F0D13" w14:textId="77777777" w:rsidR="00150134" w:rsidRPr="00A87A24" w:rsidRDefault="00150134" w:rsidP="00E76A94">
            <w:pPr>
              <w:rPr>
                <w:rFonts w:ascii="Arial" w:hAnsi="Arial" w:cs="Arial"/>
                <w:color w:val="000000" w:themeColor="text1"/>
              </w:rPr>
            </w:pPr>
            <w:r w:rsidRPr="00A87A24">
              <w:rPr>
                <w:rFonts w:ascii="Arial" w:hAnsi="Arial" w:cs="Arial"/>
                <w:color w:val="000000" w:themeColor="text1"/>
              </w:rPr>
              <w:t>Honduras</w:t>
            </w:r>
          </w:p>
        </w:tc>
        <w:tc>
          <w:tcPr>
            <w:tcW w:w="558" w:type="pct"/>
            <w:shd w:val="clear" w:color="auto" w:fill="auto"/>
            <w:vAlign w:val="center"/>
            <w:hideMark/>
          </w:tcPr>
          <w:p w14:paraId="43C593D4"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0DC504A9"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5A50764C"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5BD73692"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023148" w:rsidRPr="00A87A24" w14:paraId="0CB87102" w14:textId="77777777" w:rsidTr="00A87A24">
        <w:trPr>
          <w:trHeight w:val="222"/>
        </w:trPr>
        <w:tc>
          <w:tcPr>
            <w:tcW w:w="1169" w:type="pct"/>
            <w:gridSpan w:val="2"/>
            <w:shd w:val="clear" w:color="auto" w:fill="auto"/>
            <w:vAlign w:val="center"/>
            <w:hideMark/>
          </w:tcPr>
          <w:p w14:paraId="6A5BBD96" w14:textId="77777777" w:rsidR="00150134" w:rsidRPr="00A87A24" w:rsidRDefault="00150134" w:rsidP="00E76A94">
            <w:pPr>
              <w:jc w:val="both"/>
              <w:rPr>
                <w:rFonts w:ascii="Arial" w:hAnsi="Arial" w:cs="Arial"/>
                <w:color w:val="000000" w:themeColor="text1"/>
              </w:rPr>
            </w:pPr>
            <w:r w:rsidRPr="00A87A24">
              <w:rPr>
                <w:rFonts w:ascii="Arial" w:hAnsi="Arial" w:cs="Arial"/>
                <w:color w:val="000000" w:themeColor="text1"/>
              </w:rPr>
              <w:t>Unión Europea</w:t>
            </w:r>
          </w:p>
        </w:tc>
        <w:tc>
          <w:tcPr>
            <w:tcW w:w="558" w:type="pct"/>
            <w:shd w:val="clear" w:color="auto" w:fill="auto"/>
            <w:vAlign w:val="center"/>
            <w:hideMark/>
          </w:tcPr>
          <w:p w14:paraId="5C85063F"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287" w:type="pct"/>
            <w:shd w:val="clear" w:color="auto" w:fill="auto"/>
            <w:vAlign w:val="center"/>
            <w:hideMark/>
          </w:tcPr>
          <w:p w14:paraId="764D8828"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176D6E9B"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5C38DE63"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r w:rsidR="00150134" w:rsidRPr="00A87A24" w14:paraId="71FD416E" w14:textId="77777777" w:rsidTr="00A87A24">
        <w:trPr>
          <w:trHeight w:val="222"/>
        </w:trPr>
        <w:tc>
          <w:tcPr>
            <w:tcW w:w="1169" w:type="pct"/>
            <w:gridSpan w:val="2"/>
            <w:shd w:val="clear" w:color="auto" w:fill="auto"/>
            <w:vAlign w:val="center"/>
            <w:hideMark/>
          </w:tcPr>
          <w:p w14:paraId="1AD40291" w14:textId="77777777" w:rsidR="00150134" w:rsidRPr="00A87A24" w:rsidRDefault="00150134" w:rsidP="00E76A94">
            <w:pPr>
              <w:jc w:val="both"/>
              <w:rPr>
                <w:rFonts w:ascii="Arial" w:hAnsi="Arial" w:cs="Arial"/>
                <w:color w:val="000000" w:themeColor="text1"/>
              </w:rPr>
            </w:pPr>
            <w:r w:rsidRPr="00A87A24">
              <w:rPr>
                <w:rFonts w:ascii="Arial" w:hAnsi="Arial" w:cs="Arial"/>
                <w:color w:val="000000" w:themeColor="text1"/>
              </w:rPr>
              <w:t>Comunidad Andina</w:t>
            </w:r>
          </w:p>
        </w:tc>
        <w:tc>
          <w:tcPr>
            <w:tcW w:w="558" w:type="pct"/>
            <w:shd w:val="clear" w:color="auto" w:fill="auto"/>
            <w:vAlign w:val="center"/>
            <w:hideMark/>
          </w:tcPr>
          <w:p w14:paraId="527327ED"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Sí</w:t>
            </w:r>
          </w:p>
        </w:tc>
        <w:tc>
          <w:tcPr>
            <w:tcW w:w="1287" w:type="pct"/>
            <w:shd w:val="clear" w:color="auto" w:fill="auto"/>
            <w:vAlign w:val="center"/>
            <w:hideMark/>
          </w:tcPr>
          <w:p w14:paraId="26CF923B"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903" w:type="pct"/>
            <w:shd w:val="clear" w:color="auto" w:fill="auto"/>
            <w:vAlign w:val="center"/>
            <w:hideMark/>
          </w:tcPr>
          <w:p w14:paraId="0429A0D4"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c>
          <w:tcPr>
            <w:tcW w:w="1083" w:type="pct"/>
            <w:shd w:val="clear" w:color="auto" w:fill="auto"/>
            <w:vAlign w:val="center"/>
            <w:hideMark/>
          </w:tcPr>
          <w:p w14:paraId="4C0B8BC1" w14:textId="77777777" w:rsidR="00150134" w:rsidRPr="00A87A24" w:rsidRDefault="00150134" w:rsidP="00E76A94">
            <w:pPr>
              <w:jc w:val="center"/>
              <w:rPr>
                <w:rFonts w:ascii="Arial" w:hAnsi="Arial" w:cs="Arial"/>
                <w:color w:val="000000" w:themeColor="text1"/>
              </w:rPr>
            </w:pPr>
            <w:r w:rsidRPr="00A87A24">
              <w:rPr>
                <w:rFonts w:ascii="Arial" w:hAnsi="Arial" w:cs="Arial"/>
                <w:color w:val="000000" w:themeColor="text1"/>
              </w:rPr>
              <w:t>No</w:t>
            </w:r>
          </w:p>
        </w:tc>
      </w:tr>
    </w:tbl>
    <w:p w14:paraId="48B663AA" w14:textId="77777777" w:rsidR="00150134" w:rsidRPr="009C7ECE" w:rsidRDefault="00150134" w:rsidP="00E76A94">
      <w:pPr>
        <w:pStyle w:val="Prrafodelista"/>
        <w:ind w:left="0"/>
        <w:jc w:val="center"/>
        <w:rPr>
          <w:rFonts w:ascii="Arial" w:hAnsi="Arial" w:cs="Arial"/>
          <w:b/>
          <w:bCs/>
          <w:color w:val="000000" w:themeColor="text1"/>
          <w:sz w:val="22"/>
          <w:szCs w:val="22"/>
        </w:rPr>
      </w:pPr>
      <w:r w:rsidRPr="009C7ECE">
        <w:rPr>
          <w:rFonts w:ascii="Arial" w:hAnsi="Arial" w:cs="Arial"/>
          <w:b/>
          <w:bCs/>
          <w:color w:val="000000" w:themeColor="text1"/>
          <w:sz w:val="22"/>
          <w:szCs w:val="22"/>
        </w:rPr>
        <w:t xml:space="preserve">Tabla 1. </w:t>
      </w:r>
      <w:r w:rsidRPr="00A87A24">
        <w:rPr>
          <w:rFonts w:ascii="Arial" w:hAnsi="Arial" w:cs="Arial"/>
          <w:bCs/>
          <w:color w:val="000000" w:themeColor="text1"/>
          <w:sz w:val="22"/>
          <w:szCs w:val="22"/>
        </w:rPr>
        <w:t>Aplicación de Acuerdos Comerciales</w:t>
      </w:r>
    </w:p>
    <w:p w14:paraId="181A5AB6" w14:textId="184A08DD" w:rsidR="004141B2" w:rsidRDefault="004141B2" w:rsidP="00E76A94">
      <w:pPr>
        <w:pStyle w:val="Prrafodelista"/>
        <w:ind w:left="0"/>
        <w:rPr>
          <w:rFonts w:ascii="Arial" w:hAnsi="Arial" w:cs="Arial"/>
          <w:b/>
          <w:bCs/>
          <w:color w:val="000000" w:themeColor="text1"/>
          <w:sz w:val="22"/>
          <w:szCs w:val="22"/>
        </w:rPr>
      </w:pPr>
    </w:p>
    <w:tbl>
      <w:tblPr>
        <w:tblStyle w:val="Tablaconcuadrcula"/>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tblCellMar>
          <w:top w:w="28" w:type="dxa"/>
          <w:bottom w:w="28" w:type="dxa"/>
        </w:tblCellMar>
        <w:tblLook w:val="04A0" w:firstRow="1" w:lastRow="0" w:firstColumn="1" w:lastColumn="0" w:noHBand="0" w:noVBand="1"/>
      </w:tblPr>
      <w:tblGrid>
        <w:gridCol w:w="9962"/>
      </w:tblGrid>
      <w:tr w:rsidR="00A87A24" w14:paraId="2831EAFB" w14:textId="77777777" w:rsidTr="002373AD">
        <w:tc>
          <w:tcPr>
            <w:tcW w:w="9962" w:type="dxa"/>
          </w:tcPr>
          <w:p w14:paraId="6D63C964" w14:textId="406D47E1" w:rsidR="00A87A24" w:rsidRDefault="00A87A24" w:rsidP="00E76A94">
            <w:pPr>
              <w:pStyle w:val="LO-normal"/>
              <w:numPr>
                <w:ilvl w:val="0"/>
                <w:numId w:val="23"/>
              </w:numPr>
              <w:jc w:val="both"/>
              <w:rPr>
                <w:rFonts w:ascii="Arial" w:eastAsia="Arial Narrow" w:hAnsi="Arial" w:cs="Arial"/>
                <w:color w:val="000000" w:themeColor="text1"/>
                <w:sz w:val="22"/>
                <w:szCs w:val="22"/>
              </w:rPr>
            </w:pPr>
            <w:r w:rsidRPr="009C7ECE">
              <w:rPr>
                <w:rFonts w:ascii="Arial" w:eastAsia="Arial Narrow" w:hAnsi="Arial" w:cs="Arial"/>
                <w:b/>
                <w:color w:val="000000" w:themeColor="text1"/>
                <w:sz w:val="22"/>
                <w:szCs w:val="22"/>
              </w:rPr>
              <w:t>ANÁLISIS DE NORMAS REGULATORIAS:</w:t>
            </w:r>
          </w:p>
        </w:tc>
      </w:tr>
    </w:tbl>
    <w:p w14:paraId="2CF8C4CA" w14:textId="77777777" w:rsidR="000740AE" w:rsidRDefault="000740AE" w:rsidP="00E76A94">
      <w:pPr>
        <w:ind w:right="105"/>
        <w:jc w:val="both"/>
        <w:rPr>
          <w:rFonts w:ascii="Arial" w:eastAsia="Times New Roman" w:hAnsi="Arial" w:cs="Arial"/>
          <w:bCs/>
          <w:color w:val="000000" w:themeColor="text1"/>
          <w:sz w:val="22"/>
          <w:szCs w:val="22"/>
          <w:lang w:val="x-none" w:eastAsia="es-ES"/>
        </w:rPr>
      </w:pPr>
    </w:p>
    <w:p w14:paraId="00A703C7" w14:textId="45F93EF7" w:rsidR="006D21E4" w:rsidRDefault="000740AE" w:rsidP="00E76A94">
      <w:pPr>
        <w:ind w:right="105"/>
        <w:jc w:val="both"/>
        <w:rPr>
          <w:rFonts w:ascii="Arial" w:eastAsia="Times New Roman" w:hAnsi="Arial" w:cs="Arial"/>
          <w:bCs/>
          <w:iCs/>
          <w:color w:val="808080" w:themeColor="background1" w:themeShade="80"/>
          <w:sz w:val="22"/>
          <w:szCs w:val="22"/>
          <w:lang w:val="es-MX" w:eastAsia="es-ES"/>
        </w:rPr>
      </w:pPr>
      <w:r w:rsidRPr="000740AE">
        <w:rPr>
          <w:rFonts w:ascii="Arial" w:hAnsi="Arial" w:cs="Arial"/>
          <w:bCs/>
          <w:noProof/>
          <w:color w:val="808080" w:themeColor="background1" w:themeShade="80"/>
          <w:sz w:val="22"/>
          <w:szCs w:val="22"/>
          <w:u w:val="single"/>
          <w:lang w:val="es-MX"/>
        </w:rPr>
        <w:t>Nota fuera de texto</w:t>
      </w:r>
      <w:r w:rsidRPr="000740AE">
        <w:rPr>
          <w:rFonts w:ascii="Arial" w:hAnsi="Arial" w:cs="Arial"/>
          <w:bCs/>
          <w:noProof/>
          <w:color w:val="808080" w:themeColor="background1" w:themeShade="80"/>
          <w:sz w:val="22"/>
          <w:szCs w:val="22"/>
          <w:lang w:val="es-MX"/>
        </w:rPr>
        <w:t>:</w:t>
      </w:r>
      <w:r w:rsidRPr="00603242">
        <w:rPr>
          <w:rFonts w:ascii="Arial" w:hAnsi="Arial" w:cs="Arial"/>
          <w:b/>
          <w:bCs/>
          <w:noProof/>
          <w:color w:val="808080" w:themeColor="background1" w:themeShade="80"/>
          <w:sz w:val="22"/>
          <w:szCs w:val="22"/>
          <w:lang w:val="es-MX"/>
        </w:rPr>
        <w:t xml:space="preserve"> </w:t>
      </w:r>
      <w:r w:rsidRPr="000740AE">
        <w:rPr>
          <w:rFonts w:ascii="Arial" w:eastAsia="Times New Roman" w:hAnsi="Arial" w:cs="Arial"/>
          <w:bCs/>
          <w:iCs/>
          <w:color w:val="808080" w:themeColor="background1" w:themeShade="80"/>
          <w:sz w:val="22"/>
          <w:szCs w:val="22"/>
          <w:lang w:val="x-none" w:eastAsia="es-ES"/>
        </w:rPr>
        <w:t>La Entidad Estatal debe identificar la regulación aplicable al objeto del Proceso de Contratación, tanto la que influye en el mercado del bien, obra o servicio, como la que regula la actividad de los proveedores y compradores de manera particular, incluyendo regulaciones de mercado, de precios, ambientales, tributarias y de cualquier otro tipo, así como las modificaciones recientes a tales regulaciones y el impacto en su aplicación. También debe estudiar si en el sector hay Normas Técnicas Colombianas, acuerdos o normas internacionales aplicables y autorida</w:t>
      </w:r>
      <w:r w:rsidR="006D21E4">
        <w:rPr>
          <w:rFonts w:ascii="Arial" w:eastAsia="Times New Roman" w:hAnsi="Arial" w:cs="Arial"/>
          <w:bCs/>
          <w:iCs/>
          <w:color w:val="808080" w:themeColor="background1" w:themeShade="80"/>
          <w:sz w:val="22"/>
          <w:szCs w:val="22"/>
          <w:lang w:val="x-none" w:eastAsia="es-ES"/>
        </w:rPr>
        <w:t xml:space="preserve">des regulatorias o de vigilancia. </w:t>
      </w:r>
    </w:p>
    <w:p w14:paraId="05F15809" w14:textId="73235103" w:rsidR="006D21E4" w:rsidRDefault="006D21E4" w:rsidP="00E76A94">
      <w:pPr>
        <w:ind w:right="105"/>
        <w:jc w:val="both"/>
        <w:rPr>
          <w:rFonts w:ascii="Arial" w:eastAsia="Times New Roman" w:hAnsi="Arial" w:cs="Arial"/>
          <w:bCs/>
          <w:iCs/>
          <w:color w:val="808080" w:themeColor="background1" w:themeShade="80"/>
          <w:sz w:val="22"/>
          <w:szCs w:val="22"/>
          <w:lang w:val="es-MX" w:eastAsia="es-ES"/>
        </w:rPr>
      </w:pPr>
    </w:p>
    <w:p w14:paraId="2CE7D415" w14:textId="1BB39DBE" w:rsidR="006D21E4" w:rsidRPr="006D21E4" w:rsidRDefault="006D21E4" w:rsidP="00E76A94">
      <w:pPr>
        <w:ind w:right="105"/>
        <w:jc w:val="both"/>
        <w:rPr>
          <w:rFonts w:ascii="Arial" w:eastAsia="Times New Roman" w:hAnsi="Arial" w:cs="Arial"/>
          <w:bCs/>
          <w:iCs/>
          <w:color w:val="808080" w:themeColor="background1" w:themeShade="80"/>
          <w:sz w:val="22"/>
          <w:szCs w:val="22"/>
          <w:lang w:val="es-MX" w:eastAsia="es-ES"/>
        </w:rPr>
      </w:pPr>
      <w:r>
        <w:rPr>
          <w:rFonts w:ascii="Arial" w:eastAsia="Times New Roman" w:hAnsi="Arial" w:cs="Arial"/>
          <w:bCs/>
          <w:iCs/>
          <w:color w:val="808080" w:themeColor="background1" w:themeShade="80"/>
          <w:sz w:val="22"/>
          <w:szCs w:val="22"/>
          <w:lang w:val="es-MX" w:eastAsia="es-ES"/>
        </w:rPr>
        <w:t>Así mismo, la regulación interna que le sea aplicable.</w:t>
      </w:r>
    </w:p>
    <w:p w14:paraId="412F76AC" w14:textId="399E3073" w:rsidR="00150134" w:rsidRDefault="00150134" w:rsidP="00E76A94">
      <w:pPr>
        <w:suppressAutoHyphens/>
        <w:jc w:val="both"/>
        <w:rPr>
          <w:rFonts w:ascii="Arial" w:eastAsia="Arial Narrow" w:hAnsi="Arial" w:cs="Arial"/>
          <w:color w:val="000000" w:themeColor="text1"/>
          <w:sz w:val="22"/>
          <w:szCs w:val="22"/>
          <w:lang w:eastAsia="zh-CN" w:bidi="hi-IN"/>
        </w:rPr>
      </w:pPr>
    </w:p>
    <w:tbl>
      <w:tblPr>
        <w:tblStyle w:val="Tablaconcuadrcula"/>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tblCellMar>
          <w:top w:w="28" w:type="dxa"/>
          <w:bottom w:w="28" w:type="dxa"/>
        </w:tblCellMar>
        <w:tblLook w:val="04A0" w:firstRow="1" w:lastRow="0" w:firstColumn="1" w:lastColumn="0" w:noHBand="0" w:noVBand="1"/>
      </w:tblPr>
      <w:tblGrid>
        <w:gridCol w:w="9962"/>
      </w:tblGrid>
      <w:tr w:rsidR="00A87A24" w14:paraId="0A5ED461" w14:textId="77777777" w:rsidTr="002373AD">
        <w:tc>
          <w:tcPr>
            <w:tcW w:w="9962" w:type="dxa"/>
          </w:tcPr>
          <w:p w14:paraId="06D09132" w14:textId="6981BEF0" w:rsidR="00A87A24" w:rsidRDefault="00A87A24" w:rsidP="00E76A94">
            <w:pPr>
              <w:pStyle w:val="LO-normal"/>
              <w:numPr>
                <w:ilvl w:val="0"/>
                <w:numId w:val="23"/>
              </w:numPr>
              <w:jc w:val="both"/>
              <w:rPr>
                <w:rFonts w:ascii="Arial" w:eastAsia="Arial Narrow" w:hAnsi="Arial" w:cs="Arial"/>
                <w:color w:val="000000" w:themeColor="text1"/>
                <w:sz w:val="22"/>
                <w:szCs w:val="22"/>
              </w:rPr>
            </w:pPr>
            <w:r w:rsidRPr="009C7ECE">
              <w:rPr>
                <w:rFonts w:ascii="Arial" w:eastAsia="Arial Narrow" w:hAnsi="Arial" w:cs="Arial"/>
                <w:b/>
                <w:color w:val="000000" w:themeColor="text1"/>
                <w:sz w:val="22"/>
                <w:szCs w:val="22"/>
              </w:rPr>
              <w:t>OFERTA Y DEMANDA</w:t>
            </w:r>
          </w:p>
        </w:tc>
      </w:tr>
    </w:tbl>
    <w:p w14:paraId="77F7F42A" w14:textId="77777777" w:rsidR="00150134" w:rsidRPr="009C7ECE" w:rsidRDefault="00150134" w:rsidP="00E76A94">
      <w:pPr>
        <w:contextualSpacing/>
        <w:rPr>
          <w:rFonts w:ascii="Arial" w:eastAsia="Lucida Sans Unicode" w:hAnsi="Arial" w:cs="Arial"/>
          <w:b/>
          <w:color w:val="000000" w:themeColor="text1"/>
          <w:kern w:val="3"/>
          <w:sz w:val="22"/>
          <w:szCs w:val="22"/>
          <w:u w:val="single"/>
          <w:lang w:eastAsia="es-ES_tradnl"/>
        </w:rPr>
      </w:pPr>
    </w:p>
    <w:p w14:paraId="7E5EE26B" w14:textId="77777777" w:rsidR="00150134" w:rsidRPr="009C7ECE" w:rsidRDefault="00150134" w:rsidP="00E76A94">
      <w:pPr>
        <w:contextualSpacing/>
        <w:rPr>
          <w:rFonts w:ascii="Arial" w:eastAsia="Lucida Sans Unicode" w:hAnsi="Arial" w:cs="Arial"/>
          <w:b/>
          <w:color w:val="000000" w:themeColor="text1"/>
          <w:kern w:val="3"/>
          <w:sz w:val="22"/>
          <w:szCs w:val="22"/>
          <w:u w:val="single"/>
          <w:lang w:eastAsia="es-ES_tradnl"/>
        </w:rPr>
      </w:pPr>
      <w:r w:rsidRPr="009C7ECE">
        <w:rPr>
          <w:rFonts w:ascii="Arial" w:eastAsia="Lucida Sans Unicode" w:hAnsi="Arial" w:cs="Arial"/>
          <w:b/>
          <w:color w:val="000000" w:themeColor="text1"/>
          <w:kern w:val="3"/>
          <w:sz w:val="22"/>
          <w:szCs w:val="22"/>
          <w:u w:val="single"/>
          <w:lang w:eastAsia="es-ES_tradnl"/>
        </w:rPr>
        <w:t>5.1. OFERTA:</w:t>
      </w:r>
    </w:p>
    <w:p w14:paraId="19212A1F" w14:textId="77777777" w:rsidR="00150134" w:rsidRPr="009C7ECE" w:rsidRDefault="00150134" w:rsidP="00E76A94">
      <w:pPr>
        <w:contextualSpacing/>
        <w:rPr>
          <w:rFonts w:ascii="Arial" w:eastAsia="Lucida Sans Unicode" w:hAnsi="Arial" w:cs="Arial"/>
          <w:b/>
          <w:color w:val="000000" w:themeColor="text1"/>
          <w:kern w:val="3"/>
          <w:sz w:val="22"/>
          <w:szCs w:val="22"/>
          <w:lang w:eastAsia="es-ES_tradnl"/>
        </w:rPr>
      </w:pPr>
    </w:p>
    <w:p w14:paraId="2859957F" w14:textId="77777777" w:rsidR="00150134" w:rsidRPr="009C7ECE" w:rsidRDefault="00150134" w:rsidP="00E76A94">
      <w:pPr>
        <w:contextualSpacing/>
        <w:rPr>
          <w:rFonts w:ascii="Arial" w:eastAsia="Lucida Sans Unicode" w:hAnsi="Arial" w:cs="Arial"/>
          <w:b/>
          <w:color w:val="000000" w:themeColor="text1"/>
          <w:kern w:val="3"/>
          <w:sz w:val="22"/>
          <w:szCs w:val="22"/>
          <w:u w:val="single"/>
          <w:lang w:eastAsia="es-ES_tradnl"/>
        </w:rPr>
      </w:pPr>
      <w:r w:rsidRPr="009C7ECE">
        <w:rPr>
          <w:rFonts w:ascii="Arial" w:eastAsia="Lucida Sans Unicode" w:hAnsi="Arial" w:cs="Arial"/>
          <w:b/>
          <w:color w:val="000000" w:themeColor="text1"/>
          <w:kern w:val="3"/>
          <w:sz w:val="22"/>
          <w:szCs w:val="22"/>
          <w:u w:val="single"/>
          <w:lang w:eastAsia="es-ES_tradnl"/>
        </w:rPr>
        <w:t xml:space="preserve">5.1.1 ¿Quien vende? </w:t>
      </w:r>
    </w:p>
    <w:p w14:paraId="0FC8DF63" w14:textId="77777777" w:rsidR="00150134" w:rsidRPr="009C7ECE" w:rsidRDefault="00150134" w:rsidP="00E76A94">
      <w:pPr>
        <w:contextualSpacing/>
        <w:jc w:val="both"/>
        <w:rPr>
          <w:rFonts w:ascii="Arial" w:eastAsia="Lucida Sans Unicode" w:hAnsi="Arial" w:cs="Arial"/>
          <w:b/>
          <w:color w:val="000000" w:themeColor="text1"/>
          <w:kern w:val="3"/>
          <w:sz w:val="22"/>
          <w:szCs w:val="22"/>
          <w:lang w:eastAsia="es-ES_tradnl"/>
        </w:rPr>
      </w:pPr>
    </w:p>
    <w:p w14:paraId="6B1C495C" w14:textId="4DAA185D" w:rsidR="00AA5F89" w:rsidRPr="00AA5F89" w:rsidRDefault="00AA5F89" w:rsidP="00E76A94">
      <w:pPr>
        <w:contextualSpacing/>
        <w:jc w:val="both"/>
        <w:rPr>
          <w:rFonts w:ascii="Arial" w:eastAsia="Times New Roman" w:hAnsi="Arial" w:cs="Arial"/>
          <w:bCs/>
          <w:iCs/>
          <w:color w:val="808080" w:themeColor="background1" w:themeShade="80"/>
          <w:sz w:val="22"/>
          <w:szCs w:val="22"/>
          <w:lang w:val="x-none" w:eastAsia="es-ES"/>
        </w:rPr>
      </w:pPr>
      <w:r w:rsidRPr="00AA5F89">
        <w:rPr>
          <w:rFonts w:ascii="Arial" w:eastAsia="Times New Roman" w:hAnsi="Arial" w:cs="Arial"/>
          <w:bCs/>
          <w:iCs/>
          <w:color w:val="808080" w:themeColor="background1" w:themeShade="80"/>
          <w:sz w:val="22"/>
          <w:szCs w:val="22"/>
          <w:lang w:val="x-none" w:eastAsia="es-ES"/>
        </w:rPr>
        <w:t xml:space="preserve">La Entidad Estatal debe identificar los proveedores en el mercado del bien, obra o servicio, así como sus principales características como tamaño empresarial, ubicación, esquemas de producción y </w:t>
      </w:r>
      <w:r w:rsidRPr="00AA5F89">
        <w:rPr>
          <w:rFonts w:ascii="Arial" w:eastAsia="Times New Roman" w:hAnsi="Arial" w:cs="Arial"/>
          <w:bCs/>
          <w:iCs/>
          <w:color w:val="808080" w:themeColor="background1" w:themeShade="80"/>
          <w:sz w:val="22"/>
          <w:szCs w:val="22"/>
          <w:lang w:val="x-none" w:eastAsia="es-ES"/>
        </w:rPr>
        <w:lastRenderedPageBreak/>
        <w:t>comportamiento financiero. Esta identificación permite determinar posibles Riesgos de colusión3 y también establecer el poder de negociación de los proveedores, el cual está relacionado con el número de competidores presentes en el mercado y las participaciones de cada uno en el mercado. Mientras menos proveedores hay, mayor es el poder de negociación de cada uno de ellos. Esto puede traducirse en precios más altos o condiciones menos favorables para la Entidad Estatal. Para identificar los posibles proveedores es recomendable utilizar bases de datos e información del Sistema de Información y Reporte Empresarial –SIREM–4; las bases de datos de las Cámaras de Comercio y de los gremios; y cualquier otro sistema de información empresarial o sectorial disponible en el mercado. Estas bases de datos permiten conocer la información financiera del sector y de algunos de sus miembros en particular, para que la Entidad Estatal pueda establecer los requisitos habilitantes y demás condiciones del Proceso de Contratación, teniendo en cuenta las condiciones generales del sector</w:t>
      </w:r>
    </w:p>
    <w:p w14:paraId="306F96A4" w14:textId="450DBD3A" w:rsidR="00150134" w:rsidRDefault="00150134" w:rsidP="00E76A94">
      <w:pPr>
        <w:contextualSpacing/>
        <w:jc w:val="center"/>
        <w:rPr>
          <w:rFonts w:ascii="Arial" w:eastAsia="Times New Roman" w:hAnsi="Arial" w:cs="Arial"/>
          <w:noProof/>
          <w:color w:val="000000" w:themeColor="text1"/>
          <w:sz w:val="22"/>
          <w:szCs w:val="22"/>
          <w:lang w:eastAsia="es-ES_tradnl"/>
        </w:rPr>
      </w:pPr>
    </w:p>
    <w:p w14:paraId="76DF02DC" w14:textId="0C28415E" w:rsidR="004F4FBE" w:rsidRDefault="004F4FBE" w:rsidP="00E76A94">
      <w:pPr>
        <w:contextualSpacing/>
        <w:jc w:val="both"/>
        <w:rPr>
          <w:rFonts w:ascii="Arial" w:eastAsia="Lucida Sans Unicode" w:hAnsi="Arial" w:cs="Arial"/>
          <w:b/>
          <w:color w:val="000000" w:themeColor="text1"/>
          <w:kern w:val="3"/>
          <w:sz w:val="22"/>
          <w:szCs w:val="22"/>
          <w:u w:val="single"/>
          <w:lang w:eastAsia="es-ES_tradnl"/>
        </w:rPr>
      </w:pPr>
      <w:r w:rsidRPr="004F4FBE">
        <w:rPr>
          <w:rFonts w:ascii="Arial" w:eastAsia="Lucida Sans Unicode" w:hAnsi="Arial" w:cs="Arial"/>
          <w:b/>
          <w:color w:val="000000" w:themeColor="text1"/>
          <w:kern w:val="3"/>
          <w:sz w:val="22"/>
          <w:szCs w:val="22"/>
          <w:u w:val="single"/>
          <w:lang w:eastAsia="es-ES_tradnl"/>
        </w:rPr>
        <w:t>Producción:</w:t>
      </w:r>
    </w:p>
    <w:p w14:paraId="7F60596F" w14:textId="77777777" w:rsidR="004F4FBE" w:rsidRDefault="004F4FBE" w:rsidP="00E76A94">
      <w:pPr>
        <w:contextualSpacing/>
        <w:jc w:val="both"/>
        <w:rPr>
          <w:rFonts w:ascii="Arial" w:eastAsia="Lucida Sans Unicode" w:hAnsi="Arial" w:cs="Arial"/>
          <w:b/>
          <w:color w:val="000000" w:themeColor="text1"/>
          <w:kern w:val="3"/>
          <w:sz w:val="22"/>
          <w:szCs w:val="22"/>
          <w:u w:val="single"/>
          <w:lang w:eastAsia="es-ES_tradnl"/>
        </w:rPr>
      </w:pPr>
    </w:p>
    <w:p w14:paraId="12A8DDE3" w14:textId="4D7101EB" w:rsidR="004F4FBE" w:rsidRPr="004F4FBE" w:rsidRDefault="004F4FBE" w:rsidP="00E76A94">
      <w:pPr>
        <w:contextualSpacing/>
        <w:jc w:val="both"/>
        <w:rPr>
          <w:rFonts w:ascii="Arial" w:eastAsia="Lucida Sans Unicode" w:hAnsi="Arial" w:cs="Arial"/>
          <w:b/>
          <w:color w:val="000000" w:themeColor="text1"/>
          <w:kern w:val="3"/>
          <w:sz w:val="22"/>
          <w:szCs w:val="22"/>
          <w:u w:val="single"/>
          <w:lang w:eastAsia="es-ES_tradnl"/>
        </w:rPr>
      </w:pPr>
      <w:r w:rsidRPr="004F4FBE">
        <w:rPr>
          <w:rFonts w:ascii="Arial" w:eastAsia="Lucida Sans Unicode" w:hAnsi="Arial" w:cs="Arial"/>
          <w:b/>
          <w:color w:val="000000" w:themeColor="text1"/>
          <w:kern w:val="3"/>
          <w:sz w:val="22"/>
          <w:szCs w:val="22"/>
          <w:u w:val="single"/>
          <w:lang w:eastAsia="es-ES_tradnl"/>
        </w:rPr>
        <w:t>Producción:</w:t>
      </w:r>
    </w:p>
    <w:p w14:paraId="5E76294D" w14:textId="492F028F" w:rsidR="004F4FBE" w:rsidRDefault="004F4FBE" w:rsidP="00E76A94">
      <w:pPr>
        <w:contextualSpacing/>
        <w:rPr>
          <w:rFonts w:ascii="Arial" w:eastAsia="Lucida Sans Unicode" w:hAnsi="Arial" w:cs="Arial"/>
          <w:b/>
          <w:color w:val="000000" w:themeColor="text1"/>
          <w:kern w:val="3"/>
          <w:sz w:val="22"/>
          <w:szCs w:val="22"/>
          <w:u w:val="single"/>
          <w:lang w:eastAsia="es-ES_tradnl"/>
        </w:rPr>
      </w:pPr>
    </w:p>
    <w:p w14:paraId="2B8216EB" w14:textId="1F51E689" w:rsidR="004F4FBE" w:rsidRDefault="004F4FBE" w:rsidP="00E76A94">
      <w:pPr>
        <w:contextualSpacing/>
        <w:rPr>
          <w:rFonts w:ascii="Arial" w:eastAsia="Lucida Sans Unicode" w:hAnsi="Arial" w:cs="Arial"/>
          <w:b/>
          <w:color w:val="000000" w:themeColor="text1"/>
          <w:kern w:val="3"/>
          <w:sz w:val="22"/>
          <w:szCs w:val="22"/>
          <w:u w:val="single"/>
          <w:lang w:eastAsia="es-ES_tradnl"/>
        </w:rPr>
      </w:pPr>
      <w:r w:rsidRPr="004F4FBE">
        <w:rPr>
          <w:rFonts w:ascii="Arial" w:eastAsia="Lucida Sans Unicode" w:hAnsi="Arial" w:cs="Arial"/>
          <w:b/>
          <w:color w:val="000000" w:themeColor="text1"/>
          <w:kern w:val="3"/>
          <w:sz w:val="22"/>
          <w:szCs w:val="22"/>
          <w:u w:val="single"/>
          <w:lang w:eastAsia="es-ES_tradnl"/>
        </w:rPr>
        <w:t>Producción:</w:t>
      </w:r>
    </w:p>
    <w:p w14:paraId="2405DFA7" w14:textId="77777777" w:rsidR="004F4FBE" w:rsidRDefault="004F4FBE" w:rsidP="00E76A94">
      <w:pPr>
        <w:contextualSpacing/>
        <w:rPr>
          <w:rFonts w:ascii="Arial" w:eastAsia="Lucida Sans Unicode" w:hAnsi="Arial" w:cs="Arial"/>
          <w:b/>
          <w:color w:val="000000" w:themeColor="text1"/>
          <w:kern w:val="3"/>
          <w:sz w:val="22"/>
          <w:szCs w:val="22"/>
          <w:u w:val="single"/>
          <w:lang w:eastAsia="es-ES_tradnl"/>
        </w:rPr>
      </w:pPr>
    </w:p>
    <w:p w14:paraId="79551590" w14:textId="77777777" w:rsidR="004F4FBE" w:rsidRDefault="004F4FBE" w:rsidP="00E76A94">
      <w:pPr>
        <w:contextualSpacing/>
        <w:rPr>
          <w:rFonts w:ascii="Arial" w:eastAsia="Lucida Sans Unicode" w:hAnsi="Arial" w:cs="Arial"/>
          <w:b/>
          <w:color w:val="000000" w:themeColor="text1"/>
          <w:kern w:val="3"/>
          <w:sz w:val="22"/>
          <w:szCs w:val="22"/>
          <w:u w:val="single"/>
          <w:lang w:eastAsia="es-ES_tradnl"/>
        </w:rPr>
      </w:pPr>
    </w:p>
    <w:p w14:paraId="43F2E5DF" w14:textId="2B9A6DE1" w:rsidR="00150134" w:rsidRPr="009C7ECE" w:rsidRDefault="00150134" w:rsidP="00E76A94">
      <w:pPr>
        <w:contextualSpacing/>
        <w:rPr>
          <w:rFonts w:ascii="Arial" w:eastAsia="Lucida Sans Unicode" w:hAnsi="Arial" w:cs="Arial"/>
          <w:b/>
          <w:color w:val="000000" w:themeColor="text1"/>
          <w:kern w:val="3"/>
          <w:sz w:val="22"/>
          <w:szCs w:val="22"/>
          <w:u w:val="single"/>
          <w:lang w:eastAsia="es-ES_tradnl"/>
        </w:rPr>
      </w:pPr>
      <w:r w:rsidRPr="009C7ECE">
        <w:rPr>
          <w:rFonts w:ascii="Arial" w:eastAsia="Lucida Sans Unicode" w:hAnsi="Arial" w:cs="Arial"/>
          <w:b/>
          <w:color w:val="000000" w:themeColor="text1"/>
          <w:kern w:val="3"/>
          <w:sz w:val="22"/>
          <w:szCs w:val="22"/>
          <w:u w:val="single"/>
          <w:lang w:eastAsia="es-ES_tradnl"/>
        </w:rPr>
        <w:t>5.2 DEMANDA:</w:t>
      </w:r>
    </w:p>
    <w:p w14:paraId="5869831D" w14:textId="77777777" w:rsidR="00150134" w:rsidRPr="009C7ECE" w:rsidRDefault="00150134" w:rsidP="00E76A94">
      <w:pPr>
        <w:contextualSpacing/>
        <w:rPr>
          <w:rFonts w:ascii="Arial" w:eastAsia="Lucida Sans Unicode" w:hAnsi="Arial" w:cs="Arial"/>
          <w:b/>
          <w:color w:val="000000" w:themeColor="text1"/>
          <w:kern w:val="3"/>
          <w:sz w:val="22"/>
          <w:szCs w:val="22"/>
          <w:lang w:eastAsia="es-ES_tradnl"/>
        </w:rPr>
      </w:pPr>
    </w:p>
    <w:p w14:paraId="24641771" w14:textId="77777777" w:rsidR="004F4FBE" w:rsidRPr="004F4FBE" w:rsidRDefault="004F4FBE" w:rsidP="00E76A94">
      <w:pPr>
        <w:contextualSpacing/>
        <w:rPr>
          <w:rFonts w:ascii="Arial" w:hAnsi="Arial" w:cs="Arial"/>
          <w:sz w:val="22"/>
          <w:szCs w:val="22"/>
        </w:rPr>
      </w:pPr>
      <w:r w:rsidRPr="004F4FBE">
        <w:rPr>
          <w:rFonts w:ascii="Arial" w:hAnsi="Arial" w:cs="Arial"/>
          <w:sz w:val="22"/>
          <w:szCs w:val="22"/>
        </w:rPr>
        <w:t xml:space="preserve">La Entidad Estatal debe recopilar en el estudio de la demanda la información que le permita responder las siguientes </w:t>
      </w:r>
    </w:p>
    <w:p w14:paraId="79554346" w14:textId="77777777" w:rsidR="004F4FBE" w:rsidRPr="004F4FBE" w:rsidRDefault="004F4FBE" w:rsidP="00E76A94">
      <w:pPr>
        <w:contextualSpacing/>
        <w:rPr>
          <w:rFonts w:ascii="Arial" w:hAnsi="Arial" w:cs="Arial"/>
          <w:sz w:val="22"/>
          <w:szCs w:val="22"/>
        </w:rPr>
      </w:pPr>
    </w:p>
    <w:p w14:paraId="01B6441E" w14:textId="1AD04221" w:rsidR="004F4FBE" w:rsidRPr="004F4FBE" w:rsidRDefault="004F4FBE" w:rsidP="00E76A94">
      <w:pPr>
        <w:contextualSpacing/>
        <w:rPr>
          <w:rFonts w:ascii="Arial" w:hAnsi="Arial" w:cs="Arial"/>
          <w:b/>
          <w:bCs/>
          <w:color w:val="000000" w:themeColor="text1"/>
          <w:sz w:val="22"/>
          <w:szCs w:val="22"/>
        </w:rPr>
      </w:pPr>
      <w:r w:rsidRPr="004F4FBE">
        <w:rPr>
          <w:rFonts w:ascii="Arial" w:hAnsi="Arial" w:cs="Arial"/>
          <w:b/>
          <w:bCs/>
          <w:color w:val="000000" w:themeColor="text1"/>
          <w:sz w:val="22"/>
          <w:szCs w:val="22"/>
        </w:rPr>
        <w:t>5.2.1 preguntas: 1. ¿Cómo ha adquirido la Entidad Estatal en el pasado este bien, obra o servicio?</w:t>
      </w:r>
    </w:p>
    <w:p w14:paraId="522B69C4" w14:textId="77777777" w:rsidR="004F4FBE" w:rsidRPr="004F4FBE" w:rsidRDefault="004F4FBE" w:rsidP="00E76A94">
      <w:pPr>
        <w:contextualSpacing/>
        <w:rPr>
          <w:rFonts w:ascii="Arial" w:hAnsi="Arial" w:cs="Arial"/>
          <w:b/>
          <w:bCs/>
          <w:color w:val="000000" w:themeColor="text1"/>
          <w:sz w:val="22"/>
          <w:szCs w:val="22"/>
        </w:rPr>
      </w:pPr>
    </w:p>
    <w:p w14:paraId="4F424DC4" w14:textId="3991D14A" w:rsidR="004141B2" w:rsidRPr="004F4FBE" w:rsidRDefault="00E41504" w:rsidP="00E76A94">
      <w:pPr>
        <w:pStyle w:val="Prrafodelista"/>
        <w:ind w:left="0"/>
        <w:rPr>
          <w:rFonts w:ascii="Arial" w:hAnsi="Arial" w:cs="Arial"/>
          <w:b/>
          <w:bCs/>
          <w:color w:val="000000" w:themeColor="text1"/>
          <w:sz w:val="22"/>
          <w:szCs w:val="22"/>
        </w:rPr>
      </w:pPr>
      <w:r w:rsidRPr="004F4FBE">
        <w:rPr>
          <w:rFonts w:ascii="Arial" w:hAnsi="Arial" w:cs="Arial"/>
          <w:b/>
          <w:bCs/>
          <w:color w:val="000000" w:themeColor="text1"/>
          <w:sz w:val="22"/>
          <w:szCs w:val="22"/>
        </w:rPr>
        <w:t xml:space="preserve">5.2.2 </w:t>
      </w:r>
      <w:r w:rsidR="004F4FBE" w:rsidRPr="004F4FBE">
        <w:rPr>
          <w:rFonts w:ascii="Arial" w:hAnsi="Arial" w:cs="Arial"/>
          <w:b/>
          <w:bCs/>
          <w:color w:val="000000" w:themeColor="text1"/>
          <w:sz w:val="22"/>
          <w:szCs w:val="22"/>
        </w:rPr>
        <w:t xml:space="preserve">preguntas: 2 </w:t>
      </w:r>
      <w:r w:rsidR="004141B2" w:rsidRPr="004F4FBE">
        <w:rPr>
          <w:rFonts w:ascii="Arial" w:hAnsi="Arial" w:cs="Arial"/>
          <w:b/>
          <w:bCs/>
          <w:color w:val="000000" w:themeColor="text1"/>
          <w:sz w:val="22"/>
          <w:szCs w:val="22"/>
        </w:rPr>
        <w:t>¿Cómo adquieren las Entidades Estatales y las empresas privadas este bien, obra o servicio?</w:t>
      </w:r>
    </w:p>
    <w:p w14:paraId="3DAE3F74" w14:textId="3879BA0E" w:rsidR="004141B2" w:rsidRDefault="004141B2" w:rsidP="00E76A94">
      <w:pPr>
        <w:pStyle w:val="Prrafodelista"/>
        <w:ind w:left="0"/>
        <w:rPr>
          <w:rFonts w:ascii="Arial" w:hAnsi="Arial" w:cs="Arial"/>
          <w:b/>
          <w:bCs/>
          <w:color w:val="000000" w:themeColor="text1"/>
          <w:sz w:val="22"/>
          <w:szCs w:val="22"/>
        </w:rPr>
      </w:pPr>
    </w:p>
    <w:tbl>
      <w:tblPr>
        <w:tblStyle w:val="Tablaconcuadrcula"/>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tblCellMar>
          <w:top w:w="28" w:type="dxa"/>
          <w:bottom w:w="28" w:type="dxa"/>
        </w:tblCellMar>
        <w:tblLook w:val="04A0" w:firstRow="1" w:lastRow="0" w:firstColumn="1" w:lastColumn="0" w:noHBand="0" w:noVBand="1"/>
      </w:tblPr>
      <w:tblGrid>
        <w:gridCol w:w="9962"/>
      </w:tblGrid>
      <w:tr w:rsidR="00F56FE2" w14:paraId="5DAE56CB" w14:textId="77777777" w:rsidTr="002373AD">
        <w:tc>
          <w:tcPr>
            <w:tcW w:w="9962" w:type="dxa"/>
          </w:tcPr>
          <w:p w14:paraId="6E4EBCD0" w14:textId="442DA67C" w:rsidR="00F56FE2" w:rsidRDefault="00F56FE2" w:rsidP="00E76A94">
            <w:pPr>
              <w:pStyle w:val="LO-normal"/>
              <w:numPr>
                <w:ilvl w:val="0"/>
                <w:numId w:val="23"/>
              </w:numPr>
              <w:jc w:val="both"/>
              <w:rPr>
                <w:rFonts w:ascii="Arial" w:eastAsia="Arial Narrow" w:hAnsi="Arial" w:cs="Arial"/>
                <w:color w:val="000000" w:themeColor="text1"/>
                <w:sz w:val="22"/>
                <w:szCs w:val="22"/>
              </w:rPr>
            </w:pPr>
            <w:r w:rsidRPr="009C7ECE">
              <w:rPr>
                <w:rFonts w:ascii="Arial" w:eastAsia="Arial Narrow" w:hAnsi="Arial" w:cs="Arial"/>
                <w:b/>
                <w:color w:val="000000" w:themeColor="text1"/>
                <w:sz w:val="22"/>
                <w:szCs w:val="22"/>
              </w:rPr>
              <w:t>ANÁLISIS DE ÍNDICES FINANCIEROS:</w:t>
            </w:r>
          </w:p>
        </w:tc>
      </w:tr>
    </w:tbl>
    <w:p w14:paraId="50901E0A" w14:textId="0CF3683F" w:rsidR="00564A9D" w:rsidRPr="009C7ECE" w:rsidRDefault="00564A9D" w:rsidP="00E76A94">
      <w:pPr>
        <w:pStyle w:val="Prrafodelista"/>
        <w:ind w:left="0"/>
        <w:rPr>
          <w:rFonts w:ascii="Arial" w:eastAsia="Lucida Sans Unicode" w:hAnsi="Arial" w:cs="Arial"/>
          <w:b/>
          <w:bCs/>
          <w:color w:val="000000" w:themeColor="text1"/>
          <w:kern w:val="3"/>
          <w:sz w:val="22"/>
          <w:szCs w:val="22"/>
        </w:rPr>
      </w:pPr>
    </w:p>
    <w:p w14:paraId="43DD526E" w14:textId="77777777" w:rsidR="00564A9D" w:rsidRPr="009C7ECE" w:rsidRDefault="00564A9D" w:rsidP="00E76A94">
      <w:pPr>
        <w:pStyle w:val="Prrafodelista"/>
        <w:ind w:left="0"/>
        <w:jc w:val="both"/>
        <w:rPr>
          <w:rFonts w:ascii="Arial" w:hAnsi="Arial" w:cs="Arial"/>
          <w:color w:val="000000" w:themeColor="text1"/>
          <w:sz w:val="22"/>
          <w:szCs w:val="22"/>
        </w:rPr>
      </w:pPr>
      <w:r w:rsidRPr="009C7ECE">
        <w:rPr>
          <w:rFonts w:ascii="Arial" w:hAnsi="Arial" w:cs="Arial"/>
          <w:color w:val="000000" w:themeColor="text1"/>
          <w:sz w:val="22"/>
          <w:szCs w:val="22"/>
        </w:rPr>
        <w:t>Teniendo en cuenta la naturaleza del presente objeto de contratación, la importancia especifica que implica este proyecto, las características del objeto, la modalidad de pago se considera conveniente establecer una serie de límites a los indicadores que a continuación se presentaran como requisitos habilitantes que se recomienda seguir para la elección de futuro contratista. La Entidad establece los indicadores de capacidad financiera y organizacional de conformidad con la Resolución Rectoral 0685 de 2021 en sus artículos 7 y 39, los cuales son:</w:t>
      </w:r>
    </w:p>
    <w:p w14:paraId="1CB015E9" w14:textId="77777777" w:rsidR="00564A9D" w:rsidRPr="009C7ECE" w:rsidRDefault="00564A9D" w:rsidP="00E76A94">
      <w:pPr>
        <w:pStyle w:val="Prrafodelista"/>
        <w:jc w:val="center"/>
        <w:rPr>
          <w:rFonts w:ascii="Arial" w:eastAsia="Lucida Sans Unicode" w:hAnsi="Arial" w:cs="Arial"/>
          <w:b/>
          <w:color w:val="000000" w:themeColor="text1"/>
          <w:kern w:val="3"/>
          <w:sz w:val="22"/>
          <w:szCs w:val="22"/>
        </w:rPr>
      </w:pPr>
    </w:p>
    <w:tbl>
      <w:tblPr>
        <w:tblW w:w="5000" w:type="pct"/>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Look w:val="04A0" w:firstRow="1" w:lastRow="0" w:firstColumn="1" w:lastColumn="0" w:noHBand="0" w:noVBand="1"/>
      </w:tblPr>
      <w:tblGrid>
        <w:gridCol w:w="2275"/>
        <w:gridCol w:w="7687"/>
      </w:tblGrid>
      <w:tr w:rsidR="00023148" w:rsidRPr="00F56FE2" w14:paraId="195F7224" w14:textId="77777777" w:rsidTr="00F56FE2">
        <w:trPr>
          <w:trHeight w:val="1452"/>
          <w:jc w:val="center"/>
        </w:trPr>
        <w:tc>
          <w:tcPr>
            <w:tcW w:w="1142" w:type="pct"/>
            <w:shd w:val="clear" w:color="auto" w:fill="auto"/>
            <w:vAlign w:val="center"/>
          </w:tcPr>
          <w:p w14:paraId="1D13A7D7" w14:textId="77777777" w:rsidR="00564A9D" w:rsidRPr="00F56FE2" w:rsidRDefault="00564A9D" w:rsidP="00E76A94">
            <w:pPr>
              <w:pStyle w:val="Prrafodelista"/>
              <w:ind w:left="0"/>
              <w:jc w:val="center"/>
              <w:rPr>
                <w:rFonts w:ascii="Arial" w:eastAsia="Lucida Sans Unicode" w:hAnsi="Arial" w:cs="Arial"/>
                <w:b/>
                <w:color w:val="000000" w:themeColor="text1"/>
                <w:kern w:val="3"/>
                <w:szCs w:val="22"/>
              </w:rPr>
            </w:pPr>
            <w:r w:rsidRPr="00F56FE2">
              <w:rPr>
                <w:rFonts w:ascii="Arial" w:eastAsia="Lucida Sans Unicode" w:hAnsi="Arial" w:cs="Arial"/>
                <w:b/>
                <w:color w:val="000000" w:themeColor="text1"/>
                <w:kern w:val="3"/>
                <w:szCs w:val="22"/>
              </w:rPr>
              <w:t>INDICACIONES</w:t>
            </w:r>
          </w:p>
        </w:tc>
        <w:tc>
          <w:tcPr>
            <w:tcW w:w="3858" w:type="pct"/>
            <w:shd w:val="clear" w:color="auto" w:fill="auto"/>
            <w:vAlign w:val="center"/>
          </w:tcPr>
          <w:p w14:paraId="161AB35B" w14:textId="77777777" w:rsidR="00564A9D" w:rsidRPr="00F56FE2" w:rsidRDefault="00564A9D" w:rsidP="00E76A94">
            <w:pPr>
              <w:pStyle w:val="Prrafodelista"/>
              <w:ind w:left="0"/>
              <w:jc w:val="both"/>
              <w:rPr>
                <w:rFonts w:ascii="Arial" w:eastAsia="Lucida Sans Unicode" w:hAnsi="Arial" w:cs="Arial"/>
                <w:b/>
                <w:color w:val="000000" w:themeColor="text1"/>
                <w:kern w:val="3"/>
                <w:szCs w:val="22"/>
              </w:rPr>
            </w:pPr>
            <w:r w:rsidRPr="00F56FE2">
              <w:rPr>
                <w:rFonts w:ascii="Arial" w:hAnsi="Arial" w:cs="Arial"/>
                <w:color w:val="000000" w:themeColor="text1"/>
                <w:szCs w:val="22"/>
              </w:rPr>
              <w:t>Se deben establecer los requisitos habilitantes de forma adecuada y proporcional a la naturaleza y valor del contrato. Es muy importante comprender el alcance de la expresión adecuada y proporcional que busca que haya una relación entre el contrato y la experiencia del proponente y su capacidad jurídica, financiera y organizacional. Es decir, los requisitos habilitantes exigidos deben guardar proporción con el objeto del contrato, su valor, complejidad, plazo, forma de pago y el Riesgo asociado al Proceso de Contratación.</w:t>
            </w:r>
          </w:p>
        </w:tc>
      </w:tr>
      <w:tr w:rsidR="00B51372" w:rsidRPr="00F56FE2" w14:paraId="314508D9" w14:textId="77777777" w:rsidTr="00F56FE2">
        <w:trPr>
          <w:trHeight w:val="951"/>
          <w:jc w:val="center"/>
        </w:trPr>
        <w:tc>
          <w:tcPr>
            <w:tcW w:w="1142" w:type="pct"/>
            <w:shd w:val="clear" w:color="auto" w:fill="auto"/>
            <w:vAlign w:val="center"/>
          </w:tcPr>
          <w:p w14:paraId="215C09FD" w14:textId="741800A4" w:rsidR="00564A9D" w:rsidRPr="00F56FE2" w:rsidRDefault="00564A9D" w:rsidP="00E76A94">
            <w:pPr>
              <w:pStyle w:val="Prrafodelista"/>
              <w:ind w:left="0"/>
              <w:jc w:val="center"/>
              <w:rPr>
                <w:rFonts w:ascii="Arial" w:eastAsia="Lucida Sans Unicode" w:hAnsi="Arial" w:cs="Arial"/>
                <w:b/>
                <w:color w:val="000000" w:themeColor="text1"/>
                <w:kern w:val="3"/>
                <w:szCs w:val="22"/>
              </w:rPr>
            </w:pPr>
            <w:r w:rsidRPr="00F56FE2">
              <w:rPr>
                <w:rFonts w:ascii="Arial" w:eastAsia="Lucida Sans Unicode" w:hAnsi="Arial" w:cs="Arial"/>
                <w:b/>
                <w:color w:val="000000" w:themeColor="text1"/>
                <w:kern w:val="3"/>
                <w:szCs w:val="22"/>
              </w:rPr>
              <w:t>INDICADORES DE CAPACIDAD FINANCIERA</w:t>
            </w:r>
          </w:p>
        </w:tc>
        <w:tc>
          <w:tcPr>
            <w:tcW w:w="3858" w:type="pct"/>
            <w:shd w:val="clear" w:color="auto" w:fill="auto"/>
            <w:vAlign w:val="center"/>
          </w:tcPr>
          <w:p w14:paraId="62F7FF4E" w14:textId="14B67C7C" w:rsidR="00564A9D" w:rsidRPr="00F56FE2" w:rsidRDefault="00564A9D" w:rsidP="00E76A94">
            <w:pPr>
              <w:pStyle w:val="Prrafodelista"/>
              <w:ind w:left="0"/>
              <w:jc w:val="both"/>
              <w:rPr>
                <w:rFonts w:ascii="Arial" w:hAnsi="Arial" w:cs="Arial"/>
                <w:color w:val="000000" w:themeColor="text1"/>
                <w:szCs w:val="22"/>
              </w:rPr>
            </w:pPr>
            <w:r w:rsidRPr="00F56FE2">
              <w:rPr>
                <w:rFonts w:ascii="Arial" w:hAnsi="Arial" w:cs="Arial"/>
                <w:b/>
                <w:bCs/>
                <w:color w:val="000000" w:themeColor="text1"/>
                <w:szCs w:val="22"/>
              </w:rPr>
              <w:t>Capital de Trabajo:</w:t>
            </w:r>
            <w:r w:rsidRPr="00F56FE2">
              <w:rPr>
                <w:rFonts w:ascii="Arial" w:hAnsi="Arial" w:cs="Arial"/>
                <w:color w:val="000000" w:themeColor="text1"/>
                <w:szCs w:val="22"/>
              </w:rPr>
              <w:t xml:space="preserve"> Este indicador representa la liquidez operativa del proponente, es decir el remanente del proponente luego de liquidar sus activos corrientes (convertirlos en efectivo) y pagar el pasivo de corto plazo. Un capital de trabajo positivo contribuye con el desarrollo eficiente de la actividad económica del proponente. Es recomendable su uso cuando la Entidad Estatal requiere analizar el nivel de liquidez en términos absolutos.</w:t>
            </w:r>
          </w:p>
          <w:p w14:paraId="5F0A4FB7" w14:textId="77777777" w:rsidR="00564A9D" w:rsidRPr="00F56FE2" w:rsidRDefault="00564A9D" w:rsidP="00E76A94">
            <w:pPr>
              <w:pStyle w:val="Prrafodelista"/>
              <w:ind w:left="0"/>
              <w:jc w:val="both"/>
              <w:rPr>
                <w:rFonts w:ascii="Arial" w:hAnsi="Arial" w:cs="Arial"/>
                <w:color w:val="000000" w:themeColor="text1"/>
                <w:szCs w:val="22"/>
              </w:rPr>
            </w:pPr>
          </w:p>
          <w:p w14:paraId="29A10D67" w14:textId="37D2683B" w:rsidR="00564A9D" w:rsidRPr="00F56FE2" w:rsidRDefault="00564A9D" w:rsidP="00E76A94">
            <w:pPr>
              <w:pStyle w:val="Prrafodelista"/>
              <w:ind w:left="0"/>
              <w:jc w:val="both"/>
              <w:rPr>
                <w:rFonts w:ascii="Arial" w:hAnsi="Arial" w:cs="Arial"/>
                <w:color w:val="000000" w:themeColor="text1"/>
                <w:szCs w:val="22"/>
              </w:rPr>
            </w:pPr>
            <w:r w:rsidRPr="00F56FE2">
              <w:rPr>
                <w:rFonts w:ascii="Arial" w:hAnsi="Arial" w:cs="Arial"/>
                <w:b/>
                <w:bCs/>
                <w:color w:val="000000" w:themeColor="text1"/>
                <w:szCs w:val="22"/>
              </w:rPr>
              <w:t>Índice de Liquidez:</w:t>
            </w:r>
            <w:r w:rsidRPr="00F56FE2">
              <w:rPr>
                <w:rFonts w:ascii="Arial" w:hAnsi="Arial" w:cs="Arial"/>
                <w:color w:val="000000" w:themeColor="text1"/>
                <w:szCs w:val="22"/>
              </w:rPr>
              <w:t xml:space="preserve"> el cual determina la capacidad que tiene un proponente para cumplir con sus obligaciones de corto plazo. A mayor índice de liquidez, menor es la probabilidad de que el proponente incumpla sus obligaciones de corto plazo.</w:t>
            </w:r>
          </w:p>
          <w:p w14:paraId="228BEDCE" w14:textId="77777777" w:rsidR="00564A9D" w:rsidRPr="00F56FE2" w:rsidRDefault="00564A9D" w:rsidP="00E76A94">
            <w:pPr>
              <w:pStyle w:val="Prrafodelista"/>
              <w:ind w:left="0"/>
              <w:jc w:val="both"/>
              <w:rPr>
                <w:rFonts w:ascii="Arial" w:hAnsi="Arial" w:cs="Arial"/>
                <w:color w:val="000000" w:themeColor="text1"/>
                <w:szCs w:val="22"/>
              </w:rPr>
            </w:pPr>
          </w:p>
          <w:p w14:paraId="6D2EB2F4" w14:textId="1DF56857" w:rsidR="00564A9D" w:rsidRPr="00F56FE2" w:rsidRDefault="00564A9D" w:rsidP="00E76A94">
            <w:pPr>
              <w:pStyle w:val="Prrafodelista"/>
              <w:ind w:left="0"/>
              <w:jc w:val="both"/>
              <w:rPr>
                <w:rFonts w:ascii="Arial" w:hAnsi="Arial" w:cs="Arial"/>
                <w:color w:val="000000" w:themeColor="text1"/>
                <w:szCs w:val="22"/>
              </w:rPr>
            </w:pPr>
            <w:r w:rsidRPr="00F56FE2">
              <w:rPr>
                <w:rFonts w:ascii="Arial" w:hAnsi="Arial" w:cs="Arial"/>
                <w:b/>
                <w:bCs/>
                <w:color w:val="000000" w:themeColor="text1"/>
                <w:szCs w:val="22"/>
              </w:rPr>
              <w:t>índice de Endeudamiento:</w:t>
            </w:r>
            <w:r w:rsidRPr="00F56FE2">
              <w:rPr>
                <w:rFonts w:ascii="Arial" w:hAnsi="Arial" w:cs="Arial"/>
                <w:color w:val="000000" w:themeColor="text1"/>
                <w:szCs w:val="22"/>
              </w:rPr>
              <w:t xml:space="preserve"> el cual determina el grado de endeudamiento en la estructura de financiación (pasivos y patrimonio) del proponente. A mayor índice de endeudamiento, mayor es la probabilidad del proponente de no poder cumplir con sus pasivos.</w:t>
            </w:r>
          </w:p>
          <w:p w14:paraId="3394208B" w14:textId="77777777" w:rsidR="00564A9D" w:rsidRPr="00F56FE2" w:rsidRDefault="00564A9D" w:rsidP="00E76A94">
            <w:pPr>
              <w:pStyle w:val="Prrafodelista"/>
              <w:ind w:left="0"/>
              <w:jc w:val="both"/>
              <w:rPr>
                <w:rFonts w:ascii="Arial" w:hAnsi="Arial" w:cs="Arial"/>
                <w:color w:val="000000" w:themeColor="text1"/>
                <w:szCs w:val="22"/>
              </w:rPr>
            </w:pPr>
          </w:p>
          <w:p w14:paraId="54B14F88" w14:textId="77777777" w:rsidR="00564A9D" w:rsidRPr="00F56FE2" w:rsidRDefault="00564A9D" w:rsidP="00E76A94">
            <w:pPr>
              <w:pStyle w:val="Prrafodelista"/>
              <w:ind w:left="0"/>
              <w:jc w:val="both"/>
              <w:rPr>
                <w:rFonts w:ascii="Arial" w:hAnsi="Arial" w:cs="Arial"/>
                <w:color w:val="000000" w:themeColor="text1"/>
                <w:szCs w:val="22"/>
              </w:rPr>
            </w:pPr>
            <w:r w:rsidRPr="00F56FE2">
              <w:rPr>
                <w:rFonts w:ascii="Arial" w:hAnsi="Arial" w:cs="Arial"/>
                <w:b/>
                <w:bCs/>
                <w:color w:val="000000" w:themeColor="text1"/>
                <w:szCs w:val="22"/>
              </w:rPr>
              <w:t>índice Cobertura Intereses:</w:t>
            </w:r>
            <w:r w:rsidRPr="00F56FE2">
              <w:rPr>
                <w:rFonts w:ascii="Arial" w:hAnsi="Arial" w:cs="Arial"/>
                <w:color w:val="000000" w:themeColor="text1"/>
                <w:szCs w:val="22"/>
              </w:rPr>
              <w:t xml:space="preserve"> el cual refleja la capacidad del proponente de cumplir con sus obligaciones financieras. A mayor cobertura de intereses, menor es la probabilidad de que el proponente incumpla sus obligaciones financieras.</w:t>
            </w:r>
          </w:p>
        </w:tc>
      </w:tr>
      <w:tr w:rsidR="00564A9D" w:rsidRPr="00F56FE2" w14:paraId="1748A60A" w14:textId="77777777" w:rsidTr="00F56FE2">
        <w:trPr>
          <w:trHeight w:val="200"/>
          <w:jc w:val="center"/>
        </w:trPr>
        <w:tc>
          <w:tcPr>
            <w:tcW w:w="1142" w:type="pct"/>
            <w:shd w:val="clear" w:color="auto" w:fill="auto"/>
            <w:vAlign w:val="center"/>
          </w:tcPr>
          <w:p w14:paraId="25A2F33B" w14:textId="6AB0A154" w:rsidR="00564A9D" w:rsidRPr="00F56FE2" w:rsidRDefault="00564A9D" w:rsidP="00E76A94">
            <w:pPr>
              <w:pStyle w:val="Prrafodelista"/>
              <w:ind w:left="0"/>
              <w:jc w:val="center"/>
              <w:rPr>
                <w:rFonts w:ascii="Arial" w:eastAsia="Lucida Sans Unicode" w:hAnsi="Arial" w:cs="Arial"/>
                <w:b/>
                <w:color w:val="000000" w:themeColor="text1"/>
                <w:kern w:val="3"/>
                <w:szCs w:val="22"/>
              </w:rPr>
            </w:pPr>
            <w:r w:rsidRPr="00F56FE2">
              <w:rPr>
                <w:rFonts w:ascii="Arial" w:eastAsia="Lucida Sans Unicode" w:hAnsi="Arial" w:cs="Arial"/>
                <w:b/>
                <w:color w:val="000000" w:themeColor="text1"/>
                <w:kern w:val="3"/>
                <w:szCs w:val="22"/>
              </w:rPr>
              <w:lastRenderedPageBreak/>
              <w:t>INDICADORES DE CAPACIDAD ORGANIZACIONAL</w:t>
            </w:r>
          </w:p>
        </w:tc>
        <w:tc>
          <w:tcPr>
            <w:tcW w:w="3858" w:type="pct"/>
            <w:shd w:val="clear" w:color="auto" w:fill="auto"/>
            <w:vAlign w:val="center"/>
          </w:tcPr>
          <w:p w14:paraId="7759F546" w14:textId="1529F78C" w:rsidR="00564A9D" w:rsidRPr="00F56FE2" w:rsidRDefault="00564A9D" w:rsidP="00E76A94">
            <w:pPr>
              <w:pStyle w:val="Prrafodelista"/>
              <w:ind w:left="0"/>
              <w:jc w:val="both"/>
              <w:rPr>
                <w:rFonts w:ascii="Arial" w:hAnsi="Arial" w:cs="Arial"/>
                <w:color w:val="000000" w:themeColor="text1"/>
                <w:szCs w:val="22"/>
              </w:rPr>
            </w:pPr>
            <w:r w:rsidRPr="00F56FE2">
              <w:rPr>
                <w:rFonts w:ascii="Arial" w:hAnsi="Arial" w:cs="Arial"/>
                <w:color w:val="000000" w:themeColor="text1"/>
                <w:szCs w:val="22"/>
              </w:rPr>
              <w:t>La capacidad organizacional es la aptitud de un proponente para cumplir oportuna y cabalmente el objeto del contrato en función de su organización interna.</w:t>
            </w:r>
          </w:p>
          <w:p w14:paraId="51236C46" w14:textId="77777777" w:rsidR="00564A9D" w:rsidRPr="00F56FE2" w:rsidRDefault="00564A9D" w:rsidP="00E76A94">
            <w:pPr>
              <w:pStyle w:val="Prrafodelista"/>
              <w:ind w:left="0"/>
              <w:jc w:val="both"/>
              <w:rPr>
                <w:rFonts w:ascii="Arial" w:hAnsi="Arial" w:cs="Arial"/>
                <w:color w:val="000000" w:themeColor="text1"/>
                <w:szCs w:val="22"/>
              </w:rPr>
            </w:pPr>
          </w:p>
          <w:p w14:paraId="56FD9E5B" w14:textId="060A7C25" w:rsidR="00564A9D" w:rsidRPr="00F56FE2" w:rsidRDefault="00564A9D" w:rsidP="00E76A94">
            <w:pPr>
              <w:pStyle w:val="Prrafodelista"/>
              <w:ind w:left="0"/>
              <w:jc w:val="both"/>
              <w:rPr>
                <w:rFonts w:ascii="Arial" w:hAnsi="Arial" w:cs="Arial"/>
                <w:color w:val="000000" w:themeColor="text1"/>
                <w:szCs w:val="22"/>
              </w:rPr>
            </w:pPr>
            <w:r w:rsidRPr="00F56FE2">
              <w:rPr>
                <w:rFonts w:ascii="Arial" w:hAnsi="Arial" w:cs="Arial"/>
                <w:color w:val="000000" w:themeColor="text1"/>
                <w:szCs w:val="22"/>
              </w:rPr>
              <w:t>los indicadores de rentabilidad para medir la capacidad organizacional de un proponente teniendo en cuenta que está bien organizado cuando es rentable.</w:t>
            </w:r>
          </w:p>
          <w:p w14:paraId="5AB0FC99" w14:textId="77777777" w:rsidR="00564A9D" w:rsidRPr="00F56FE2" w:rsidRDefault="00564A9D" w:rsidP="00E76A94">
            <w:pPr>
              <w:pStyle w:val="Prrafodelista"/>
              <w:ind w:left="0"/>
              <w:jc w:val="both"/>
              <w:rPr>
                <w:rFonts w:ascii="Arial" w:hAnsi="Arial" w:cs="Arial"/>
                <w:color w:val="000000" w:themeColor="text1"/>
                <w:szCs w:val="22"/>
              </w:rPr>
            </w:pPr>
          </w:p>
          <w:p w14:paraId="52D756DE" w14:textId="5B495974" w:rsidR="00564A9D" w:rsidRPr="00F56FE2" w:rsidRDefault="00564A9D" w:rsidP="00E76A94">
            <w:pPr>
              <w:pStyle w:val="Prrafodelista"/>
              <w:ind w:left="0"/>
              <w:jc w:val="both"/>
              <w:rPr>
                <w:rFonts w:ascii="Arial" w:hAnsi="Arial" w:cs="Arial"/>
                <w:color w:val="000000" w:themeColor="text1"/>
                <w:szCs w:val="22"/>
              </w:rPr>
            </w:pPr>
            <w:r w:rsidRPr="00F56FE2">
              <w:rPr>
                <w:rFonts w:ascii="Arial" w:hAnsi="Arial" w:cs="Arial"/>
                <w:b/>
                <w:bCs/>
                <w:color w:val="000000" w:themeColor="text1"/>
                <w:szCs w:val="22"/>
              </w:rPr>
              <w:t>Rentabilidad del Patrimonio:</w:t>
            </w:r>
            <w:r w:rsidRPr="00F56FE2">
              <w:rPr>
                <w:rFonts w:ascii="Arial" w:hAnsi="Arial" w:cs="Arial"/>
                <w:color w:val="000000" w:themeColor="text1"/>
                <w:szCs w:val="22"/>
              </w:rPr>
              <w:t xml:space="preserve"> (Utilidad Operacional / Patrimonio) el cual determina la rentabilidad del patrimonio del proponente, es decir, la capacidad de generación de utilidad operacional por cada peso invertido en el patrimonio. A mayor rentabilidad sobre el patrimonio, mayor es la rentabilidad de los accionistas y mejor la capacidad organizacional del proponente.</w:t>
            </w:r>
          </w:p>
          <w:p w14:paraId="2A2C61F5" w14:textId="77777777" w:rsidR="00564A9D" w:rsidRPr="00F56FE2" w:rsidRDefault="00564A9D" w:rsidP="00E76A94">
            <w:pPr>
              <w:pStyle w:val="Prrafodelista"/>
              <w:ind w:left="0"/>
              <w:jc w:val="both"/>
              <w:rPr>
                <w:rFonts w:ascii="Arial" w:hAnsi="Arial" w:cs="Arial"/>
                <w:color w:val="000000" w:themeColor="text1"/>
                <w:szCs w:val="22"/>
              </w:rPr>
            </w:pPr>
          </w:p>
          <w:p w14:paraId="03B6CFA5" w14:textId="77777777" w:rsidR="00564A9D" w:rsidRPr="00F56FE2" w:rsidRDefault="00564A9D" w:rsidP="00E76A94">
            <w:pPr>
              <w:pStyle w:val="Prrafodelista"/>
              <w:ind w:left="0"/>
              <w:jc w:val="both"/>
              <w:rPr>
                <w:rFonts w:ascii="Arial" w:hAnsi="Arial" w:cs="Arial"/>
                <w:color w:val="000000" w:themeColor="text1"/>
                <w:szCs w:val="22"/>
              </w:rPr>
            </w:pPr>
            <w:r w:rsidRPr="00F56FE2">
              <w:rPr>
                <w:rFonts w:ascii="Arial" w:hAnsi="Arial" w:cs="Arial"/>
                <w:b/>
                <w:bCs/>
                <w:color w:val="000000" w:themeColor="text1"/>
                <w:szCs w:val="22"/>
              </w:rPr>
              <w:t>Rentabilidad del Activo:</w:t>
            </w:r>
            <w:r w:rsidRPr="00F56FE2">
              <w:rPr>
                <w:rFonts w:ascii="Arial" w:hAnsi="Arial" w:cs="Arial"/>
                <w:color w:val="000000" w:themeColor="text1"/>
                <w:szCs w:val="22"/>
              </w:rPr>
              <w:t xml:space="preserve"> (Utilidad Operacional / Activo Total) el cual determina la rentabilidad de los activos del proponente, es decir, la capacidad de generación de utilidad operacional por cada peso invertido en el activo. A mayor rentabilidad sobre activos, mayor es la rentabilidad del negocio y mejor la capacidad organizacional del proponente.</w:t>
            </w:r>
          </w:p>
        </w:tc>
      </w:tr>
    </w:tbl>
    <w:p w14:paraId="591690D8" w14:textId="77777777" w:rsidR="00564A9D" w:rsidRPr="009C7ECE" w:rsidRDefault="00564A9D" w:rsidP="00E76A94">
      <w:pPr>
        <w:pStyle w:val="Prrafodelista"/>
        <w:ind w:left="0"/>
        <w:rPr>
          <w:rFonts w:ascii="Arial" w:eastAsia="Lucida Sans Unicode" w:hAnsi="Arial" w:cs="Arial"/>
          <w:b/>
          <w:color w:val="000000" w:themeColor="text1"/>
          <w:kern w:val="3"/>
          <w:sz w:val="22"/>
          <w:szCs w:val="22"/>
        </w:rPr>
      </w:pPr>
    </w:p>
    <w:p w14:paraId="51BF85AF" w14:textId="77777777" w:rsidR="00564A9D" w:rsidRPr="009C7ECE" w:rsidRDefault="00564A9D" w:rsidP="00E76A94">
      <w:pPr>
        <w:pStyle w:val="Prrafodelista"/>
        <w:ind w:left="0"/>
        <w:rPr>
          <w:rFonts w:ascii="Arial" w:eastAsia="Lucida Sans Unicode" w:hAnsi="Arial" w:cs="Arial"/>
          <w:bCs/>
          <w:color w:val="000000" w:themeColor="text1"/>
          <w:kern w:val="3"/>
          <w:sz w:val="22"/>
          <w:szCs w:val="22"/>
        </w:rPr>
      </w:pPr>
      <w:r w:rsidRPr="009C7ECE">
        <w:rPr>
          <w:rFonts w:ascii="Arial" w:eastAsia="Lucida Sans Unicode" w:hAnsi="Arial" w:cs="Arial"/>
          <w:bCs/>
          <w:color w:val="000000" w:themeColor="text1"/>
          <w:kern w:val="3"/>
          <w:sz w:val="22"/>
          <w:szCs w:val="22"/>
        </w:rPr>
        <w:t xml:space="preserve">Para la escogencia de los índices financieros se hace necesario un promedio de cifras de procesos contractuales que reflejen analogía en el objeto contractual, en su alcance, es las especificaciones técnicas, en el valor y en la modalidad de selección, así: </w:t>
      </w:r>
    </w:p>
    <w:p w14:paraId="0C4F8CE4" w14:textId="35290117" w:rsidR="00F740CA" w:rsidRPr="009C7ECE" w:rsidRDefault="00F740CA" w:rsidP="00E76A94">
      <w:pPr>
        <w:pStyle w:val="Prrafodelista"/>
        <w:ind w:left="0"/>
        <w:jc w:val="both"/>
        <w:rPr>
          <w:rFonts w:ascii="Arial" w:eastAsia="Lucida Sans Unicode" w:hAnsi="Arial" w:cs="Arial"/>
          <w:bCs/>
          <w:color w:val="000000" w:themeColor="text1"/>
          <w:kern w:val="3"/>
          <w:sz w:val="22"/>
          <w:szCs w:val="22"/>
        </w:rPr>
      </w:pPr>
    </w:p>
    <w:tbl>
      <w:tblPr>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Look w:val="04A0" w:firstRow="1" w:lastRow="0" w:firstColumn="1" w:lastColumn="0" w:noHBand="0" w:noVBand="1"/>
      </w:tblPr>
      <w:tblGrid>
        <w:gridCol w:w="337"/>
        <w:gridCol w:w="1330"/>
        <w:gridCol w:w="1048"/>
        <w:gridCol w:w="992"/>
        <w:gridCol w:w="1324"/>
        <w:gridCol w:w="1324"/>
        <w:gridCol w:w="912"/>
        <w:gridCol w:w="1531"/>
        <w:gridCol w:w="1164"/>
      </w:tblGrid>
      <w:tr w:rsidR="00F56FE2" w:rsidRPr="00F56FE2" w14:paraId="5C8045AA" w14:textId="77777777" w:rsidTr="00F56FE2">
        <w:trPr>
          <w:trHeight w:val="20"/>
        </w:trPr>
        <w:tc>
          <w:tcPr>
            <w:tcW w:w="207" w:type="pct"/>
            <w:shd w:val="clear" w:color="auto" w:fill="auto"/>
            <w:vAlign w:val="center"/>
          </w:tcPr>
          <w:p w14:paraId="62DCC8D7" w14:textId="756F0039" w:rsidR="00F740CA" w:rsidRPr="00F56FE2" w:rsidRDefault="0013340D" w:rsidP="00E76A94">
            <w:pPr>
              <w:pStyle w:val="Prrafodelista"/>
              <w:ind w:left="-120" w:right="-44"/>
              <w:jc w:val="center"/>
              <w:rPr>
                <w:rFonts w:ascii="Arial" w:eastAsia="Lucida Sans Unicode" w:hAnsi="Arial" w:cs="Arial"/>
                <w:b/>
                <w:color w:val="000000" w:themeColor="text1"/>
                <w:kern w:val="3"/>
                <w:szCs w:val="22"/>
              </w:rPr>
            </w:pPr>
            <w:r w:rsidRPr="00F56FE2">
              <w:rPr>
                <w:rFonts w:ascii="Arial" w:eastAsia="Lucida Sans Unicode" w:hAnsi="Arial" w:cs="Arial"/>
                <w:b/>
                <w:color w:val="000000" w:themeColor="text1"/>
                <w:kern w:val="3"/>
                <w:szCs w:val="22"/>
              </w:rPr>
              <w:t>No</w:t>
            </w:r>
          </w:p>
        </w:tc>
        <w:tc>
          <w:tcPr>
            <w:tcW w:w="662" w:type="pct"/>
            <w:shd w:val="clear" w:color="auto" w:fill="auto"/>
            <w:vAlign w:val="center"/>
          </w:tcPr>
          <w:p w14:paraId="023CA8E9" w14:textId="77777777" w:rsidR="00F740CA" w:rsidRPr="00F56FE2" w:rsidRDefault="00F740CA" w:rsidP="00E76A94">
            <w:pPr>
              <w:pStyle w:val="Prrafodelista"/>
              <w:ind w:left="0"/>
              <w:jc w:val="center"/>
              <w:rPr>
                <w:rFonts w:ascii="Arial" w:eastAsia="Lucida Sans Unicode" w:hAnsi="Arial" w:cs="Arial"/>
                <w:b/>
                <w:color w:val="000000" w:themeColor="text1"/>
                <w:kern w:val="3"/>
                <w:sz w:val="18"/>
                <w:szCs w:val="22"/>
              </w:rPr>
            </w:pPr>
            <w:r w:rsidRPr="00F56FE2">
              <w:rPr>
                <w:rFonts w:ascii="Arial" w:eastAsia="Lucida Sans Unicode" w:hAnsi="Arial" w:cs="Arial"/>
                <w:b/>
                <w:color w:val="000000" w:themeColor="text1"/>
                <w:kern w:val="3"/>
                <w:sz w:val="18"/>
                <w:szCs w:val="22"/>
              </w:rPr>
              <w:t>ENTIDAD CONTRATANTE</w:t>
            </w:r>
          </w:p>
        </w:tc>
        <w:tc>
          <w:tcPr>
            <w:tcW w:w="521" w:type="pct"/>
            <w:shd w:val="clear" w:color="auto" w:fill="auto"/>
            <w:vAlign w:val="center"/>
          </w:tcPr>
          <w:p w14:paraId="6C289675" w14:textId="77777777" w:rsidR="00F740CA" w:rsidRPr="00F56FE2" w:rsidRDefault="00F740CA" w:rsidP="00E76A94">
            <w:pPr>
              <w:pStyle w:val="Prrafodelista"/>
              <w:ind w:left="0"/>
              <w:jc w:val="center"/>
              <w:rPr>
                <w:rFonts w:ascii="Arial" w:eastAsia="Lucida Sans Unicode" w:hAnsi="Arial" w:cs="Arial"/>
                <w:b/>
                <w:color w:val="000000" w:themeColor="text1"/>
                <w:kern w:val="3"/>
                <w:sz w:val="18"/>
                <w:szCs w:val="22"/>
              </w:rPr>
            </w:pPr>
            <w:r w:rsidRPr="00F56FE2">
              <w:rPr>
                <w:rFonts w:ascii="Arial" w:eastAsia="Lucida Sans Unicode" w:hAnsi="Arial" w:cs="Arial"/>
                <w:b/>
                <w:color w:val="000000" w:themeColor="text1"/>
                <w:kern w:val="3"/>
                <w:sz w:val="18"/>
                <w:szCs w:val="22"/>
              </w:rPr>
              <w:t>No. DEL CONTRATO</w:t>
            </w:r>
          </w:p>
        </w:tc>
        <w:tc>
          <w:tcPr>
            <w:tcW w:w="494" w:type="pct"/>
            <w:shd w:val="clear" w:color="auto" w:fill="auto"/>
            <w:vAlign w:val="center"/>
          </w:tcPr>
          <w:p w14:paraId="6C20FFF6" w14:textId="77777777" w:rsidR="00F740CA" w:rsidRPr="00F56FE2" w:rsidRDefault="00F740CA" w:rsidP="00E76A94">
            <w:pPr>
              <w:pStyle w:val="Prrafodelista"/>
              <w:ind w:left="0"/>
              <w:jc w:val="center"/>
              <w:rPr>
                <w:rFonts w:ascii="Arial" w:eastAsia="Lucida Sans Unicode" w:hAnsi="Arial" w:cs="Arial"/>
                <w:b/>
                <w:color w:val="000000" w:themeColor="text1"/>
                <w:kern w:val="3"/>
                <w:sz w:val="18"/>
                <w:szCs w:val="22"/>
              </w:rPr>
            </w:pPr>
            <w:r w:rsidRPr="00F56FE2">
              <w:rPr>
                <w:rFonts w:ascii="Arial" w:eastAsia="Lucida Sans Unicode" w:hAnsi="Arial" w:cs="Arial"/>
                <w:b/>
                <w:color w:val="000000" w:themeColor="text1"/>
                <w:kern w:val="3"/>
                <w:sz w:val="18"/>
                <w:szCs w:val="22"/>
              </w:rPr>
              <w:t>DETALLES DEL PROCESO / SECOP</w:t>
            </w:r>
          </w:p>
        </w:tc>
        <w:tc>
          <w:tcPr>
            <w:tcW w:w="659" w:type="pct"/>
            <w:shd w:val="clear" w:color="auto" w:fill="auto"/>
            <w:vAlign w:val="center"/>
          </w:tcPr>
          <w:p w14:paraId="49088211" w14:textId="77777777" w:rsidR="00F740CA" w:rsidRPr="00F56FE2" w:rsidRDefault="00F740CA" w:rsidP="00E76A94">
            <w:pPr>
              <w:pStyle w:val="Prrafodelista"/>
              <w:ind w:left="0"/>
              <w:jc w:val="center"/>
              <w:rPr>
                <w:rFonts w:ascii="Arial" w:eastAsia="Lucida Sans Unicode" w:hAnsi="Arial" w:cs="Arial"/>
                <w:b/>
                <w:color w:val="000000" w:themeColor="text1"/>
                <w:kern w:val="3"/>
                <w:sz w:val="18"/>
                <w:szCs w:val="22"/>
              </w:rPr>
            </w:pPr>
            <w:r w:rsidRPr="00F56FE2">
              <w:rPr>
                <w:rFonts w:ascii="Arial" w:eastAsia="Lucida Sans Unicode" w:hAnsi="Arial" w:cs="Arial"/>
                <w:b/>
                <w:color w:val="000000" w:themeColor="text1"/>
                <w:kern w:val="3"/>
                <w:sz w:val="18"/>
                <w:szCs w:val="22"/>
              </w:rPr>
              <w:t>RENTABILIDAD DE PATRIMONIO</w:t>
            </w:r>
          </w:p>
        </w:tc>
        <w:tc>
          <w:tcPr>
            <w:tcW w:w="659" w:type="pct"/>
            <w:shd w:val="clear" w:color="auto" w:fill="auto"/>
            <w:vAlign w:val="center"/>
          </w:tcPr>
          <w:p w14:paraId="6672B033" w14:textId="77777777" w:rsidR="00F740CA" w:rsidRPr="00F56FE2" w:rsidRDefault="00F740CA" w:rsidP="00E76A94">
            <w:pPr>
              <w:pStyle w:val="Prrafodelista"/>
              <w:ind w:left="0"/>
              <w:jc w:val="center"/>
              <w:rPr>
                <w:rFonts w:ascii="Arial" w:eastAsia="Lucida Sans Unicode" w:hAnsi="Arial" w:cs="Arial"/>
                <w:b/>
                <w:color w:val="000000" w:themeColor="text1"/>
                <w:kern w:val="3"/>
                <w:sz w:val="18"/>
                <w:szCs w:val="22"/>
              </w:rPr>
            </w:pPr>
            <w:r w:rsidRPr="00F56FE2">
              <w:rPr>
                <w:rFonts w:ascii="Arial" w:eastAsia="Lucida Sans Unicode" w:hAnsi="Arial" w:cs="Arial"/>
                <w:b/>
                <w:color w:val="000000" w:themeColor="text1"/>
                <w:kern w:val="3"/>
                <w:sz w:val="18"/>
                <w:szCs w:val="22"/>
              </w:rPr>
              <w:t>RENTABILIDAD DE ACTIVO</w:t>
            </w:r>
          </w:p>
        </w:tc>
        <w:tc>
          <w:tcPr>
            <w:tcW w:w="455" w:type="pct"/>
            <w:shd w:val="clear" w:color="auto" w:fill="auto"/>
            <w:vAlign w:val="center"/>
          </w:tcPr>
          <w:p w14:paraId="58DE6F30" w14:textId="77777777" w:rsidR="00F740CA" w:rsidRPr="00F56FE2" w:rsidRDefault="00F740CA" w:rsidP="00E76A94">
            <w:pPr>
              <w:pStyle w:val="Prrafodelista"/>
              <w:ind w:left="0"/>
              <w:jc w:val="center"/>
              <w:rPr>
                <w:rFonts w:ascii="Arial" w:eastAsia="Lucida Sans Unicode" w:hAnsi="Arial" w:cs="Arial"/>
                <w:b/>
                <w:color w:val="000000" w:themeColor="text1"/>
                <w:kern w:val="3"/>
                <w:sz w:val="18"/>
                <w:szCs w:val="22"/>
              </w:rPr>
            </w:pPr>
            <w:r w:rsidRPr="00F56FE2">
              <w:rPr>
                <w:rFonts w:ascii="Arial" w:eastAsia="Lucida Sans Unicode" w:hAnsi="Arial" w:cs="Arial"/>
                <w:b/>
                <w:color w:val="000000" w:themeColor="text1"/>
                <w:kern w:val="3"/>
                <w:sz w:val="18"/>
                <w:szCs w:val="22"/>
              </w:rPr>
              <w:t>ÍNDICE DE LIQUIDEZ</w:t>
            </w:r>
          </w:p>
        </w:tc>
        <w:tc>
          <w:tcPr>
            <w:tcW w:w="762" w:type="pct"/>
            <w:shd w:val="clear" w:color="auto" w:fill="auto"/>
            <w:vAlign w:val="center"/>
          </w:tcPr>
          <w:p w14:paraId="685C7C65" w14:textId="77777777" w:rsidR="00F740CA" w:rsidRPr="00F56FE2" w:rsidRDefault="00F740CA" w:rsidP="00E76A94">
            <w:pPr>
              <w:pStyle w:val="Prrafodelista"/>
              <w:ind w:left="0"/>
              <w:jc w:val="center"/>
              <w:rPr>
                <w:rFonts w:ascii="Arial" w:eastAsia="Lucida Sans Unicode" w:hAnsi="Arial" w:cs="Arial"/>
                <w:b/>
                <w:color w:val="000000" w:themeColor="text1"/>
                <w:kern w:val="3"/>
                <w:sz w:val="18"/>
                <w:szCs w:val="22"/>
              </w:rPr>
            </w:pPr>
            <w:r w:rsidRPr="00F56FE2">
              <w:rPr>
                <w:rFonts w:ascii="Arial" w:eastAsia="Lucida Sans Unicode" w:hAnsi="Arial" w:cs="Arial"/>
                <w:b/>
                <w:color w:val="000000" w:themeColor="text1"/>
                <w:kern w:val="3"/>
                <w:sz w:val="18"/>
                <w:szCs w:val="22"/>
              </w:rPr>
              <w:t>ÍNDICE DE ENDEUDAMIENTO</w:t>
            </w:r>
          </w:p>
        </w:tc>
        <w:tc>
          <w:tcPr>
            <w:tcW w:w="580" w:type="pct"/>
            <w:shd w:val="clear" w:color="auto" w:fill="auto"/>
            <w:vAlign w:val="center"/>
          </w:tcPr>
          <w:p w14:paraId="3F1D277A" w14:textId="77777777" w:rsidR="00F740CA" w:rsidRPr="00F56FE2" w:rsidRDefault="00F740CA" w:rsidP="00E76A94">
            <w:pPr>
              <w:pStyle w:val="Prrafodelista"/>
              <w:ind w:left="0"/>
              <w:jc w:val="center"/>
              <w:rPr>
                <w:rFonts w:ascii="Arial" w:eastAsia="Lucida Sans Unicode" w:hAnsi="Arial" w:cs="Arial"/>
                <w:b/>
                <w:color w:val="000000" w:themeColor="text1"/>
                <w:kern w:val="3"/>
                <w:sz w:val="18"/>
                <w:szCs w:val="22"/>
              </w:rPr>
            </w:pPr>
            <w:r w:rsidRPr="00F56FE2">
              <w:rPr>
                <w:rFonts w:ascii="Arial" w:eastAsia="Lucida Sans Unicode" w:hAnsi="Arial" w:cs="Arial"/>
                <w:b/>
                <w:color w:val="000000" w:themeColor="text1"/>
                <w:kern w:val="3"/>
                <w:sz w:val="18"/>
                <w:szCs w:val="22"/>
              </w:rPr>
              <w:t>RAZÓN DE COBERTURA DE INTERESES</w:t>
            </w:r>
          </w:p>
        </w:tc>
      </w:tr>
      <w:tr w:rsidR="00F740CA" w:rsidRPr="00F56FE2" w14:paraId="0B6FB3AD" w14:textId="77777777" w:rsidTr="00F56FE2">
        <w:trPr>
          <w:trHeight w:val="20"/>
        </w:trPr>
        <w:tc>
          <w:tcPr>
            <w:tcW w:w="207" w:type="pct"/>
            <w:shd w:val="clear" w:color="auto" w:fill="auto"/>
            <w:vAlign w:val="center"/>
          </w:tcPr>
          <w:p w14:paraId="7A9E09FF" w14:textId="0CADC629" w:rsidR="00F740CA" w:rsidRPr="00F56FE2" w:rsidRDefault="00F740CA" w:rsidP="00E76A94">
            <w:pPr>
              <w:pStyle w:val="Prrafodelista"/>
              <w:numPr>
                <w:ilvl w:val="0"/>
                <w:numId w:val="24"/>
              </w:numPr>
              <w:jc w:val="center"/>
              <w:rPr>
                <w:rFonts w:ascii="Arial" w:eastAsia="Lucida Sans Unicode" w:hAnsi="Arial" w:cs="Arial"/>
                <w:b/>
                <w:color w:val="000000" w:themeColor="text1"/>
                <w:kern w:val="3"/>
                <w:szCs w:val="22"/>
              </w:rPr>
            </w:pPr>
          </w:p>
        </w:tc>
        <w:tc>
          <w:tcPr>
            <w:tcW w:w="662" w:type="pct"/>
            <w:shd w:val="clear" w:color="auto" w:fill="auto"/>
            <w:vAlign w:val="center"/>
          </w:tcPr>
          <w:p w14:paraId="1BF27120" w14:textId="05D7BF78" w:rsidR="00F740CA" w:rsidRPr="00A10F4A" w:rsidRDefault="00F740CA" w:rsidP="00E76A94">
            <w:pPr>
              <w:pStyle w:val="Prrafodelista"/>
              <w:ind w:left="0"/>
              <w:jc w:val="center"/>
              <w:rPr>
                <w:rFonts w:ascii="Arial" w:hAnsi="Arial" w:cs="Arial"/>
                <w:color w:val="000000" w:themeColor="text1"/>
                <w:sz w:val="18"/>
                <w:szCs w:val="22"/>
                <w:shd w:val="clear" w:color="auto" w:fill="FFFFFF"/>
              </w:rPr>
            </w:pPr>
          </w:p>
        </w:tc>
        <w:tc>
          <w:tcPr>
            <w:tcW w:w="521" w:type="pct"/>
            <w:shd w:val="clear" w:color="auto" w:fill="auto"/>
            <w:vAlign w:val="center"/>
          </w:tcPr>
          <w:p w14:paraId="3EEAAB45" w14:textId="2A5479F7" w:rsidR="00F740CA" w:rsidRPr="00A10F4A" w:rsidRDefault="00F740CA" w:rsidP="00E76A94">
            <w:pPr>
              <w:pStyle w:val="Prrafodelista"/>
              <w:ind w:left="0"/>
              <w:jc w:val="center"/>
              <w:rPr>
                <w:rFonts w:ascii="Arial" w:hAnsi="Arial" w:cs="Arial"/>
                <w:color w:val="000000" w:themeColor="text1"/>
                <w:sz w:val="18"/>
                <w:szCs w:val="22"/>
                <w:shd w:val="clear" w:color="auto" w:fill="EEEEEE"/>
              </w:rPr>
            </w:pPr>
          </w:p>
        </w:tc>
        <w:tc>
          <w:tcPr>
            <w:tcW w:w="494" w:type="pct"/>
            <w:shd w:val="clear" w:color="auto" w:fill="auto"/>
            <w:vAlign w:val="center"/>
          </w:tcPr>
          <w:p w14:paraId="4BB95D51" w14:textId="02FC7656" w:rsidR="00F740CA" w:rsidRPr="00A10F4A" w:rsidRDefault="00F740CA" w:rsidP="00E76A94">
            <w:pPr>
              <w:pStyle w:val="Prrafodelista"/>
              <w:ind w:left="0"/>
              <w:jc w:val="center"/>
              <w:rPr>
                <w:rFonts w:ascii="Arial" w:hAnsi="Arial" w:cs="Arial"/>
                <w:color w:val="000000" w:themeColor="text1"/>
                <w:sz w:val="18"/>
                <w:szCs w:val="22"/>
                <w:shd w:val="clear" w:color="auto" w:fill="FFFFFF"/>
              </w:rPr>
            </w:pPr>
          </w:p>
        </w:tc>
        <w:tc>
          <w:tcPr>
            <w:tcW w:w="659" w:type="pct"/>
            <w:shd w:val="clear" w:color="auto" w:fill="auto"/>
            <w:vAlign w:val="center"/>
          </w:tcPr>
          <w:p w14:paraId="5BA69C75" w14:textId="4D7B01AF"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c>
          <w:tcPr>
            <w:tcW w:w="659" w:type="pct"/>
            <w:shd w:val="clear" w:color="auto" w:fill="auto"/>
            <w:vAlign w:val="center"/>
          </w:tcPr>
          <w:p w14:paraId="553B7A27" w14:textId="3B768938"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c>
          <w:tcPr>
            <w:tcW w:w="455" w:type="pct"/>
            <w:shd w:val="clear" w:color="auto" w:fill="auto"/>
            <w:vAlign w:val="center"/>
          </w:tcPr>
          <w:p w14:paraId="14E2B18D" w14:textId="126157EB"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c>
          <w:tcPr>
            <w:tcW w:w="762" w:type="pct"/>
            <w:shd w:val="clear" w:color="auto" w:fill="auto"/>
            <w:vAlign w:val="center"/>
          </w:tcPr>
          <w:p w14:paraId="519E7324" w14:textId="43A0FEF2"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c>
          <w:tcPr>
            <w:tcW w:w="580" w:type="pct"/>
            <w:shd w:val="clear" w:color="auto" w:fill="auto"/>
            <w:vAlign w:val="center"/>
          </w:tcPr>
          <w:p w14:paraId="05258519" w14:textId="5C83B419"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r>
      <w:tr w:rsidR="00F740CA" w:rsidRPr="00F56FE2" w14:paraId="1E7B43DC" w14:textId="77777777" w:rsidTr="00F56FE2">
        <w:trPr>
          <w:trHeight w:val="20"/>
        </w:trPr>
        <w:tc>
          <w:tcPr>
            <w:tcW w:w="207" w:type="pct"/>
            <w:shd w:val="clear" w:color="auto" w:fill="auto"/>
            <w:vAlign w:val="center"/>
          </w:tcPr>
          <w:p w14:paraId="574CB209" w14:textId="0197C16E" w:rsidR="00F740CA" w:rsidRPr="00F56FE2" w:rsidRDefault="00F740CA" w:rsidP="00E76A94">
            <w:pPr>
              <w:pStyle w:val="Prrafodelista"/>
              <w:numPr>
                <w:ilvl w:val="0"/>
                <w:numId w:val="24"/>
              </w:numPr>
              <w:jc w:val="center"/>
              <w:rPr>
                <w:rFonts w:ascii="Arial" w:eastAsia="Lucida Sans Unicode" w:hAnsi="Arial" w:cs="Arial"/>
                <w:b/>
                <w:color w:val="000000" w:themeColor="text1"/>
                <w:kern w:val="3"/>
                <w:szCs w:val="22"/>
              </w:rPr>
            </w:pPr>
          </w:p>
        </w:tc>
        <w:tc>
          <w:tcPr>
            <w:tcW w:w="662" w:type="pct"/>
            <w:shd w:val="clear" w:color="auto" w:fill="auto"/>
            <w:vAlign w:val="center"/>
          </w:tcPr>
          <w:p w14:paraId="3456FA55" w14:textId="59C32B64" w:rsidR="00F740CA" w:rsidRPr="00A10F4A" w:rsidRDefault="00F740CA" w:rsidP="00E76A94">
            <w:pPr>
              <w:pStyle w:val="Prrafodelista"/>
              <w:ind w:left="0"/>
              <w:jc w:val="center"/>
              <w:rPr>
                <w:rFonts w:ascii="Arial" w:hAnsi="Arial" w:cs="Arial"/>
                <w:color w:val="000000" w:themeColor="text1"/>
                <w:sz w:val="18"/>
                <w:szCs w:val="22"/>
              </w:rPr>
            </w:pPr>
          </w:p>
        </w:tc>
        <w:tc>
          <w:tcPr>
            <w:tcW w:w="521" w:type="pct"/>
            <w:shd w:val="clear" w:color="auto" w:fill="auto"/>
            <w:vAlign w:val="center"/>
          </w:tcPr>
          <w:p w14:paraId="07CE5A69" w14:textId="5D2B1B4C" w:rsidR="00F740CA" w:rsidRPr="00A10F4A" w:rsidRDefault="00F740CA" w:rsidP="00E76A94">
            <w:pPr>
              <w:pStyle w:val="Prrafodelista"/>
              <w:ind w:left="0"/>
              <w:jc w:val="center"/>
              <w:rPr>
                <w:rFonts w:ascii="Arial" w:hAnsi="Arial" w:cs="Arial"/>
                <w:color w:val="000000" w:themeColor="text1"/>
                <w:sz w:val="18"/>
                <w:szCs w:val="22"/>
                <w:shd w:val="clear" w:color="auto" w:fill="EEEEEE"/>
              </w:rPr>
            </w:pPr>
          </w:p>
        </w:tc>
        <w:tc>
          <w:tcPr>
            <w:tcW w:w="494" w:type="pct"/>
            <w:shd w:val="clear" w:color="auto" w:fill="auto"/>
            <w:vAlign w:val="center"/>
          </w:tcPr>
          <w:p w14:paraId="126F2538" w14:textId="0FD0ED45" w:rsidR="00F740CA" w:rsidRPr="00A10F4A" w:rsidRDefault="00F740CA" w:rsidP="00E76A94">
            <w:pPr>
              <w:pStyle w:val="Prrafodelista"/>
              <w:ind w:left="0"/>
              <w:jc w:val="center"/>
              <w:rPr>
                <w:rFonts w:ascii="Arial" w:hAnsi="Arial" w:cs="Arial"/>
                <w:color w:val="000000" w:themeColor="text1"/>
                <w:sz w:val="18"/>
                <w:szCs w:val="22"/>
                <w:shd w:val="clear" w:color="auto" w:fill="FFFFFF"/>
              </w:rPr>
            </w:pPr>
          </w:p>
        </w:tc>
        <w:tc>
          <w:tcPr>
            <w:tcW w:w="659" w:type="pct"/>
            <w:shd w:val="clear" w:color="auto" w:fill="auto"/>
            <w:vAlign w:val="center"/>
          </w:tcPr>
          <w:p w14:paraId="38BD3077" w14:textId="4B0EBF62"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c>
          <w:tcPr>
            <w:tcW w:w="659" w:type="pct"/>
            <w:shd w:val="clear" w:color="auto" w:fill="auto"/>
            <w:vAlign w:val="center"/>
          </w:tcPr>
          <w:p w14:paraId="0D1E1C39" w14:textId="60CD9D0C"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c>
          <w:tcPr>
            <w:tcW w:w="455" w:type="pct"/>
            <w:shd w:val="clear" w:color="auto" w:fill="auto"/>
            <w:vAlign w:val="center"/>
          </w:tcPr>
          <w:p w14:paraId="037D8831" w14:textId="6BA9812D"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c>
          <w:tcPr>
            <w:tcW w:w="762" w:type="pct"/>
            <w:shd w:val="clear" w:color="auto" w:fill="auto"/>
            <w:vAlign w:val="center"/>
          </w:tcPr>
          <w:p w14:paraId="4CFF27B7" w14:textId="62FBA9AF"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c>
          <w:tcPr>
            <w:tcW w:w="580" w:type="pct"/>
            <w:shd w:val="clear" w:color="auto" w:fill="auto"/>
            <w:vAlign w:val="center"/>
          </w:tcPr>
          <w:p w14:paraId="622AC959" w14:textId="40D914B1"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r>
      <w:tr w:rsidR="00F740CA" w:rsidRPr="00F56FE2" w14:paraId="766E87DD" w14:textId="77777777" w:rsidTr="00F56FE2">
        <w:trPr>
          <w:trHeight w:val="20"/>
        </w:trPr>
        <w:tc>
          <w:tcPr>
            <w:tcW w:w="207" w:type="pct"/>
            <w:shd w:val="clear" w:color="auto" w:fill="auto"/>
            <w:vAlign w:val="center"/>
          </w:tcPr>
          <w:p w14:paraId="79E7114E" w14:textId="35E444B8" w:rsidR="00F740CA" w:rsidRPr="00F56FE2" w:rsidRDefault="00F740CA" w:rsidP="00E76A94">
            <w:pPr>
              <w:pStyle w:val="Prrafodelista"/>
              <w:numPr>
                <w:ilvl w:val="0"/>
                <w:numId w:val="24"/>
              </w:numPr>
              <w:jc w:val="center"/>
              <w:rPr>
                <w:rFonts w:ascii="Arial" w:eastAsia="Lucida Sans Unicode" w:hAnsi="Arial" w:cs="Arial"/>
                <w:b/>
                <w:color w:val="000000" w:themeColor="text1"/>
                <w:kern w:val="3"/>
                <w:szCs w:val="22"/>
              </w:rPr>
            </w:pPr>
          </w:p>
        </w:tc>
        <w:tc>
          <w:tcPr>
            <w:tcW w:w="662" w:type="pct"/>
            <w:shd w:val="clear" w:color="auto" w:fill="auto"/>
            <w:vAlign w:val="center"/>
          </w:tcPr>
          <w:p w14:paraId="308FDAFE" w14:textId="03105B41" w:rsidR="00F740CA" w:rsidRPr="00A10F4A" w:rsidRDefault="00F740CA" w:rsidP="00E76A94">
            <w:pPr>
              <w:pStyle w:val="Prrafodelista"/>
              <w:ind w:left="0"/>
              <w:jc w:val="center"/>
              <w:rPr>
                <w:rFonts w:ascii="Arial" w:hAnsi="Arial" w:cs="Arial"/>
                <w:bCs/>
                <w:color w:val="000000" w:themeColor="text1"/>
                <w:sz w:val="18"/>
                <w:szCs w:val="22"/>
              </w:rPr>
            </w:pPr>
          </w:p>
        </w:tc>
        <w:tc>
          <w:tcPr>
            <w:tcW w:w="521" w:type="pct"/>
            <w:shd w:val="clear" w:color="auto" w:fill="auto"/>
            <w:vAlign w:val="center"/>
          </w:tcPr>
          <w:p w14:paraId="19D10D48" w14:textId="2491A915" w:rsidR="00F740CA" w:rsidRPr="00A10F4A" w:rsidRDefault="00F740CA" w:rsidP="00E76A94">
            <w:pPr>
              <w:pStyle w:val="Prrafodelista"/>
              <w:ind w:left="0"/>
              <w:jc w:val="center"/>
              <w:rPr>
                <w:rFonts w:ascii="Arial" w:hAnsi="Arial" w:cs="Arial"/>
                <w:color w:val="000000" w:themeColor="text1"/>
                <w:sz w:val="18"/>
                <w:szCs w:val="22"/>
              </w:rPr>
            </w:pPr>
          </w:p>
        </w:tc>
        <w:tc>
          <w:tcPr>
            <w:tcW w:w="494" w:type="pct"/>
            <w:shd w:val="clear" w:color="auto" w:fill="auto"/>
            <w:vAlign w:val="center"/>
          </w:tcPr>
          <w:p w14:paraId="03F72FD1" w14:textId="1635AF45" w:rsidR="00F740CA" w:rsidRPr="00A10F4A" w:rsidRDefault="00F740CA" w:rsidP="00E76A94">
            <w:pPr>
              <w:pStyle w:val="Prrafodelista"/>
              <w:ind w:left="0"/>
              <w:jc w:val="center"/>
              <w:rPr>
                <w:rFonts w:ascii="Arial" w:hAnsi="Arial" w:cs="Arial"/>
                <w:color w:val="000000" w:themeColor="text1"/>
                <w:sz w:val="18"/>
                <w:szCs w:val="22"/>
                <w:shd w:val="clear" w:color="auto" w:fill="FFFFFF"/>
              </w:rPr>
            </w:pPr>
          </w:p>
        </w:tc>
        <w:tc>
          <w:tcPr>
            <w:tcW w:w="659" w:type="pct"/>
            <w:shd w:val="clear" w:color="auto" w:fill="auto"/>
            <w:vAlign w:val="center"/>
          </w:tcPr>
          <w:p w14:paraId="301A6805" w14:textId="2A36DFD5"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c>
          <w:tcPr>
            <w:tcW w:w="659" w:type="pct"/>
            <w:shd w:val="clear" w:color="auto" w:fill="auto"/>
            <w:vAlign w:val="center"/>
          </w:tcPr>
          <w:p w14:paraId="4E368860" w14:textId="23EF30FB"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c>
          <w:tcPr>
            <w:tcW w:w="455" w:type="pct"/>
            <w:shd w:val="clear" w:color="auto" w:fill="auto"/>
            <w:vAlign w:val="center"/>
          </w:tcPr>
          <w:p w14:paraId="2524BDA6" w14:textId="719CB596"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c>
          <w:tcPr>
            <w:tcW w:w="762" w:type="pct"/>
            <w:shd w:val="clear" w:color="auto" w:fill="auto"/>
            <w:vAlign w:val="center"/>
          </w:tcPr>
          <w:p w14:paraId="5BF868CE" w14:textId="40900F03"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c>
          <w:tcPr>
            <w:tcW w:w="580" w:type="pct"/>
            <w:shd w:val="clear" w:color="auto" w:fill="auto"/>
            <w:vAlign w:val="center"/>
          </w:tcPr>
          <w:p w14:paraId="2B2CF2E2" w14:textId="2F64940A" w:rsidR="00F740CA" w:rsidRPr="00A10F4A" w:rsidRDefault="00F740CA" w:rsidP="00E76A94">
            <w:pPr>
              <w:pStyle w:val="Prrafodelista"/>
              <w:ind w:left="0"/>
              <w:jc w:val="center"/>
              <w:rPr>
                <w:rFonts w:ascii="Arial" w:eastAsia="Lucida Sans Unicode" w:hAnsi="Arial" w:cs="Arial"/>
                <w:color w:val="000000" w:themeColor="text1"/>
                <w:kern w:val="3"/>
                <w:sz w:val="18"/>
                <w:szCs w:val="22"/>
              </w:rPr>
            </w:pPr>
          </w:p>
        </w:tc>
      </w:tr>
      <w:tr w:rsidR="00F740CA" w:rsidRPr="00F56FE2" w14:paraId="3538CD95" w14:textId="77777777" w:rsidTr="00F56FE2">
        <w:trPr>
          <w:trHeight w:val="20"/>
        </w:trPr>
        <w:tc>
          <w:tcPr>
            <w:tcW w:w="1885" w:type="pct"/>
            <w:gridSpan w:val="4"/>
            <w:shd w:val="clear" w:color="auto" w:fill="auto"/>
            <w:vAlign w:val="center"/>
          </w:tcPr>
          <w:p w14:paraId="095F193B" w14:textId="77777777" w:rsidR="00F740CA" w:rsidRPr="00F56FE2" w:rsidRDefault="00F740CA" w:rsidP="00E76A94">
            <w:pPr>
              <w:pStyle w:val="Prrafodelista"/>
              <w:ind w:left="0"/>
              <w:jc w:val="center"/>
              <w:rPr>
                <w:rFonts w:ascii="Arial" w:hAnsi="Arial" w:cs="Arial"/>
                <w:color w:val="000000" w:themeColor="text1"/>
                <w:szCs w:val="22"/>
                <w:shd w:val="clear" w:color="auto" w:fill="FFFFFF"/>
              </w:rPr>
            </w:pPr>
            <w:r w:rsidRPr="00F56FE2">
              <w:rPr>
                <w:rFonts w:ascii="Arial" w:eastAsia="Lucida Sans Unicode" w:hAnsi="Arial" w:cs="Arial"/>
                <w:b/>
                <w:color w:val="000000" w:themeColor="text1"/>
                <w:kern w:val="3"/>
                <w:szCs w:val="22"/>
              </w:rPr>
              <w:t>TOTAL PROMEDIO</w:t>
            </w:r>
          </w:p>
        </w:tc>
        <w:tc>
          <w:tcPr>
            <w:tcW w:w="659" w:type="pct"/>
            <w:shd w:val="clear" w:color="auto" w:fill="auto"/>
            <w:vAlign w:val="center"/>
          </w:tcPr>
          <w:p w14:paraId="5EC6667C" w14:textId="0DA837E0" w:rsidR="00F740CA" w:rsidRPr="00F56FE2" w:rsidRDefault="00F740CA" w:rsidP="00E76A94">
            <w:pPr>
              <w:pStyle w:val="Prrafodelista"/>
              <w:ind w:left="0"/>
              <w:jc w:val="center"/>
              <w:rPr>
                <w:rFonts w:ascii="Arial" w:eastAsia="Lucida Sans Unicode" w:hAnsi="Arial" w:cs="Arial"/>
                <w:b/>
                <w:bCs/>
                <w:color w:val="000000" w:themeColor="text1"/>
                <w:kern w:val="3"/>
                <w:szCs w:val="22"/>
              </w:rPr>
            </w:pPr>
          </w:p>
        </w:tc>
        <w:tc>
          <w:tcPr>
            <w:tcW w:w="659" w:type="pct"/>
            <w:shd w:val="clear" w:color="auto" w:fill="auto"/>
            <w:vAlign w:val="center"/>
          </w:tcPr>
          <w:p w14:paraId="1F188A16" w14:textId="0081C67C" w:rsidR="00F740CA" w:rsidRPr="00F56FE2" w:rsidRDefault="00F740CA" w:rsidP="00E76A94">
            <w:pPr>
              <w:pStyle w:val="Prrafodelista"/>
              <w:ind w:left="0"/>
              <w:jc w:val="center"/>
              <w:rPr>
                <w:rFonts w:ascii="Arial" w:eastAsia="Lucida Sans Unicode" w:hAnsi="Arial" w:cs="Arial"/>
                <w:b/>
                <w:bCs/>
                <w:color w:val="000000" w:themeColor="text1"/>
                <w:kern w:val="3"/>
                <w:szCs w:val="22"/>
              </w:rPr>
            </w:pPr>
          </w:p>
        </w:tc>
        <w:tc>
          <w:tcPr>
            <w:tcW w:w="455" w:type="pct"/>
            <w:shd w:val="clear" w:color="auto" w:fill="auto"/>
            <w:vAlign w:val="center"/>
          </w:tcPr>
          <w:p w14:paraId="4DFA49BF" w14:textId="7FF8A292" w:rsidR="00F740CA" w:rsidRPr="00F56FE2" w:rsidRDefault="00F740CA" w:rsidP="00E76A94">
            <w:pPr>
              <w:pStyle w:val="Prrafodelista"/>
              <w:ind w:left="0"/>
              <w:jc w:val="center"/>
              <w:rPr>
                <w:rFonts w:ascii="Arial" w:eastAsia="Lucida Sans Unicode" w:hAnsi="Arial" w:cs="Arial"/>
                <w:b/>
                <w:bCs/>
                <w:color w:val="000000" w:themeColor="text1"/>
                <w:kern w:val="3"/>
                <w:szCs w:val="22"/>
              </w:rPr>
            </w:pPr>
          </w:p>
        </w:tc>
        <w:tc>
          <w:tcPr>
            <w:tcW w:w="762" w:type="pct"/>
            <w:shd w:val="clear" w:color="auto" w:fill="auto"/>
            <w:vAlign w:val="center"/>
          </w:tcPr>
          <w:p w14:paraId="1CBAE3C2" w14:textId="169C29B4" w:rsidR="00F740CA" w:rsidRPr="00F56FE2" w:rsidRDefault="00F740CA" w:rsidP="00E76A94">
            <w:pPr>
              <w:pStyle w:val="Prrafodelista"/>
              <w:ind w:left="0"/>
              <w:jc w:val="center"/>
              <w:rPr>
                <w:rFonts w:ascii="Arial" w:eastAsia="Lucida Sans Unicode" w:hAnsi="Arial" w:cs="Arial"/>
                <w:b/>
                <w:bCs/>
                <w:color w:val="000000" w:themeColor="text1"/>
                <w:kern w:val="3"/>
                <w:szCs w:val="22"/>
              </w:rPr>
            </w:pPr>
          </w:p>
        </w:tc>
        <w:tc>
          <w:tcPr>
            <w:tcW w:w="580" w:type="pct"/>
            <w:shd w:val="clear" w:color="auto" w:fill="auto"/>
            <w:vAlign w:val="center"/>
          </w:tcPr>
          <w:p w14:paraId="13761CBA" w14:textId="16D8CF7A" w:rsidR="00F740CA" w:rsidRPr="00F56FE2" w:rsidRDefault="00F740CA" w:rsidP="00E76A94">
            <w:pPr>
              <w:pStyle w:val="Prrafodelista"/>
              <w:ind w:left="0"/>
              <w:jc w:val="center"/>
              <w:rPr>
                <w:rFonts w:ascii="Arial" w:eastAsia="Lucida Sans Unicode" w:hAnsi="Arial" w:cs="Arial"/>
                <w:b/>
                <w:bCs/>
                <w:color w:val="000000" w:themeColor="text1"/>
                <w:kern w:val="3"/>
                <w:szCs w:val="22"/>
              </w:rPr>
            </w:pPr>
          </w:p>
        </w:tc>
      </w:tr>
    </w:tbl>
    <w:p w14:paraId="5BBEA815" w14:textId="77777777" w:rsidR="00F740CA" w:rsidRPr="009C7ECE" w:rsidRDefault="00F740CA" w:rsidP="00E76A94">
      <w:pPr>
        <w:pStyle w:val="Prrafodelista"/>
        <w:ind w:left="0"/>
        <w:jc w:val="center"/>
        <w:rPr>
          <w:rFonts w:ascii="Arial" w:eastAsia="Lucida Sans Unicode" w:hAnsi="Arial" w:cs="Arial"/>
          <w:b/>
          <w:color w:val="000000" w:themeColor="text1"/>
          <w:kern w:val="3"/>
          <w:sz w:val="22"/>
          <w:szCs w:val="22"/>
        </w:rPr>
      </w:pPr>
      <w:r w:rsidRPr="009C7ECE">
        <w:rPr>
          <w:rFonts w:ascii="Arial" w:eastAsia="Lucida Sans Unicode" w:hAnsi="Arial" w:cs="Arial"/>
          <w:b/>
          <w:color w:val="000000" w:themeColor="text1"/>
          <w:kern w:val="3"/>
          <w:sz w:val="22"/>
          <w:szCs w:val="22"/>
        </w:rPr>
        <w:t xml:space="preserve">Tabla 5. </w:t>
      </w:r>
      <w:r w:rsidRPr="001C4852">
        <w:rPr>
          <w:rFonts w:ascii="Arial" w:eastAsia="Lucida Sans Unicode" w:hAnsi="Arial" w:cs="Arial"/>
          <w:color w:val="000000" w:themeColor="text1"/>
          <w:kern w:val="3"/>
          <w:sz w:val="22"/>
          <w:szCs w:val="22"/>
        </w:rPr>
        <w:t>Índices financieros para el proceso contractual</w:t>
      </w:r>
    </w:p>
    <w:p w14:paraId="3C431E2C" w14:textId="77777777" w:rsidR="00F740CA" w:rsidRPr="009C7ECE" w:rsidRDefault="00F740CA" w:rsidP="00E76A94">
      <w:pPr>
        <w:pStyle w:val="Prrafodelista"/>
        <w:ind w:left="0"/>
        <w:rPr>
          <w:rFonts w:ascii="Arial" w:eastAsia="Lucida Sans Unicode" w:hAnsi="Arial" w:cs="Arial"/>
          <w:b/>
          <w:color w:val="000000" w:themeColor="text1"/>
          <w:kern w:val="3"/>
          <w:sz w:val="22"/>
          <w:szCs w:val="22"/>
        </w:rPr>
      </w:pPr>
    </w:p>
    <w:p w14:paraId="75E95114" w14:textId="77777777" w:rsidR="00F740CA" w:rsidRPr="009C7ECE" w:rsidRDefault="00F740CA" w:rsidP="00E76A94">
      <w:pPr>
        <w:pStyle w:val="Prrafodelista"/>
        <w:ind w:left="0"/>
        <w:rPr>
          <w:rFonts w:ascii="Arial" w:eastAsia="Lucida Sans Unicode" w:hAnsi="Arial" w:cs="Arial"/>
          <w:bCs/>
          <w:color w:val="000000" w:themeColor="text1"/>
          <w:kern w:val="3"/>
          <w:sz w:val="22"/>
          <w:szCs w:val="22"/>
        </w:rPr>
      </w:pPr>
      <w:r w:rsidRPr="009C7ECE">
        <w:rPr>
          <w:rFonts w:ascii="Arial" w:eastAsia="Lucida Sans Unicode" w:hAnsi="Arial" w:cs="Arial"/>
          <w:bCs/>
          <w:color w:val="000000" w:themeColor="text1"/>
          <w:kern w:val="3"/>
          <w:sz w:val="22"/>
          <w:szCs w:val="22"/>
        </w:rPr>
        <w:t xml:space="preserve">En consecuencia, los indicadores financieros definidos con el presente estudio para la contratación que se requiere, son los siguientes: </w:t>
      </w:r>
    </w:p>
    <w:p w14:paraId="12D856F7" w14:textId="77777777" w:rsidR="00F740CA" w:rsidRPr="009C7ECE" w:rsidRDefault="00F740CA" w:rsidP="00E76A94">
      <w:pPr>
        <w:pStyle w:val="Prrafodelista"/>
        <w:ind w:left="0"/>
        <w:rPr>
          <w:rFonts w:ascii="Arial" w:eastAsia="Lucida Sans Unicode" w:hAnsi="Arial" w:cs="Arial"/>
          <w:bCs/>
          <w:color w:val="000000" w:themeColor="text1"/>
          <w:kern w:val="3"/>
          <w:sz w:val="22"/>
          <w:szCs w:val="22"/>
        </w:rPr>
      </w:pPr>
    </w:p>
    <w:p w14:paraId="108D0E63" w14:textId="79779901" w:rsidR="00F740CA" w:rsidRPr="009C7ECE" w:rsidRDefault="00F740CA" w:rsidP="00E76A94">
      <w:pPr>
        <w:pStyle w:val="Prrafodelista"/>
        <w:numPr>
          <w:ilvl w:val="0"/>
          <w:numId w:val="10"/>
        </w:numPr>
        <w:rPr>
          <w:rFonts w:ascii="Arial" w:eastAsia="Lucida Sans Unicode" w:hAnsi="Arial" w:cs="Arial"/>
          <w:bCs/>
          <w:color w:val="000000" w:themeColor="text1"/>
          <w:kern w:val="3"/>
          <w:sz w:val="22"/>
          <w:szCs w:val="22"/>
        </w:rPr>
      </w:pPr>
      <w:r w:rsidRPr="009C7ECE">
        <w:rPr>
          <w:rFonts w:ascii="Arial" w:eastAsia="Lucida Sans Unicode" w:hAnsi="Arial" w:cs="Arial"/>
          <w:b/>
          <w:color w:val="000000" w:themeColor="text1"/>
          <w:kern w:val="3"/>
          <w:sz w:val="22"/>
          <w:szCs w:val="22"/>
        </w:rPr>
        <w:t xml:space="preserve">RENTABILIDAD DE PATRIMONIO: </w:t>
      </w:r>
      <w:r w:rsidRPr="009C7ECE">
        <w:rPr>
          <w:rFonts w:ascii="Arial" w:eastAsia="Lucida Sans Unicode" w:hAnsi="Arial" w:cs="Arial"/>
          <w:color w:val="000000" w:themeColor="text1"/>
          <w:kern w:val="3"/>
          <w:sz w:val="22"/>
          <w:szCs w:val="22"/>
        </w:rPr>
        <w:t xml:space="preserve">Mayor o igual a </w:t>
      </w:r>
      <w:r w:rsidR="002F1596">
        <w:rPr>
          <w:rFonts w:ascii="Arial" w:eastAsia="Lucida Sans Unicode" w:hAnsi="Arial" w:cs="Arial"/>
          <w:b/>
          <w:bCs/>
          <w:color w:val="000000" w:themeColor="text1"/>
          <w:kern w:val="3"/>
          <w:sz w:val="22"/>
          <w:szCs w:val="22"/>
        </w:rPr>
        <w:t>___</w:t>
      </w:r>
    </w:p>
    <w:p w14:paraId="0E6D987A" w14:textId="1F34FF57" w:rsidR="00F740CA" w:rsidRPr="009C7ECE" w:rsidRDefault="00F740CA" w:rsidP="00E76A94">
      <w:pPr>
        <w:pStyle w:val="Prrafodelista"/>
        <w:numPr>
          <w:ilvl w:val="0"/>
          <w:numId w:val="10"/>
        </w:numPr>
        <w:rPr>
          <w:rFonts w:ascii="Arial" w:eastAsia="Lucida Sans Unicode" w:hAnsi="Arial" w:cs="Arial"/>
          <w:bCs/>
          <w:color w:val="000000" w:themeColor="text1"/>
          <w:kern w:val="3"/>
          <w:sz w:val="22"/>
          <w:szCs w:val="22"/>
        </w:rPr>
      </w:pPr>
      <w:r w:rsidRPr="009C7ECE">
        <w:rPr>
          <w:rFonts w:ascii="Arial" w:eastAsia="Lucida Sans Unicode" w:hAnsi="Arial" w:cs="Arial"/>
          <w:b/>
          <w:color w:val="000000" w:themeColor="text1"/>
          <w:kern w:val="3"/>
          <w:sz w:val="22"/>
          <w:szCs w:val="22"/>
        </w:rPr>
        <w:t>RENTABILIDAD DE ACTIVO:</w:t>
      </w:r>
      <w:r w:rsidRPr="009C7ECE">
        <w:rPr>
          <w:rFonts w:ascii="Arial" w:eastAsia="Lucida Sans Unicode" w:hAnsi="Arial" w:cs="Arial"/>
          <w:bCs/>
          <w:color w:val="000000" w:themeColor="text1"/>
          <w:kern w:val="3"/>
          <w:sz w:val="22"/>
          <w:szCs w:val="22"/>
        </w:rPr>
        <w:t xml:space="preserve"> </w:t>
      </w:r>
      <w:r w:rsidRPr="009C7ECE">
        <w:rPr>
          <w:rFonts w:ascii="Arial" w:eastAsia="Lucida Sans Unicode" w:hAnsi="Arial" w:cs="Arial"/>
          <w:color w:val="000000" w:themeColor="text1"/>
          <w:kern w:val="3"/>
          <w:sz w:val="22"/>
          <w:szCs w:val="22"/>
        </w:rPr>
        <w:t xml:space="preserve">Mayor o igual a </w:t>
      </w:r>
      <w:r w:rsidR="002F1596">
        <w:rPr>
          <w:rFonts w:ascii="Arial" w:eastAsia="Lucida Sans Unicode" w:hAnsi="Arial" w:cs="Arial"/>
          <w:b/>
          <w:bCs/>
          <w:color w:val="000000" w:themeColor="text1"/>
          <w:kern w:val="3"/>
          <w:sz w:val="22"/>
          <w:szCs w:val="22"/>
        </w:rPr>
        <w:t>___</w:t>
      </w:r>
    </w:p>
    <w:p w14:paraId="1D7F2FC1" w14:textId="206AA017" w:rsidR="00F740CA" w:rsidRPr="009C7ECE" w:rsidRDefault="00F740CA" w:rsidP="00E76A94">
      <w:pPr>
        <w:pStyle w:val="Prrafodelista"/>
        <w:numPr>
          <w:ilvl w:val="0"/>
          <w:numId w:val="10"/>
        </w:numPr>
        <w:rPr>
          <w:rFonts w:ascii="Arial" w:eastAsia="Lucida Sans Unicode" w:hAnsi="Arial" w:cs="Arial"/>
          <w:bCs/>
          <w:color w:val="000000" w:themeColor="text1"/>
          <w:kern w:val="3"/>
          <w:sz w:val="22"/>
          <w:szCs w:val="22"/>
        </w:rPr>
      </w:pPr>
      <w:r w:rsidRPr="009C7ECE">
        <w:rPr>
          <w:rFonts w:ascii="Arial" w:eastAsia="Lucida Sans Unicode" w:hAnsi="Arial" w:cs="Arial"/>
          <w:b/>
          <w:color w:val="000000" w:themeColor="text1"/>
          <w:kern w:val="3"/>
          <w:sz w:val="22"/>
          <w:szCs w:val="22"/>
        </w:rPr>
        <w:t xml:space="preserve">ÍNDICE DE LIQUIDEZ: </w:t>
      </w:r>
      <w:r w:rsidRPr="009C7ECE">
        <w:rPr>
          <w:rFonts w:ascii="Arial" w:eastAsia="Lucida Sans Unicode" w:hAnsi="Arial" w:cs="Arial"/>
          <w:color w:val="000000" w:themeColor="text1"/>
          <w:kern w:val="3"/>
          <w:sz w:val="22"/>
          <w:szCs w:val="22"/>
        </w:rPr>
        <w:t xml:space="preserve">Mayor o igual a </w:t>
      </w:r>
      <w:r w:rsidR="002F1596">
        <w:rPr>
          <w:rFonts w:ascii="Arial" w:eastAsia="Lucida Sans Unicode" w:hAnsi="Arial" w:cs="Arial"/>
          <w:b/>
          <w:bCs/>
          <w:color w:val="000000" w:themeColor="text1"/>
          <w:kern w:val="3"/>
          <w:sz w:val="22"/>
          <w:szCs w:val="22"/>
        </w:rPr>
        <w:t>__</w:t>
      </w:r>
    </w:p>
    <w:p w14:paraId="3357B1C4" w14:textId="6BCC3779" w:rsidR="00F740CA" w:rsidRPr="009C7ECE" w:rsidRDefault="00F740CA" w:rsidP="00E76A94">
      <w:pPr>
        <w:pStyle w:val="Prrafodelista"/>
        <w:numPr>
          <w:ilvl w:val="0"/>
          <w:numId w:val="10"/>
        </w:numPr>
        <w:rPr>
          <w:rFonts w:ascii="Arial" w:eastAsia="Lucida Sans Unicode" w:hAnsi="Arial" w:cs="Arial"/>
          <w:bCs/>
          <w:color w:val="000000" w:themeColor="text1"/>
          <w:kern w:val="3"/>
          <w:sz w:val="22"/>
          <w:szCs w:val="22"/>
        </w:rPr>
      </w:pPr>
      <w:r w:rsidRPr="009C7ECE">
        <w:rPr>
          <w:rFonts w:ascii="Arial" w:eastAsia="Lucida Sans Unicode" w:hAnsi="Arial" w:cs="Arial"/>
          <w:b/>
          <w:color w:val="000000" w:themeColor="text1"/>
          <w:kern w:val="3"/>
          <w:sz w:val="22"/>
          <w:szCs w:val="22"/>
        </w:rPr>
        <w:t xml:space="preserve">ÍNDICE DE ENDEUDAMIENTO: </w:t>
      </w:r>
      <w:r w:rsidRPr="009C7ECE">
        <w:rPr>
          <w:rFonts w:ascii="Arial" w:eastAsia="Lucida Sans Unicode" w:hAnsi="Arial" w:cs="Arial"/>
          <w:color w:val="000000" w:themeColor="text1"/>
          <w:kern w:val="3"/>
          <w:sz w:val="22"/>
          <w:szCs w:val="22"/>
        </w:rPr>
        <w:t xml:space="preserve">Menor o igual a </w:t>
      </w:r>
      <w:r w:rsidR="002F1596">
        <w:rPr>
          <w:rFonts w:ascii="Arial" w:eastAsia="Lucida Sans Unicode" w:hAnsi="Arial" w:cs="Arial"/>
          <w:b/>
          <w:bCs/>
          <w:color w:val="000000" w:themeColor="text1"/>
          <w:kern w:val="3"/>
          <w:sz w:val="22"/>
          <w:szCs w:val="22"/>
        </w:rPr>
        <w:t>__</w:t>
      </w:r>
    </w:p>
    <w:p w14:paraId="464B7DF3" w14:textId="0DC25213" w:rsidR="00F740CA" w:rsidRPr="009C7ECE" w:rsidRDefault="00F740CA" w:rsidP="00E76A94">
      <w:pPr>
        <w:pStyle w:val="Prrafodelista"/>
        <w:numPr>
          <w:ilvl w:val="0"/>
          <w:numId w:val="10"/>
        </w:numPr>
        <w:rPr>
          <w:rFonts w:ascii="Arial" w:eastAsia="Lucida Sans Unicode" w:hAnsi="Arial" w:cs="Arial"/>
          <w:bCs/>
          <w:color w:val="000000" w:themeColor="text1"/>
          <w:kern w:val="3"/>
          <w:sz w:val="22"/>
          <w:szCs w:val="22"/>
        </w:rPr>
      </w:pPr>
      <w:r w:rsidRPr="009C7ECE">
        <w:rPr>
          <w:rFonts w:ascii="Arial" w:eastAsia="Lucida Sans Unicode" w:hAnsi="Arial" w:cs="Arial"/>
          <w:b/>
          <w:color w:val="000000" w:themeColor="text1"/>
          <w:kern w:val="3"/>
          <w:sz w:val="22"/>
          <w:szCs w:val="22"/>
        </w:rPr>
        <w:lastRenderedPageBreak/>
        <w:t xml:space="preserve">RAZÓN DE COBERTURA DE INTERESES: </w:t>
      </w:r>
      <w:r w:rsidRPr="009C7ECE">
        <w:rPr>
          <w:rFonts w:ascii="Arial" w:eastAsia="Lucida Sans Unicode" w:hAnsi="Arial" w:cs="Arial"/>
          <w:color w:val="000000" w:themeColor="text1"/>
          <w:kern w:val="3"/>
          <w:sz w:val="22"/>
          <w:szCs w:val="22"/>
        </w:rPr>
        <w:t xml:space="preserve">Mayor o igual a </w:t>
      </w:r>
      <w:r w:rsidR="002F1596">
        <w:rPr>
          <w:rFonts w:ascii="Arial" w:eastAsia="Lucida Sans Unicode" w:hAnsi="Arial" w:cs="Arial"/>
          <w:b/>
          <w:bCs/>
          <w:color w:val="000000" w:themeColor="text1"/>
          <w:kern w:val="3"/>
          <w:sz w:val="22"/>
          <w:szCs w:val="22"/>
        </w:rPr>
        <w:t>__</w:t>
      </w:r>
    </w:p>
    <w:p w14:paraId="473B00BF" w14:textId="06FEAD7C" w:rsidR="00A87009" w:rsidRDefault="00A87009" w:rsidP="00E76A94">
      <w:pPr>
        <w:pStyle w:val="Prrafodelista"/>
        <w:ind w:left="0"/>
        <w:rPr>
          <w:rFonts w:ascii="Arial" w:eastAsia="Lucida Sans Unicode" w:hAnsi="Arial" w:cs="Arial"/>
          <w:b/>
          <w:color w:val="000000" w:themeColor="text1"/>
          <w:kern w:val="3"/>
          <w:sz w:val="22"/>
          <w:szCs w:val="22"/>
        </w:rPr>
      </w:pPr>
    </w:p>
    <w:tbl>
      <w:tblPr>
        <w:tblStyle w:val="Tablaconcuadrcula"/>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tblCellMar>
          <w:top w:w="28" w:type="dxa"/>
          <w:bottom w:w="28" w:type="dxa"/>
        </w:tblCellMar>
        <w:tblLook w:val="04A0" w:firstRow="1" w:lastRow="0" w:firstColumn="1" w:lastColumn="0" w:noHBand="0" w:noVBand="1"/>
      </w:tblPr>
      <w:tblGrid>
        <w:gridCol w:w="9962"/>
      </w:tblGrid>
      <w:tr w:rsidR="00C94A59" w14:paraId="660ED0FB" w14:textId="77777777" w:rsidTr="002373AD">
        <w:tc>
          <w:tcPr>
            <w:tcW w:w="9962" w:type="dxa"/>
          </w:tcPr>
          <w:p w14:paraId="44615BE2" w14:textId="0583106A" w:rsidR="00C94A59" w:rsidRDefault="00C94A59" w:rsidP="00E76A94">
            <w:pPr>
              <w:pStyle w:val="LO-normal"/>
              <w:numPr>
                <w:ilvl w:val="0"/>
                <w:numId w:val="23"/>
              </w:numPr>
              <w:jc w:val="both"/>
              <w:rPr>
                <w:rFonts w:ascii="Arial" w:eastAsia="Arial Narrow" w:hAnsi="Arial" w:cs="Arial"/>
                <w:color w:val="000000" w:themeColor="text1"/>
                <w:sz w:val="22"/>
                <w:szCs w:val="22"/>
              </w:rPr>
            </w:pPr>
            <w:r w:rsidRPr="009C7ECE">
              <w:rPr>
                <w:rFonts w:ascii="Arial" w:eastAsia="Arial Narrow" w:hAnsi="Arial" w:cs="Arial"/>
                <w:b/>
                <w:color w:val="000000" w:themeColor="text1"/>
                <w:sz w:val="22"/>
                <w:szCs w:val="22"/>
              </w:rPr>
              <w:t>ANÁLISIS DE RIESGOS</w:t>
            </w:r>
          </w:p>
        </w:tc>
      </w:tr>
    </w:tbl>
    <w:p w14:paraId="1F18E49B" w14:textId="77777777" w:rsidR="00A87009" w:rsidRPr="009C7ECE" w:rsidRDefault="00A87009" w:rsidP="00E76A94">
      <w:pPr>
        <w:jc w:val="both"/>
        <w:rPr>
          <w:rFonts w:ascii="Arial" w:eastAsia="BatangChe" w:hAnsi="Arial" w:cs="Arial"/>
          <w:b/>
          <w:color w:val="000000" w:themeColor="text1"/>
          <w:sz w:val="22"/>
          <w:szCs w:val="22"/>
        </w:rPr>
      </w:pPr>
    </w:p>
    <w:p w14:paraId="1906C53C" w14:textId="77777777" w:rsidR="00A87009" w:rsidRPr="009C7ECE" w:rsidRDefault="00A87009" w:rsidP="00E76A94">
      <w:pPr>
        <w:jc w:val="both"/>
        <w:rPr>
          <w:rFonts w:ascii="Arial" w:eastAsia="BatangChe" w:hAnsi="Arial" w:cs="Arial"/>
          <w:color w:val="000000" w:themeColor="text1"/>
          <w:sz w:val="22"/>
          <w:szCs w:val="22"/>
        </w:rPr>
      </w:pPr>
      <w:r w:rsidRPr="009C7ECE">
        <w:rPr>
          <w:rFonts w:ascii="Arial" w:eastAsia="BatangChe" w:hAnsi="Arial" w:cs="Arial"/>
          <w:b/>
          <w:color w:val="000000" w:themeColor="text1"/>
          <w:sz w:val="22"/>
          <w:szCs w:val="22"/>
        </w:rPr>
        <w:t>RIESGO:</w:t>
      </w:r>
      <w:r w:rsidRPr="009C7ECE">
        <w:rPr>
          <w:rFonts w:ascii="Arial" w:eastAsia="BatangChe" w:hAnsi="Arial" w:cs="Arial"/>
          <w:color w:val="000000" w:themeColor="text1"/>
          <w:sz w:val="22"/>
          <w:szCs w:val="22"/>
        </w:rPr>
        <w:t xml:space="preserve"> Es el posible evento que afecta el desarrollo del proceso de contratación o la ejecución del contrato, que puede traer efectos adversos a la Universidad, y el cual deberá ser analizado en el estudio de conveniencia y oportunidad que se realice por el ente universitario, indicando a quién se asigna (contratista o Universidad), y la forma de mitigarlo en caso de suceder.</w:t>
      </w:r>
    </w:p>
    <w:p w14:paraId="33C947BE" w14:textId="77777777" w:rsidR="00A87009" w:rsidRPr="009C7ECE" w:rsidRDefault="00A87009" w:rsidP="00E76A94">
      <w:pPr>
        <w:jc w:val="both"/>
        <w:rPr>
          <w:rFonts w:ascii="Arial" w:eastAsia="BatangChe" w:hAnsi="Arial" w:cs="Arial"/>
          <w:color w:val="000000" w:themeColor="text1"/>
          <w:sz w:val="22"/>
          <w:szCs w:val="22"/>
        </w:rPr>
      </w:pPr>
    </w:p>
    <w:p w14:paraId="4BD21FA9" w14:textId="77777777" w:rsidR="00A87009" w:rsidRPr="009C7ECE" w:rsidRDefault="00A87009" w:rsidP="00E76A94">
      <w:pPr>
        <w:pStyle w:val="Prrafodelista"/>
        <w:ind w:left="0"/>
        <w:jc w:val="both"/>
        <w:rPr>
          <w:rFonts w:ascii="Arial" w:hAnsi="Arial" w:cs="Arial"/>
          <w:b/>
          <w:color w:val="000000" w:themeColor="text1"/>
          <w:sz w:val="22"/>
          <w:szCs w:val="22"/>
          <w:u w:val="single"/>
        </w:rPr>
      </w:pPr>
      <w:r w:rsidRPr="009C7ECE">
        <w:rPr>
          <w:rFonts w:ascii="Arial" w:hAnsi="Arial" w:cs="Arial"/>
          <w:color w:val="000000" w:themeColor="text1"/>
          <w:sz w:val="22"/>
          <w:szCs w:val="22"/>
        </w:rPr>
        <w:t xml:space="preserve">De acuerdo a lo establecido en el artículo 26 de la Resolución Rectoral N° 0685 del 01 julio de 2021, se ha estimado establecer como riesgos involucrados en la presente contratación para este proceso los que se encuentran en el </w:t>
      </w:r>
      <w:r w:rsidRPr="009C7ECE">
        <w:rPr>
          <w:rFonts w:ascii="Arial" w:hAnsi="Arial" w:cs="Arial"/>
          <w:b/>
          <w:color w:val="000000" w:themeColor="text1"/>
          <w:sz w:val="22"/>
          <w:szCs w:val="22"/>
          <w:u w:val="single"/>
        </w:rPr>
        <w:t xml:space="preserve">documento adjunto. </w:t>
      </w:r>
    </w:p>
    <w:p w14:paraId="571575DA" w14:textId="77777777" w:rsidR="00A87009" w:rsidRPr="009C7ECE" w:rsidRDefault="00A87009" w:rsidP="00E76A94">
      <w:pPr>
        <w:pStyle w:val="LO-normal"/>
        <w:jc w:val="both"/>
        <w:rPr>
          <w:rFonts w:ascii="Arial" w:eastAsia="Arial Narrow" w:hAnsi="Arial" w:cs="Arial"/>
          <w:color w:val="000000" w:themeColor="text1"/>
          <w:sz w:val="22"/>
          <w:szCs w:val="22"/>
          <w:lang w:val="es-ES"/>
        </w:rPr>
      </w:pPr>
    </w:p>
    <w:p w14:paraId="6D5715C4" w14:textId="77777777" w:rsidR="00A87009" w:rsidRPr="009C7ECE" w:rsidRDefault="00A87009" w:rsidP="00E76A94">
      <w:pPr>
        <w:jc w:val="both"/>
        <w:rPr>
          <w:rFonts w:ascii="Arial" w:eastAsia="Arial Narrow" w:hAnsi="Arial" w:cs="Arial"/>
          <w:color w:val="000000" w:themeColor="text1"/>
          <w:sz w:val="22"/>
          <w:szCs w:val="22"/>
        </w:rPr>
      </w:pPr>
      <w:r w:rsidRPr="009C7ECE">
        <w:rPr>
          <w:rFonts w:ascii="Arial" w:eastAsia="Arial Narrow" w:hAnsi="Arial" w:cs="Arial"/>
          <w:b/>
          <w:color w:val="000000" w:themeColor="text1"/>
          <w:sz w:val="22"/>
          <w:szCs w:val="22"/>
          <w:u w:val="single"/>
        </w:rPr>
        <w:t>TIPIFICACIÓN DE LOS RIESGOS:</w:t>
      </w:r>
      <w:r w:rsidRPr="009C7ECE">
        <w:rPr>
          <w:rFonts w:ascii="Arial" w:eastAsia="Arial Narrow" w:hAnsi="Arial" w:cs="Arial"/>
          <w:color w:val="000000" w:themeColor="text1"/>
          <w:sz w:val="22"/>
          <w:szCs w:val="22"/>
        </w:rPr>
        <w:t xml:space="preserve"> El contrato a celebrar presenta como riesgos que pueden afectar el equilibrio económico del contrato, el incumplimiento del mismo, las dificultades que presentan la obra en cuanto a su calidad y cumplimiento derivados de la ejecución del contrato.</w:t>
      </w:r>
    </w:p>
    <w:p w14:paraId="40EAFDC9" w14:textId="77777777" w:rsidR="00A87009" w:rsidRPr="009C7ECE" w:rsidRDefault="00A87009" w:rsidP="00E76A94">
      <w:pPr>
        <w:jc w:val="both"/>
        <w:rPr>
          <w:rFonts w:ascii="Arial" w:eastAsia="Arial Narrow" w:hAnsi="Arial" w:cs="Arial"/>
          <w:color w:val="000000" w:themeColor="text1"/>
          <w:sz w:val="22"/>
          <w:szCs w:val="22"/>
        </w:rPr>
      </w:pPr>
    </w:p>
    <w:p w14:paraId="1216CBFC" w14:textId="77777777" w:rsidR="00A87009" w:rsidRPr="009C7ECE" w:rsidRDefault="00A87009" w:rsidP="00E76A94">
      <w:pPr>
        <w:jc w:val="both"/>
        <w:rPr>
          <w:rFonts w:ascii="Arial" w:eastAsia="Arial Narrow" w:hAnsi="Arial" w:cs="Arial"/>
          <w:color w:val="000000" w:themeColor="text1"/>
          <w:sz w:val="22"/>
          <w:szCs w:val="22"/>
        </w:rPr>
      </w:pPr>
      <w:r w:rsidRPr="009C7ECE">
        <w:rPr>
          <w:rFonts w:ascii="Arial" w:eastAsia="Arial Narrow" w:hAnsi="Arial" w:cs="Arial"/>
          <w:b/>
          <w:color w:val="000000" w:themeColor="text1"/>
          <w:sz w:val="22"/>
          <w:szCs w:val="22"/>
          <w:u w:val="single"/>
        </w:rPr>
        <w:t>ESTIMACIÓN DE LOS RIESGOS:</w:t>
      </w:r>
      <w:r w:rsidRPr="009C7ECE">
        <w:rPr>
          <w:rFonts w:ascii="Arial" w:eastAsia="Arial Narrow" w:hAnsi="Arial" w:cs="Arial"/>
          <w:color w:val="000000" w:themeColor="text1"/>
          <w:sz w:val="22"/>
          <w:szCs w:val="22"/>
        </w:rPr>
        <w:t xml:space="preserve"> Los riesgos previsibles se estiman en una suma igual o equivalente al valor del contrato o a un porcentaje del mismo, según el caso.</w:t>
      </w:r>
    </w:p>
    <w:p w14:paraId="0F9C2C5C" w14:textId="77777777" w:rsidR="00A87009" w:rsidRPr="009C7ECE" w:rsidRDefault="00A87009" w:rsidP="00E76A94">
      <w:pPr>
        <w:jc w:val="both"/>
        <w:rPr>
          <w:rFonts w:ascii="Arial" w:eastAsia="Arial Narrow" w:hAnsi="Arial" w:cs="Arial"/>
          <w:color w:val="000000" w:themeColor="text1"/>
          <w:sz w:val="22"/>
          <w:szCs w:val="22"/>
        </w:rPr>
      </w:pPr>
    </w:p>
    <w:p w14:paraId="755E8688" w14:textId="77777777" w:rsidR="00A87009" w:rsidRPr="009C7ECE" w:rsidRDefault="00A87009" w:rsidP="00E76A94">
      <w:pPr>
        <w:jc w:val="both"/>
        <w:rPr>
          <w:rFonts w:ascii="Arial" w:eastAsia="Arial Narrow" w:hAnsi="Arial" w:cs="Arial"/>
          <w:color w:val="000000" w:themeColor="text1"/>
          <w:sz w:val="22"/>
          <w:szCs w:val="22"/>
        </w:rPr>
      </w:pPr>
      <w:r w:rsidRPr="009C7ECE">
        <w:rPr>
          <w:rFonts w:ascii="Arial" w:eastAsia="Arial Narrow" w:hAnsi="Arial" w:cs="Arial"/>
          <w:b/>
          <w:color w:val="000000" w:themeColor="text1"/>
          <w:sz w:val="22"/>
          <w:szCs w:val="22"/>
          <w:u w:val="single"/>
        </w:rPr>
        <w:t>ASIGNACIÓN DE LOS RIESGOS:</w:t>
      </w:r>
      <w:r w:rsidRPr="009C7ECE">
        <w:rPr>
          <w:rFonts w:ascii="Arial" w:eastAsia="Arial Narrow" w:hAnsi="Arial" w:cs="Arial"/>
          <w:color w:val="000000" w:themeColor="text1"/>
          <w:sz w:val="22"/>
          <w:szCs w:val="22"/>
        </w:rPr>
        <w:t xml:space="preserve"> Los riesgos previsibles del presente contrato tipificado y estimado en la matriz de riesgo.</w:t>
      </w:r>
    </w:p>
    <w:p w14:paraId="465C09B0" w14:textId="77777777" w:rsidR="00A87009" w:rsidRPr="009C7ECE" w:rsidRDefault="00A87009" w:rsidP="00E76A94">
      <w:pPr>
        <w:pStyle w:val="Prrafodelista"/>
        <w:ind w:left="0"/>
        <w:jc w:val="both"/>
        <w:rPr>
          <w:rFonts w:ascii="Arial" w:hAnsi="Arial" w:cs="Arial"/>
          <w:b/>
          <w:caps/>
          <w:color w:val="000000" w:themeColor="text1"/>
          <w:sz w:val="22"/>
          <w:szCs w:val="22"/>
        </w:rPr>
      </w:pPr>
    </w:p>
    <w:p w14:paraId="53EC8F8F" w14:textId="77777777" w:rsidR="00754C16" w:rsidRPr="009C7ECE" w:rsidRDefault="00A87009" w:rsidP="00E76A94">
      <w:pPr>
        <w:pStyle w:val="Prrafodelista"/>
        <w:ind w:left="0"/>
        <w:rPr>
          <w:rFonts w:ascii="Arial" w:hAnsi="Arial" w:cs="Arial"/>
          <w:color w:val="000000" w:themeColor="text1"/>
          <w:sz w:val="22"/>
          <w:szCs w:val="22"/>
        </w:rPr>
      </w:pPr>
      <w:r w:rsidRPr="009C7ECE">
        <w:rPr>
          <w:rFonts w:ascii="Arial" w:hAnsi="Arial" w:cs="Arial"/>
          <w:color w:val="000000" w:themeColor="text1"/>
          <w:sz w:val="22"/>
          <w:szCs w:val="22"/>
        </w:rPr>
        <w:t>La mitigación del riesgo se hará a través de la constitución de garantías a favor de la Universidad de los Llanos.</w:t>
      </w:r>
    </w:p>
    <w:p w14:paraId="354C4CFF" w14:textId="6DCD30A0" w:rsidR="00A87009" w:rsidRDefault="00A87009" w:rsidP="00E76A94">
      <w:pPr>
        <w:pStyle w:val="LO-normal"/>
        <w:jc w:val="both"/>
        <w:rPr>
          <w:rFonts w:ascii="Arial" w:eastAsia="Arial Narrow" w:hAnsi="Arial" w:cs="Arial"/>
          <w:color w:val="000000" w:themeColor="text1"/>
          <w:sz w:val="22"/>
          <w:szCs w:val="22"/>
        </w:rPr>
      </w:pPr>
    </w:p>
    <w:tbl>
      <w:tblPr>
        <w:tblStyle w:val="Tablaconcuadrcula"/>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tblCellMar>
          <w:top w:w="28" w:type="dxa"/>
          <w:bottom w:w="28" w:type="dxa"/>
        </w:tblCellMar>
        <w:tblLook w:val="04A0" w:firstRow="1" w:lastRow="0" w:firstColumn="1" w:lastColumn="0" w:noHBand="0" w:noVBand="1"/>
      </w:tblPr>
      <w:tblGrid>
        <w:gridCol w:w="9962"/>
      </w:tblGrid>
      <w:tr w:rsidR="00121FCB" w14:paraId="781466DA" w14:textId="77777777" w:rsidTr="002373AD">
        <w:tc>
          <w:tcPr>
            <w:tcW w:w="9962" w:type="dxa"/>
          </w:tcPr>
          <w:p w14:paraId="3FB75A6A" w14:textId="333D4160" w:rsidR="00121FCB" w:rsidRDefault="00121FCB" w:rsidP="00E76A94">
            <w:pPr>
              <w:pStyle w:val="LO-normal"/>
              <w:numPr>
                <w:ilvl w:val="0"/>
                <w:numId w:val="23"/>
              </w:numPr>
              <w:jc w:val="both"/>
              <w:rPr>
                <w:rFonts w:ascii="Arial" w:eastAsia="Arial Narrow" w:hAnsi="Arial" w:cs="Arial"/>
                <w:color w:val="000000" w:themeColor="text1"/>
                <w:sz w:val="22"/>
                <w:szCs w:val="22"/>
              </w:rPr>
            </w:pPr>
            <w:r w:rsidRPr="009C7ECE">
              <w:rPr>
                <w:rFonts w:ascii="Arial" w:eastAsia="Arial Narrow" w:hAnsi="Arial" w:cs="Arial"/>
                <w:b/>
                <w:color w:val="000000" w:themeColor="text1"/>
                <w:sz w:val="22"/>
                <w:szCs w:val="22"/>
              </w:rPr>
              <w:t>REFERENCIAS BIBLIOGRÁFICAS</w:t>
            </w:r>
          </w:p>
        </w:tc>
      </w:tr>
    </w:tbl>
    <w:p w14:paraId="34B051D6" w14:textId="2A318633" w:rsidR="00DA5DA2" w:rsidRPr="009C7ECE" w:rsidRDefault="00DA5DA2" w:rsidP="00E76A94">
      <w:pPr>
        <w:rPr>
          <w:rFonts w:ascii="Arial" w:eastAsia="Lucida Sans Unicode" w:hAnsi="Arial" w:cs="Arial"/>
          <w:bCs/>
          <w:color w:val="000000" w:themeColor="text1"/>
          <w:kern w:val="3"/>
          <w:sz w:val="22"/>
          <w:szCs w:val="22"/>
        </w:rPr>
      </w:pPr>
    </w:p>
    <w:p w14:paraId="54BBCB24" w14:textId="61C3BAA6" w:rsidR="00213D7C" w:rsidRPr="009C7ECE" w:rsidRDefault="00213D7C" w:rsidP="00E76A94">
      <w:pPr>
        <w:rPr>
          <w:rFonts w:ascii="Arial" w:eastAsia="Lucida Sans Unicode" w:hAnsi="Arial" w:cs="Arial"/>
          <w:bCs/>
          <w:color w:val="000000" w:themeColor="text1"/>
          <w:kern w:val="3"/>
          <w:sz w:val="22"/>
          <w:szCs w:val="22"/>
        </w:rPr>
      </w:pPr>
    </w:p>
    <w:p w14:paraId="2CDC67DE" w14:textId="77777777" w:rsidR="00213D7C" w:rsidRPr="009C7ECE" w:rsidRDefault="00213D7C" w:rsidP="00E76A94">
      <w:pPr>
        <w:rPr>
          <w:rFonts w:ascii="Arial" w:eastAsia="Lucida Sans Unicode" w:hAnsi="Arial" w:cs="Arial"/>
          <w:bCs/>
          <w:color w:val="000000" w:themeColor="text1"/>
          <w:kern w:val="3"/>
          <w:sz w:val="22"/>
          <w:szCs w:val="22"/>
        </w:rPr>
      </w:pPr>
    </w:p>
    <w:p w14:paraId="11456CA0" w14:textId="1371A9B7" w:rsidR="00A9409E" w:rsidRPr="009C7ECE" w:rsidRDefault="00A9409E" w:rsidP="00E76A94">
      <w:pPr>
        <w:tabs>
          <w:tab w:val="left" w:pos="284"/>
        </w:tabs>
        <w:jc w:val="center"/>
        <w:rPr>
          <w:rFonts w:ascii="Arial" w:hAnsi="Arial" w:cs="Arial"/>
          <w:color w:val="000000" w:themeColor="text1"/>
          <w:sz w:val="22"/>
          <w:szCs w:val="22"/>
        </w:rPr>
      </w:pPr>
    </w:p>
    <w:p w14:paraId="2BB9C179" w14:textId="0DFA1BDC" w:rsidR="00A9409E" w:rsidRPr="009C7ECE" w:rsidRDefault="00A9409E" w:rsidP="00E76A94">
      <w:pPr>
        <w:tabs>
          <w:tab w:val="left" w:pos="284"/>
        </w:tabs>
        <w:jc w:val="center"/>
        <w:rPr>
          <w:rFonts w:ascii="Arial" w:hAnsi="Arial" w:cs="Arial"/>
          <w:color w:val="000000" w:themeColor="text1"/>
          <w:sz w:val="22"/>
          <w:szCs w:val="22"/>
        </w:rPr>
      </w:pPr>
    </w:p>
    <w:p w14:paraId="14B32931" w14:textId="77777777" w:rsidR="0013340D" w:rsidRPr="009C7ECE" w:rsidRDefault="0013340D" w:rsidP="00E76A94">
      <w:pPr>
        <w:jc w:val="center"/>
        <w:rPr>
          <w:rFonts w:ascii="Arial" w:eastAsia="Lucida Sans Unicode" w:hAnsi="Arial" w:cs="Arial"/>
          <w:bCs/>
          <w:color w:val="000000" w:themeColor="text1"/>
          <w:kern w:val="3"/>
          <w:sz w:val="22"/>
          <w:szCs w:val="22"/>
        </w:rPr>
      </w:pPr>
      <w:r w:rsidRPr="009C7ECE">
        <w:rPr>
          <w:rFonts w:ascii="Arial" w:eastAsia="Lucida Sans Unicode" w:hAnsi="Arial" w:cs="Arial"/>
          <w:bCs/>
          <w:color w:val="000000" w:themeColor="text1"/>
          <w:kern w:val="3"/>
          <w:sz w:val="22"/>
          <w:szCs w:val="22"/>
        </w:rPr>
        <w:t>___________________________________________</w:t>
      </w:r>
    </w:p>
    <w:p w14:paraId="383FE8C9" w14:textId="316A647D" w:rsidR="0013340D" w:rsidRPr="00D83927" w:rsidRDefault="00D83927" w:rsidP="00E76A94">
      <w:pPr>
        <w:jc w:val="center"/>
        <w:rPr>
          <w:rFonts w:ascii="Arial" w:eastAsia="Lucida Sans Unicode" w:hAnsi="Arial" w:cs="Arial"/>
          <w:b/>
          <w:color w:val="808080" w:themeColor="background1" w:themeShade="80"/>
          <w:kern w:val="3"/>
          <w:sz w:val="22"/>
          <w:szCs w:val="22"/>
        </w:rPr>
      </w:pPr>
      <w:r>
        <w:rPr>
          <w:rFonts w:ascii="Arial" w:eastAsia="Lucida Sans Unicode" w:hAnsi="Arial" w:cs="Arial"/>
          <w:b/>
          <w:color w:val="808080" w:themeColor="background1" w:themeShade="80"/>
          <w:kern w:val="3"/>
          <w:sz w:val="22"/>
          <w:szCs w:val="22"/>
        </w:rPr>
        <w:t>(</w:t>
      </w:r>
      <w:r w:rsidRPr="00D83927">
        <w:rPr>
          <w:rFonts w:ascii="Arial" w:eastAsia="Lucida Sans Unicode" w:hAnsi="Arial" w:cs="Arial"/>
          <w:b/>
          <w:color w:val="808080" w:themeColor="background1" w:themeShade="80"/>
          <w:kern w:val="3"/>
          <w:sz w:val="22"/>
          <w:szCs w:val="22"/>
        </w:rPr>
        <w:t>NOMBRE COMPLETO</w:t>
      </w:r>
      <w:r>
        <w:rPr>
          <w:rFonts w:ascii="Arial" w:eastAsia="Lucida Sans Unicode" w:hAnsi="Arial" w:cs="Arial"/>
          <w:b/>
          <w:color w:val="808080" w:themeColor="background1" w:themeShade="80"/>
          <w:kern w:val="3"/>
          <w:sz w:val="22"/>
          <w:szCs w:val="22"/>
        </w:rPr>
        <w:t>)</w:t>
      </w:r>
    </w:p>
    <w:p w14:paraId="48E4428E" w14:textId="596EC4EA" w:rsidR="0013340D" w:rsidRPr="009C7ECE" w:rsidRDefault="0013340D" w:rsidP="00E76A94">
      <w:pPr>
        <w:tabs>
          <w:tab w:val="left" w:pos="284"/>
        </w:tabs>
        <w:jc w:val="center"/>
        <w:rPr>
          <w:rFonts w:ascii="Arial" w:hAnsi="Arial" w:cs="Arial"/>
          <w:color w:val="000000" w:themeColor="text1"/>
          <w:sz w:val="22"/>
          <w:szCs w:val="22"/>
        </w:rPr>
      </w:pPr>
      <w:r w:rsidRPr="009C7ECE">
        <w:rPr>
          <w:rFonts w:ascii="Arial" w:hAnsi="Arial" w:cs="Arial"/>
          <w:color w:val="000000" w:themeColor="text1"/>
          <w:sz w:val="22"/>
          <w:szCs w:val="22"/>
        </w:rPr>
        <w:t>Vicerrector de Recursos Universitarios</w:t>
      </w:r>
      <w:r w:rsidR="00D83927">
        <w:rPr>
          <w:rFonts w:ascii="Arial" w:hAnsi="Arial" w:cs="Arial"/>
          <w:color w:val="000000" w:themeColor="text1"/>
          <w:sz w:val="22"/>
          <w:szCs w:val="22"/>
        </w:rPr>
        <w:t xml:space="preserve"> o quien haga sus veces</w:t>
      </w:r>
    </w:p>
    <w:p w14:paraId="7C88C72C" w14:textId="5E88486F" w:rsidR="00FB286E" w:rsidRPr="009C7ECE" w:rsidRDefault="00FB286E" w:rsidP="00E76A94">
      <w:pPr>
        <w:tabs>
          <w:tab w:val="left" w:pos="284"/>
        </w:tabs>
        <w:rPr>
          <w:rFonts w:ascii="Arial" w:hAnsi="Arial" w:cs="Arial"/>
          <w:color w:val="000000" w:themeColor="text1"/>
          <w:sz w:val="22"/>
          <w:szCs w:val="22"/>
        </w:rPr>
      </w:pPr>
    </w:p>
    <w:tbl>
      <w:tblPr>
        <w:tblpPr w:leftFromText="141" w:rightFromText="141" w:vertAnchor="text" w:horzAnchor="margin" w:tblpY="389"/>
        <w:tblW w:w="5000" w:type="pc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Look w:val="04A0" w:firstRow="1" w:lastRow="0" w:firstColumn="1" w:lastColumn="0" w:noHBand="0" w:noVBand="1"/>
      </w:tblPr>
      <w:tblGrid>
        <w:gridCol w:w="4981"/>
        <w:gridCol w:w="4981"/>
      </w:tblGrid>
      <w:tr w:rsidR="000C0364" w:rsidRPr="009C7ECE" w14:paraId="3C779F14" w14:textId="77777777" w:rsidTr="00EB6D49">
        <w:trPr>
          <w:trHeight w:val="20"/>
        </w:trPr>
        <w:tc>
          <w:tcPr>
            <w:tcW w:w="2500" w:type="pct"/>
            <w:shd w:val="clear" w:color="auto" w:fill="auto"/>
          </w:tcPr>
          <w:p w14:paraId="623F36A9" w14:textId="44C01191" w:rsidR="000C0364" w:rsidRPr="009C7ECE" w:rsidRDefault="000C0364" w:rsidP="00E76A94">
            <w:pPr>
              <w:tabs>
                <w:tab w:val="left" w:pos="284"/>
              </w:tabs>
              <w:jc w:val="both"/>
              <w:rPr>
                <w:rFonts w:ascii="Arial" w:hAnsi="Arial" w:cs="Arial"/>
                <w:color w:val="000000" w:themeColor="text1"/>
                <w:sz w:val="22"/>
                <w:szCs w:val="22"/>
              </w:rPr>
            </w:pPr>
            <w:r w:rsidRPr="009C7ECE">
              <w:rPr>
                <w:rFonts w:ascii="Arial" w:hAnsi="Arial" w:cs="Arial"/>
                <w:b/>
                <w:color w:val="000000" w:themeColor="text1"/>
                <w:sz w:val="22"/>
                <w:szCs w:val="22"/>
              </w:rPr>
              <w:t>Proyectó</w:t>
            </w:r>
            <w:r w:rsidRPr="009C7ECE">
              <w:rPr>
                <w:rFonts w:ascii="Arial" w:hAnsi="Arial" w:cs="Arial"/>
                <w:color w:val="000000" w:themeColor="text1"/>
                <w:sz w:val="22"/>
                <w:szCs w:val="22"/>
              </w:rPr>
              <w:t xml:space="preserve">: </w:t>
            </w:r>
            <w:r w:rsidR="00056E20" w:rsidRPr="00056E20">
              <w:rPr>
                <w:rFonts w:ascii="Arial" w:hAnsi="Arial" w:cs="Arial"/>
                <w:color w:val="808080" w:themeColor="background1" w:themeShade="80"/>
                <w:sz w:val="22"/>
                <w:szCs w:val="22"/>
              </w:rPr>
              <w:t>Nombre completo- oficina y firma</w:t>
            </w:r>
          </w:p>
        </w:tc>
        <w:tc>
          <w:tcPr>
            <w:tcW w:w="2500" w:type="pct"/>
            <w:shd w:val="clear" w:color="auto" w:fill="auto"/>
          </w:tcPr>
          <w:p w14:paraId="2E20D427" w14:textId="745BDCB2" w:rsidR="000C0364" w:rsidRPr="009C7ECE" w:rsidRDefault="000C0364" w:rsidP="00E76A94">
            <w:pPr>
              <w:tabs>
                <w:tab w:val="left" w:pos="284"/>
              </w:tabs>
              <w:jc w:val="both"/>
              <w:rPr>
                <w:rFonts w:ascii="Arial" w:hAnsi="Arial" w:cs="Arial"/>
                <w:color w:val="000000" w:themeColor="text1"/>
                <w:sz w:val="22"/>
                <w:szCs w:val="22"/>
              </w:rPr>
            </w:pPr>
            <w:r w:rsidRPr="009C7ECE">
              <w:rPr>
                <w:rFonts w:ascii="Arial" w:hAnsi="Arial" w:cs="Arial"/>
                <w:b/>
                <w:color w:val="000000" w:themeColor="text1"/>
                <w:sz w:val="22"/>
                <w:szCs w:val="22"/>
              </w:rPr>
              <w:t>Revisión jurídica:</w:t>
            </w:r>
            <w:r w:rsidRPr="009C7ECE">
              <w:rPr>
                <w:rFonts w:ascii="Arial" w:hAnsi="Arial" w:cs="Arial"/>
                <w:color w:val="000000" w:themeColor="text1"/>
                <w:sz w:val="22"/>
                <w:szCs w:val="22"/>
              </w:rPr>
              <w:t xml:space="preserve"> </w:t>
            </w:r>
            <w:r w:rsidR="00056E20">
              <w:rPr>
                <w:rFonts w:ascii="Arial" w:hAnsi="Arial" w:cs="Arial"/>
                <w:color w:val="000000" w:themeColor="text1"/>
                <w:sz w:val="22"/>
                <w:szCs w:val="22"/>
              </w:rPr>
              <w:t xml:space="preserve"> </w:t>
            </w:r>
            <w:r w:rsidR="00056E20" w:rsidRPr="00056E20">
              <w:rPr>
                <w:rFonts w:ascii="Arial" w:hAnsi="Arial" w:cs="Arial"/>
                <w:color w:val="808080" w:themeColor="background1" w:themeShade="80"/>
                <w:sz w:val="22"/>
                <w:szCs w:val="22"/>
              </w:rPr>
              <w:t xml:space="preserve"> Nombre completo- oficina y firma</w:t>
            </w:r>
          </w:p>
        </w:tc>
      </w:tr>
      <w:tr w:rsidR="000C0364" w:rsidRPr="009C7ECE" w14:paraId="2D49456B" w14:textId="77777777" w:rsidTr="00EB6D49">
        <w:trPr>
          <w:trHeight w:val="20"/>
        </w:trPr>
        <w:tc>
          <w:tcPr>
            <w:tcW w:w="2500" w:type="pct"/>
            <w:shd w:val="clear" w:color="auto" w:fill="auto"/>
          </w:tcPr>
          <w:p w14:paraId="36855BE7" w14:textId="10599942" w:rsidR="000C0364" w:rsidRPr="009C7ECE" w:rsidRDefault="000C0364" w:rsidP="00E76A94">
            <w:pPr>
              <w:tabs>
                <w:tab w:val="left" w:pos="284"/>
              </w:tabs>
              <w:jc w:val="both"/>
              <w:rPr>
                <w:rFonts w:ascii="Arial" w:hAnsi="Arial" w:cs="Arial"/>
                <w:b/>
                <w:color w:val="000000" w:themeColor="text1"/>
                <w:sz w:val="22"/>
                <w:szCs w:val="22"/>
              </w:rPr>
            </w:pPr>
            <w:r w:rsidRPr="009C7ECE">
              <w:rPr>
                <w:rFonts w:ascii="Arial" w:hAnsi="Arial" w:cs="Arial"/>
                <w:b/>
                <w:color w:val="000000" w:themeColor="text1"/>
                <w:sz w:val="22"/>
                <w:szCs w:val="22"/>
              </w:rPr>
              <w:t xml:space="preserve">Revisión técnica: </w:t>
            </w:r>
            <w:r w:rsidR="00056E20">
              <w:rPr>
                <w:rFonts w:ascii="Arial" w:hAnsi="Arial" w:cs="Arial"/>
                <w:color w:val="000000" w:themeColor="text1"/>
                <w:sz w:val="22"/>
                <w:szCs w:val="22"/>
              </w:rPr>
              <w:t xml:space="preserve"> </w:t>
            </w:r>
            <w:r w:rsidR="00056E20" w:rsidRPr="00056E20">
              <w:rPr>
                <w:rFonts w:ascii="Arial" w:hAnsi="Arial" w:cs="Arial"/>
                <w:color w:val="808080" w:themeColor="background1" w:themeShade="80"/>
                <w:sz w:val="22"/>
                <w:szCs w:val="22"/>
              </w:rPr>
              <w:t xml:space="preserve"> Nombre completo- oficina y firma</w:t>
            </w:r>
          </w:p>
        </w:tc>
        <w:tc>
          <w:tcPr>
            <w:tcW w:w="2500" w:type="pct"/>
            <w:shd w:val="clear" w:color="auto" w:fill="auto"/>
          </w:tcPr>
          <w:p w14:paraId="35237B98" w14:textId="0D854EB6" w:rsidR="000C0364" w:rsidRPr="009C7ECE" w:rsidRDefault="00056E20" w:rsidP="00E76A94">
            <w:pPr>
              <w:tabs>
                <w:tab w:val="left" w:pos="284"/>
              </w:tabs>
              <w:jc w:val="both"/>
              <w:rPr>
                <w:rFonts w:ascii="Arial" w:hAnsi="Arial" w:cs="Arial"/>
                <w:b/>
                <w:color w:val="000000" w:themeColor="text1"/>
                <w:sz w:val="22"/>
                <w:szCs w:val="22"/>
              </w:rPr>
            </w:pPr>
            <w:r>
              <w:rPr>
                <w:rFonts w:ascii="Arial" w:hAnsi="Arial" w:cs="Arial"/>
                <w:b/>
                <w:color w:val="000000" w:themeColor="text1"/>
                <w:sz w:val="22"/>
                <w:szCs w:val="22"/>
              </w:rPr>
              <w:t>Revisión financiera</w:t>
            </w:r>
            <w:r w:rsidRPr="009C7ECE">
              <w:rPr>
                <w:rFonts w:ascii="Arial" w:hAnsi="Arial" w:cs="Arial"/>
                <w:b/>
                <w:color w:val="000000" w:themeColor="text1"/>
                <w:sz w:val="22"/>
                <w:szCs w:val="22"/>
              </w:rPr>
              <w:t xml:space="preserve">: </w:t>
            </w:r>
            <w:r>
              <w:rPr>
                <w:rFonts w:ascii="Arial" w:hAnsi="Arial" w:cs="Arial"/>
                <w:color w:val="000000" w:themeColor="text1"/>
                <w:sz w:val="22"/>
                <w:szCs w:val="22"/>
              </w:rPr>
              <w:t xml:space="preserve"> </w:t>
            </w:r>
            <w:r w:rsidRPr="00056E20">
              <w:rPr>
                <w:rFonts w:ascii="Arial" w:hAnsi="Arial" w:cs="Arial"/>
                <w:color w:val="808080" w:themeColor="background1" w:themeShade="80"/>
                <w:sz w:val="22"/>
                <w:szCs w:val="22"/>
              </w:rPr>
              <w:t xml:space="preserve"> Nombre completo- oficina y firma</w:t>
            </w:r>
          </w:p>
        </w:tc>
      </w:tr>
    </w:tbl>
    <w:p w14:paraId="5485522A" w14:textId="04CB533C" w:rsidR="00472C01" w:rsidRPr="009C7ECE" w:rsidRDefault="00472C01" w:rsidP="00E76A94">
      <w:pPr>
        <w:pStyle w:val="Ttulo"/>
        <w:tabs>
          <w:tab w:val="left" w:pos="567"/>
        </w:tabs>
        <w:jc w:val="both"/>
        <w:rPr>
          <w:rFonts w:cs="Arial"/>
          <w:b w:val="0"/>
          <w:color w:val="000000" w:themeColor="text1"/>
          <w:sz w:val="22"/>
          <w:szCs w:val="22"/>
          <w:lang w:val="es-CO" w:eastAsia="en-US"/>
        </w:rPr>
      </w:pPr>
    </w:p>
    <w:sectPr w:rsidR="00472C01" w:rsidRPr="009C7ECE" w:rsidSect="00046656">
      <w:headerReference w:type="default" r:id="rId8"/>
      <w:pgSz w:w="12240" w:h="15840" w:code="122"/>
      <w:pgMar w:top="1134" w:right="1134" w:bottom="851" w:left="1134" w:header="709"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30F37" w14:textId="77777777" w:rsidR="00BD59D4" w:rsidRDefault="00BD59D4">
      <w:r>
        <w:separator/>
      </w:r>
    </w:p>
  </w:endnote>
  <w:endnote w:type="continuationSeparator" w:id="0">
    <w:p w14:paraId="485E5A34" w14:textId="77777777" w:rsidR="00BD59D4" w:rsidRDefault="00BD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Noto Sans Symbols">
    <w:altName w:val="Segoe UI Symbol"/>
    <w:charset w:val="00"/>
    <w:family w:val="swiss"/>
    <w:pitch w:val="variable"/>
    <w:sig w:usb0="00000003" w:usb1="0200E0A0" w:usb2="00000000" w:usb3="00000000" w:csb0="00000001"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erif CJK SC">
    <w:altName w:val="MS Gothi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7A2E4" w14:textId="77777777" w:rsidR="00BD59D4" w:rsidRDefault="00BD59D4">
      <w:r>
        <w:separator/>
      </w:r>
    </w:p>
  </w:footnote>
  <w:footnote w:type="continuationSeparator" w:id="0">
    <w:p w14:paraId="7417436A" w14:textId="77777777" w:rsidR="00BD59D4" w:rsidRDefault="00BD5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2530"/>
      <w:gridCol w:w="1861"/>
      <w:gridCol w:w="1134"/>
      <w:gridCol w:w="2975"/>
      <w:gridCol w:w="1462"/>
    </w:tblGrid>
    <w:tr w:rsidR="00FE7ADC" w:rsidRPr="00F5080F" w14:paraId="20521CF8" w14:textId="77777777" w:rsidTr="00DA72D5">
      <w:trPr>
        <w:trHeight w:val="283"/>
        <w:jc w:val="center"/>
      </w:trPr>
      <w:tc>
        <w:tcPr>
          <w:tcW w:w="1270" w:type="pct"/>
          <w:vMerge w:val="restart"/>
          <w:vAlign w:val="center"/>
        </w:tcPr>
        <w:p w14:paraId="1CC99F4C" w14:textId="160E7109" w:rsidR="00FE7ADC" w:rsidRPr="00F5080F" w:rsidRDefault="00FE7ADC" w:rsidP="00DA72D5">
          <w:pPr>
            <w:pStyle w:val="Encabezado"/>
            <w:jc w:val="center"/>
            <w:rPr>
              <w:rFonts w:ascii="Arial" w:hAnsi="Arial" w:cs="Arial"/>
              <w:noProof/>
              <w:sz w:val="22"/>
              <w:szCs w:val="22"/>
            </w:rPr>
          </w:pPr>
          <w:r w:rsidRPr="00F5080F">
            <w:rPr>
              <w:rFonts w:ascii="Arial" w:hAnsi="Arial" w:cs="Arial"/>
              <w:noProof/>
              <w:sz w:val="22"/>
              <w:szCs w:val="22"/>
            </w:rPr>
            <w:drawing>
              <wp:inline distT="0" distB="0" distL="0" distR="0" wp14:anchorId="69C230C1" wp14:editId="20DF1F42">
                <wp:extent cx="1469390" cy="470535"/>
                <wp:effectExtent l="0" t="0" r="0" b="5715"/>
                <wp:docPr id="4" name="Imagen 47" descr="Descripción: C:\Users\CESAR.LADINO\Downloads\Logo Unillanos201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7" descr="Descripción: C:\Users\CESAR.LADINO\Downloads\Logo Unillanos2019.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70535"/>
                        </a:xfrm>
                        <a:prstGeom prst="rect">
                          <a:avLst/>
                        </a:prstGeom>
                        <a:noFill/>
                        <a:ln>
                          <a:noFill/>
                        </a:ln>
                      </pic:spPr>
                    </pic:pic>
                  </a:graphicData>
                </a:graphic>
              </wp:inline>
            </w:drawing>
          </w:r>
        </w:p>
      </w:tc>
      <w:tc>
        <w:tcPr>
          <w:tcW w:w="3730" w:type="pct"/>
          <w:gridSpan w:val="4"/>
          <w:vAlign w:val="center"/>
        </w:tcPr>
        <w:p w14:paraId="7DF0F774" w14:textId="77777777" w:rsidR="00FE7ADC" w:rsidRPr="00F5080F" w:rsidRDefault="00FE7ADC" w:rsidP="00F5080F">
          <w:pPr>
            <w:pStyle w:val="Encabezado"/>
            <w:jc w:val="center"/>
            <w:rPr>
              <w:rFonts w:ascii="Arial" w:hAnsi="Arial" w:cs="Arial"/>
              <w:sz w:val="22"/>
              <w:szCs w:val="22"/>
              <w:highlight w:val="yellow"/>
            </w:rPr>
          </w:pPr>
          <w:r w:rsidRPr="00F5080F">
            <w:rPr>
              <w:rFonts w:ascii="Arial" w:hAnsi="Arial" w:cs="Arial"/>
              <w:b/>
              <w:sz w:val="22"/>
              <w:szCs w:val="22"/>
            </w:rPr>
            <w:t>PROCESO DE GESTIÓN DE BIENES Y SERVICIOS</w:t>
          </w:r>
        </w:p>
      </w:tc>
    </w:tr>
    <w:tr w:rsidR="00FE7ADC" w:rsidRPr="00F5080F" w14:paraId="3A4BD116" w14:textId="77777777" w:rsidTr="00F839D9">
      <w:trPr>
        <w:trHeight w:val="283"/>
        <w:jc w:val="center"/>
      </w:trPr>
      <w:tc>
        <w:tcPr>
          <w:tcW w:w="1270" w:type="pct"/>
          <w:vMerge/>
          <w:vAlign w:val="center"/>
        </w:tcPr>
        <w:p w14:paraId="092E2B71" w14:textId="77777777" w:rsidR="00FE7ADC" w:rsidRPr="00F5080F" w:rsidRDefault="00FE7ADC" w:rsidP="00F5080F">
          <w:pPr>
            <w:pStyle w:val="Encabezado"/>
            <w:rPr>
              <w:rFonts w:ascii="Arial" w:hAnsi="Arial" w:cs="Arial"/>
              <w:sz w:val="22"/>
              <w:szCs w:val="22"/>
            </w:rPr>
          </w:pPr>
        </w:p>
      </w:tc>
      <w:tc>
        <w:tcPr>
          <w:tcW w:w="3730" w:type="pct"/>
          <w:gridSpan w:val="4"/>
          <w:vAlign w:val="center"/>
        </w:tcPr>
        <w:p w14:paraId="4B453D41" w14:textId="7FBC3564" w:rsidR="00FE7ADC" w:rsidRPr="00F5080F" w:rsidRDefault="00FE7ADC" w:rsidP="00F5080F">
          <w:pPr>
            <w:pStyle w:val="Encabezado"/>
            <w:jc w:val="center"/>
            <w:rPr>
              <w:rFonts w:ascii="Arial" w:hAnsi="Arial" w:cs="Arial"/>
              <w:b/>
              <w:sz w:val="22"/>
              <w:szCs w:val="22"/>
              <w:highlight w:val="yellow"/>
            </w:rPr>
          </w:pPr>
          <w:r w:rsidRPr="00F5080F">
            <w:rPr>
              <w:rFonts w:ascii="Arial" w:hAnsi="Arial" w:cs="Arial"/>
              <w:b/>
              <w:sz w:val="22"/>
              <w:szCs w:val="22"/>
            </w:rPr>
            <w:t>ESTUDIO DEL SECTOR</w:t>
          </w:r>
        </w:p>
      </w:tc>
    </w:tr>
    <w:tr w:rsidR="00FE7ADC" w:rsidRPr="00F5080F" w14:paraId="11D9B5DE" w14:textId="77777777" w:rsidTr="00F839D9">
      <w:trPr>
        <w:trHeight w:val="283"/>
        <w:jc w:val="center"/>
      </w:trPr>
      <w:tc>
        <w:tcPr>
          <w:tcW w:w="1270" w:type="pct"/>
          <w:vMerge/>
          <w:vAlign w:val="center"/>
        </w:tcPr>
        <w:p w14:paraId="09A1171B" w14:textId="77777777" w:rsidR="00FE7ADC" w:rsidRPr="00F5080F" w:rsidRDefault="00FE7ADC" w:rsidP="00F5080F">
          <w:pPr>
            <w:pStyle w:val="Encabezado"/>
            <w:rPr>
              <w:rFonts w:ascii="Arial" w:hAnsi="Arial" w:cs="Arial"/>
              <w:sz w:val="22"/>
              <w:szCs w:val="22"/>
            </w:rPr>
          </w:pPr>
        </w:p>
      </w:tc>
      <w:tc>
        <w:tcPr>
          <w:tcW w:w="934" w:type="pct"/>
          <w:vAlign w:val="center"/>
        </w:tcPr>
        <w:p w14:paraId="04001FAF" w14:textId="77777777" w:rsidR="00FE7ADC" w:rsidRPr="00F839D9" w:rsidRDefault="00FE7ADC" w:rsidP="00F839D9">
          <w:pPr>
            <w:pStyle w:val="Encabezado"/>
            <w:ind w:left="-87"/>
            <w:jc w:val="center"/>
            <w:rPr>
              <w:rFonts w:ascii="Arial" w:hAnsi="Arial" w:cs="Arial"/>
              <w:i/>
              <w:sz w:val="18"/>
              <w:szCs w:val="22"/>
              <w:highlight w:val="yellow"/>
            </w:rPr>
          </w:pPr>
          <w:r w:rsidRPr="00F839D9">
            <w:rPr>
              <w:rFonts w:ascii="Arial" w:hAnsi="Arial" w:cs="Arial"/>
              <w:b/>
              <w:i/>
              <w:sz w:val="18"/>
              <w:szCs w:val="22"/>
            </w:rPr>
            <w:t>Código:</w:t>
          </w:r>
          <w:r w:rsidRPr="00F839D9">
            <w:rPr>
              <w:rFonts w:ascii="Arial" w:hAnsi="Arial" w:cs="Arial"/>
              <w:i/>
              <w:sz w:val="18"/>
              <w:szCs w:val="22"/>
            </w:rPr>
            <w:t xml:space="preserve"> FO-GBS-35</w:t>
          </w:r>
        </w:p>
      </w:tc>
      <w:tc>
        <w:tcPr>
          <w:tcW w:w="569" w:type="pct"/>
          <w:vAlign w:val="center"/>
        </w:tcPr>
        <w:p w14:paraId="13CC2AE2" w14:textId="77777777" w:rsidR="00FE7ADC" w:rsidRPr="00F839D9" w:rsidRDefault="00FE7ADC" w:rsidP="00F839D9">
          <w:pPr>
            <w:pStyle w:val="Encabezado"/>
            <w:ind w:left="-104" w:right="-114"/>
            <w:jc w:val="center"/>
            <w:rPr>
              <w:rFonts w:ascii="Arial" w:hAnsi="Arial" w:cs="Arial"/>
              <w:i/>
              <w:sz w:val="18"/>
              <w:szCs w:val="22"/>
            </w:rPr>
          </w:pPr>
          <w:r w:rsidRPr="00F839D9">
            <w:rPr>
              <w:rFonts w:ascii="Arial" w:hAnsi="Arial" w:cs="Arial"/>
              <w:b/>
              <w:i/>
              <w:sz w:val="18"/>
              <w:szCs w:val="22"/>
            </w:rPr>
            <w:t>Versión:</w:t>
          </w:r>
          <w:r w:rsidRPr="00F839D9">
            <w:rPr>
              <w:rFonts w:ascii="Arial" w:hAnsi="Arial" w:cs="Arial"/>
              <w:i/>
              <w:sz w:val="18"/>
              <w:szCs w:val="22"/>
            </w:rPr>
            <w:t xml:space="preserve"> 01</w:t>
          </w:r>
        </w:p>
      </w:tc>
      <w:tc>
        <w:tcPr>
          <w:tcW w:w="1493" w:type="pct"/>
          <w:vAlign w:val="center"/>
        </w:tcPr>
        <w:p w14:paraId="1A95DD52" w14:textId="0AB66981" w:rsidR="00FE7ADC" w:rsidRPr="00F839D9" w:rsidRDefault="00FE7ADC" w:rsidP="00F839D9">
          <w:pPr>
            <w:pStyle w:val="Encabezado"/>
            <w:ind w:left="-110" w:right="-32"/>
            <w:jc w:val="center"/>
            <w:rPr>
              <w:rFonts w:ascii="Arial" w:hAnsi="Arial" w:cs="Arial"/>
              <w:i/>
              <w:sz w:val="18"/>
              <w:szCs w:val="22"/>
              <w:highlight w:val="yellow"/>
            </w:rPr>
          </w:pPr>
          <w:r w:rsidRPr="00F839D9">
            <w:rPr>
              <w:rFonts w:ascii="Arial" w:hAnsi="Arial" w:cs="Arial"/>
              <w:b/>
              <w:i/>
              <w:sz w:val="18"/>
              <w:szCs w:val="22"/>
            </w:rPr>
            <w:t>Fecha de aprobación:</w:t>
          </w:r>
          <w:r w:rsidR="00F839D9">
            <w:rPr>
              <w:rFonts w:ascii="Arial" w:hAnsi="Arial" w:cs="Arial"/>
              <w:i/>
              <w:sz w:val="18"/>
              <w:szCs w:val="22"/>
            </w:rPr>
            <w:t xml:space="preserve"> </w:t>
          </w:r>
          <w:r w:rsidRPr="00F839D9">
            <w:rPr>
              <w:rFonts w:ascii="Arial" w:hAnsi="Arial" w:cs="Arial"/>
              <w:i/>
              <w:sz w:val="18"/>
              <w:szCs w:val="22"/>
            </w:rPr>
            <w:t>30/09/2021</w:t>
          </w:r>
        </w:p>
      </w:tc>
      <w:tc>
        <w:tcPr>
          <w:tcW w:w="734" w:type="pct"/>
          <w:vAlign w:val="center"/>
        </w:tcPr>
        <w:p w14:paraId="025855A1" w14:textId="1B704637" w:rsidR="00FE7ADC" w:rsidRPr="00F839D9" w:rsidRDefault="00FE7ADC" w:rsidP="00F839D9">
          <w:pPr>
            <w:pStyle w:val="Encabezado"/>
            <w:rPr>
              <w:rFonts w:ascii="Arial" w:hAnsi="Arial" w:cs="Arial"/>
              <w:i/>
              <w:sz w:val="18"/>
              <w:szCs w:val="22"/>
              <w:highlight w:val="yellow"/>
            </w:rPr>
          </w:pPr>
          <w:r w:rsidRPr="00F839D9">
            <w:rPr>
              <w:rFonts w:ascii="Arial" w:hAnsi="Arial" w:cs="Arial"/>
              <w:b/>
              <w:i/>
              <w:sz w:val="18"/>
              <w:szCs w:val="22"/>
            </w:rPr>
            <w:t>Página:</w:t>
          </w:r>
          <w:r w:rsidRPr="00F839D9">
            <w:rPr>
              <w:rFonts w:ascii="Arial" w:hAnsi="Arial" w:cs="Arial"/>
              <w:i/>
              <w:sz w:val="18"/>
              <w:szCs w:val="22"/>
            </w:rPr>
            <w:t xml:space="preserve"> </w:t>
          </w:r>
          <w:r w:rsidRPr="00F839D9">
            <w:rPr>
              <w:rFonts w:ascii="Arial" w:hAnsi="Arial" w:cs="Arial"/>
              <w:i/>
              <w:sz w:val="18"/>
              <w:szCs w:val="22"/>
            </w:rPr>
            <w:fldChar w:fldCharType="begin"/>
          </w:r>
          <w:r w:rsidRPr="00F839D9">
            <w:rPr>
              <w:rFonts w:ascii="Arial" w:hAnsi="Arial" w:cs="Arial"/>
              <w:i/>
              <w:sz w:val="18"/>
              <w:szCs w:val="22"/>
            </w:rPr>
            <w:instrText xml:space="preserve"> PAGE </w:instrText>
          </w:r>
          <w:r w:rsidRPr="00F839D9">
            <w:rPr>
              <w:rFonts w:ascii="Arial" w:hAnsi="Arial" w:cs="Arial"/>
              <w:i/>
              <w:sz w:val="18"/>
              <w:szCs w:val="22"/>
            </w:rPr>
            <w:fldChar w:fldCharType="separate"/>
          </w:r>
          <w:r w:rsidR="00E76A94">
            <w:rPr>
              <w:rFonts w:ascii="Arial" w:hAnsi="Arial" w:cs="Arial"/>
              <w:i/>
              <w:noProof/>
              <w:sz w:val="18"/>
              <w:szCs w:val="22"/>
            </w:rPr>
            <w:t>1</w:t>
          </w:r>
          <w:r w:rsidRPr="00F839D9">
            <w:rPr>
              <w:rFonts w:ascii="Arial" w:hAnsi="Arial" w:cs="Arial"/>
              <w:i/>
              <w:sz w:val="18"/>
              <w:szCs w:val="22"/>
            </w:rPr>
            <w:fldChar w:fldCharType="end"/>
          </w:r>
          <w:r w:rsidRPr="00F839D9">
            <w:rPr>
              <w:rFonts w:ascii="Arial" w:hAnsi="Arial" w:cs="Arial"/>
              <w:i/>
              <w:sz w:val="18"/>
              <w:szCs w:val="22"/>
            </w:rPr>
            <w:t xml:space="preserve"> de </w:t>
          </w:r>
          <w:r w:rsidRPr="00F839D9">
            <w:rPr>
              <w:rFonts w:ascii="Arial" w:hAnsi="Arial" w:cs="Arial"/>
              <w:i/>
              <w:sz w:val="18"/>
              <w:szCs w:val="22"/>
            </w:rPr>
            <w:fldChar w:fldCharType="begin"/>
          </w:r>
          <w:r w:rsidRPr="00F839D9">
            <w:rPr>
              <w:rFonts w:ascii="Arial" w:hAnsi="Arial" w:cs="Arial"/>
              <w:i/>
              <w:sz w:val="18"/>
              <w:szCs w:val="22"/>
            </w:rPr>
            <w:instrText xml:space="preserve"> NUMPAGES  </w:instrText>
          </w:r>
          <w:r w:rsidRPr="00F839D9">
            <w:rPr>
              <w:rFonts w:ascii="Arial" w:hAnsi="Arial" w:cs="Arial"/>
              <w:i/>
              <w:sz w:val="18"/>
              <w:szCs w:val="22"/>
            </w:rPr>
            <w:fldChar w:fldCharType="separate"/>
          </w:r>
          <w:r w:rsidR="00E76A94">
            <w:rPr>
              <w:rFonts w:ascii="Arial" w:hAnsi="Arial" w:cs="Arial"/>
              <w:i/>
              <w:noProof/>
              <w:sz w:val="18"/>
              <w:szCs w:val="22"/>
            </w:rPr>
            <w:t>7</w:t>
          </w:r>
          <w:r w:rsidRPr="00F839D9">
            <w:rPr>
              <w:rFonts w:ascii="Arial" w:hAnsi="Arial" w:cs="Arial"/>
              <w:i/>
              <w:sz w:val="18"/>
              <w:szCs w:val="22"/>
            </w:rPr>
            <w:fldChar w:fldCharType="end"/>
          </w:r>
        </w:p>
      </w:tc>
    </w:tr>
  </w:tbl>
  <w:p w14:paraId="6822B7DA" w14:textId="77777777" w:rsidR="00FE7ADC" w:rsidRPr="0092038F" w:rsidRDefault="00FE7ADC" w:rsidP="0092038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438"/>
    <w:multiLevelType w:val="hybridMultilevel"/>
    <w:tmpl w:val="E9867C40"/>
    <w:lvl w:ilvl="0" w:tplc="99AE51EE">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69222A5"/>
    <w:multiLevelType w:val="hybridMultilevel"/>
    <w:tmpl w:val="E9867C40"/>
    <w:lvl w:ilvl="0" w:tplc="99AE51EE">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6FE357A"/>
    <w:multiLevelType w:val="hybridMultilevel"/>
    <w:tmpl w:val="9A80960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667D46"/>
    <w:multiLevelType w:val="hybridMultilevel"/>
    <w:tmpl w:val="6F88401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BF94649"/>
    <w:multiLevelType w:val="hybridMultilevel"/>
    <w:tmpl w:val="95E60C92"/>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F0A7F9A"/>
    <w:multiLevelType w:val="hybridMultilevel"/>
    <w:tmpl w:val="176A960E"/>
    <w:lvl w:ilvl="0" w:tplc="B7DC0EDA">
      <w:start w:val="2"/>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1C37B8"/>
    <w:multiLevelType w:val="multilevel"/>
    <w:tmpl w:val="A5EA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B70D77"/>
    <w:multiLevelType w:val="hybridMultilevel"/>
    <w:tmpl w:val="FB1AD0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4259C7"/>
    <w:multiLevelType w:val="hybridMultilevel"/>
    <w:tmpl w:val="42760B7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EA5508"/>
    <w:multiLevelType w:val="hybridMultilevel"/>
    <w:tmpl w:val="B1685120"/>
    <w:lvl w:ilvl="0" w:tplc="240A0001">
      <w:start w:val="1"/>
      <w:numFmt w:val="bullet"/>
      <w:lvlText w:val=""/>
      <w:lvlJc w:val="left"/>
      <w:pPr>
        <w:ind w:left="501" w:hanging="360"/>
      </w:pPr>
      <w:rPr>
        <w:rFonts w:ascii="Symbol" w:hAnsi="Symbol"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10" w15:restartNumberingAfterBreak="0">
    <w:nsid w:val="2EB33DF8"/>
    <w:multiLevelType w:val="hybridMultilevel"/>
    <w:tmpl w:val="77BE5792"/>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1" w15:restartNumberingAfterBreak="0">
    <w:nsid w:val="3B2704D0"/>
    <w:multiLevelType w:val="hybridMultilevel"/>
    <w:tmpl w:val="DED058E4"/>
    <w:lvl w:ilvl="0" w:tplc="E3B2D018">
      <w:start w:val="1"/>
      <w:numFmt w:val="upperLetter"/>
      <w:lvlText w:val="%1."/>
      <w:lvlJc w:val="left"/>
      <w:pPr>
        <w:ind w:left="360" w:hanging="360"/>
      </w:pPr>
      <w:rPr>
        <w:rFonts w:eastAsia="MS Mincho"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7F7362"/>
    <w:multiLevelType w:val="multilevel"/>
    <w:tmpl w:val="6EF8C17E"/>
    <w:lvl w:ilvl="0">
      <w:start w:val="1"/>
      <w:numFmt w:val="decimal"/>
      <w:lvlText w:val="%1."/>
      <w:lvlJc w:val="left"/>
      <w:pPr>
        <w:ind w:left="720" w:hanging="360"/>
      </w:pPr>
      <w:rPr>
        <w:b/>
        <w:sz w:val="20"/>
        <w:szCs w:val="20"/>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13" w15:restartNumberingAfterBreak="0">
    <w:nsid w:val="42212952"/>
    <w:multiLevelType w:val="hybridMultilevel"/>
    <w:tmpl w:val="E17CE0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36326E"/>
    <w:multiLevelType w:val="multilevel"/>
    <w:tmpl w:val="E424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C0F94"/>
    <w:multiLevelType w:val="multilevel"/>
    <w:tmpl w:val="BF886B6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2431A18"/>
    <w:multiLevelType w:val="hybridMultilevel"/>
    <w:tmpl w:val="F46C7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163144"/>
    <w:multiLevelType w:val="hybridMultilevel"/>
    <w:tmpl w:val="E59E8CD0"/>
    <w:lvl w:ilvl="0" w:tplc="8682928E">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E094056"/>
    <w:multiLevelType w:val="multilevel"/>
    <w:tmpl w:val="F7E226DE"/>
    <w:lvl w:ilvl="0">
      <w:start w:val="1"/>
      <w:numFmt w:val="bullet"/>
      <w:lvlText w:val=""/>
      <w:lvlJc w:val="left"/>
      <w:pPr>
        <w:ind w:left="1637" w:hanging="360"/>
      </w:pPr>
      <w:rPr>
        <w:rFonts w:ascii="Wingdings" w:hAnsi="Wingdings" w:hint="default"/>
        <w:sz w:val="20"/>
        <w:szCs w:val="20"/>
        <w:vertAlign w:val="baseline"/>
      </w:rPr>
    </w:lvl>
    <w:lvl w:ilvl="1">
      <w:start w:val="1"/>
      <w:numFmt w:val="bullet"/>
      <w:lvlText w:val="o"/>
      <w:lvlJc w:val="left"/>
      <w:pPr>
        <w:ind w:left="2357" w:hanging="360"/>
      </w:pPr>
      <w:rPr>
        <w:rFonts w:ascii="Courier New" w:eastAsia="Courier New" w:hAnsi="Courier New" w:cs="Courier New"/>
        <w:sz w:val="20"/>
        <w:szCs w:val="20"/>
        <w:vertAlign w:val="baseline"/>
      </w:rPr>
    </w:lvl>
    <w:lvl w:ilvl="2">
      <w:start w:val="1"/>
      <w:numFmt w:val="bullet"/>
      <w:lvlText w:val="▪"/>
      <w:lvlJc w:val="left"/>
      <w:pPr>
        <w:ind w:left="3077" w:hanging="360"/>
      </w:pPr>
      <w:rPr>
        <w:rFonts w:ascii="Noto Sans Symbols" w:eastAsia="Noto Sans Symbols" w:hAnsi="Noto Sans Symbols" w:cs="Noto Sans Symbols"/>
        <w:sz w:val="20"/>
        <w:szCs w:val="20"/>
        <w:vertAlign w:val="baseline"/>
      </w:rPr>
    </w:lvl>
    <w:lvl w:ilvl="3">
      <w:start w:val="1"/>
      <w:numFmt w:val="bullet"/>
      <w:lvlText w:val="●"/>
      <w:lvlJc w:val="left"/>
      <w:pPr>
        <w:ind w:left="3797" w:hanging="360"/>
      </w:pPr>
      <w:rPr>
        <w:rFonts w:ascii="Noto Sans Symbols" w:eastAsia="Noto Sans Symbols" w:hAnsi="Noto Sans Symbols" w:cs="Noto Sans Symbols"/>
        <w:sz w:val="20"/>
        <w:szCs w:val="20"/>
        <w:vertAlign w:val="baseline"/>
      </w:rPr>
    </w:lvl>
    <w:lvl w:ilvl="4">
      <w:start w:val="1"/>
      <w:numFmt w:val="bullet"/>
      <w:lvlText w:val="o"/>
      <w:lvlJc w:val="left"/>
      <w:pPr>
        <w:ind w:left="4517" w:hanging="360"/>
      </w:pPr>
      <w:rPr>
        <w:rFonts w:ascii="Courier New" w:eastAsia="Courier New" w:hAnsi="Courier New" w:cs="Courier New"/>
        <w:sz w:val="20"/>
        <w:szCs w:val="20"/>
        <w:vertAlign w:val="baseline"/>
      </w:rPr>
    </w:lvl>
    <w:lvl w:ilvl="5">
      <w:start w:val="1"/>
      <w:numFmt w:val="bullet"/>
      <w:lvlText w:val="▪"/>
      <w:lvlJc w:val="left"/>
      <w:pPr>
        <w:ind w:left="5237" w:hanging="360"/>
      </w:pPr>
      <w:rPr>
        <w:rFonts w:ascii="Noto Sans Symbols" w:eastAsia="Noto Sans Symbols" w:hAnsi="Noto Sans Symbols" w:cs="Noto Sans Symbols"/>
        <w:sz w:val="20"/>
        <w:szCs w:val="20"/>
        <w:vertAlign w:val="baseline"/>
      </w:rPr>
    </w:lvl>
    <w:lvl w:ilvl="6">
      <w:start w:val="1"/>
      <w:numFmt w:val="bullet"/>
      <w:lvlText w:val="●"/>
      <w:lvlJc w:val="left"/>
      <w:pPr>
        <w:ind w:left="5957" w:hanging="360"/>
      </w:pPr>
      <w:rPr>
        <w:rFonts w:ascii="Noto Sans Symbols" w:eastAsia="Noto Sans Symbols" w:hAnsi="Noto Sans Symbols" w:cs="Noto Sans Symbols"/>
        <w:sz w:val="20"/>
        <w:szCs w:val="20"/>
        <w:vertAlign w:val="baseline"/>
      </w:rPr>
    </w:lvl>
    <w:lvl w:ilvl="7">
      <w:start w:val="1"/>
      <w:numFmt w:val="bullet"/>
      <w:lvlText w:val="o"/>
      <w:lvlJc w:val="left"/>
      <w:pPr>
        <w:ind w:left="6677" w:hanging="360"/>
      </w:pPr>
      <w:rPr>
        <w:rFonts w:ascii="Courier New" w:eastAsia="Courier New" w:hAnsi="Courier New" w:cs="Courier New"/>
        <w:sz w:val="20"/>
        <w:szCs w:val="20"/>
        <w:vertAlign w:val="baseline"/>
      </w:rPr>
    </w:lvl>
    <w:lvl w:ilvl="8">
      <w:start w:val="1"/>
      <w:numFmt w:val="bullet"/>
      <w:lvlText w:val="▪"/>
      <w:lvlJc w:val="left"/>
      <w:pPr>
        <w:ind w:left="7397" w:hanging="360"/>
      </w:pPr>
      <w:rPr>
        <w:rFonts w:ascii="Noto Sans Symbols" w:eastAsia="Noto Sans Symbols" w:hAnsi="Noto Sans Symbols" w:cs="Noto Sans Symbols"/>
        <w:sz w:val="20"/>
        <w:szCs w:val="20"/>
        <w:vertAlign w:val="baseline"/>
      </w:rPr>
    </w:lvl>
  </w:abstractNum>
  <w:abstractNum w:abstractNumId="19" w15:restartNumberingAfterBreak="0">
    <w:nsid w:val="63AC0FDC"/>
    <w:multiLevelType w:val="hybridMultilevel"/>
    <w:tmpl w:val="17988E5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647A63C8"/>
    <w:multiLevelType w:val="multilevel"/>
    <w:tmpl w:val="927A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563CF"/>
    <w:multiLevelType w:val="hybridMultilevel"/>
    <w:tmpl w:val="6DC0E754"/>
    <w:lvl w:ilvl="0" w:tplc="2A24F66A">
      <w:start w:val="1"/>
      <w:numFmt w:val="upperLetter"/>
      <w:lvlText w:val="%1."/>
      <w:lvlJc w:val="left"/>
      <w:pPr>
        <w:ind w:left="720" w:hanging="360"/>
      </w:pPr>
      <w:rPr>
        <w:rFonts w:eastAsia="MS Mincho" w:cs="Times New Roman" w:hint="default"/>
        <w:b/>
        <w:color w:val="000000" w:themeColor="text1"/>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8FF3432"/>
    <w:multiLevelType w:val="hybridMultilevel"/>
    <w:tmpl w:val="897E364C"/>
    <w:lvl w:ilvl="0" w:tplc="71D229BA">
      <w:start w:val="1"/>
      <w:numFmt w:val="upperRoman"/>
      <w:lvlText w:val="%1-"/>
      <w:lvlJc w:val="left"/>
      <w:pPr>
        <w:ind w:left="720" w:hanging="72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9FA3682"/>
    <w:multiLevelType w:val="hybridMultilevel"/>
    <w:tmpl w:val="C1543E4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
  </w:num>
  <w:num w:numId="4">
    <w:abstractNumId w:val="11"/>
  </w:num>
  <w:num w:numId="5">
    <w:abstractNumId w:val="7"/>
  </w:num>
  <w:num w:numId="6">
    <w:abstractNumId w:val="17"/>
  </w:num>
  <w:num w:numId="7">
    <w:abstractNumId w:val="1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6"/>
  </w:num>
  <w:num w:numId="11">
    <w:abstractNumId w:val="23"/>
  </w:num>
  <w:num w:numId="12">
    <w:abstractNumId w:val="5"/>
  </w:num>
  <w:num w:numId="13">
    <w:abstractNumId w:val="22"/>
  </w:num>
  <w:num w:numId="14">
    <w:abstractNumId w:val="10"/>
  </w:num>
  <w:num w:numId="15">
    <w:abstractNumId w:val="6"/>
  </w:num>
  <w:num w:numId="16">
    <w:abstractNumId w:val="20"/>
  </w:num>
  <w:num w:numId="17">
    <w:abstractNumId w:val="14"/>
  </w:num>
  <w:num w:numId="18">
    <w:abstractNumId w:val="19"/>
  </w:num>
  <w:num w:numId="19">
    <w:abstractNumId w:val="3"/>
  </w:num>
  <w:num w:numId="20">
    <w:abstractNumId w:val="8"/>
  </w:num>
  <w:num w:numId="21">
    <w:abstractNumId w:val="21"/>
  </w:num>
  <w:num w:numId="22">
    <w:abstractNumId w:val="4"/>
  </w:num>
  <w:num w:numId="23">
    <w:abstractNumId w:val="1"/>
  </w:num>
  <w:num w:numId="24">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BBB"/>
    <w:rsid w:val="000008D7"/>
    <w:rsid w:val="000038D7"/>
    <w:rsid w:val="00007368"/>
    <w:rsid w:val="00007405"/>
    <w:rsid w:val="00011296"/>
    <w:rsid w:val="00012625"/>
    <w:rsid w:val="00014D03"/>
    <w:rsid w:val="0001650E"/>
    <w:rsid w:val="000172FF"/>
    <w:rsid w:val="00017E7B"/>
    <w:rsid w:val="00020411"/>
    <w:rsid w:val="00020778"/>
    <w:rsid w:val="00021549"/>
    <w:rsid w:val="00022292"/>
    <w:rsid w:val="00022928"/>
    <w:rsid w:val="00023148"/>
    <w:rsid w:val="00031F89"/>
    <w:rsid w:val="00040284"/>
    <w:rsid w:val="000414EA"/>
    <w:rsid w:val="00041B1C"/>
    <w:rsid w:val="00045271"/>
    <w:rsid w:val="0004637D"/>
    <w:rsid w:val="00046656"/>
    <w:rsid w:val="0004689B"/>
    <w:rsid w:val="000505D8"/>
    <w:rsid w:val="00050D65"/>
    <w:rsid w:val="00051D2F"/>
    <w:rsid w:val="00052F3E"/>
    <w:rsid w:val="00056A7B"/>
    <w:rsid w:val="00056E20"/>
    <w:rsid w:val="00057C9E"/>
    <w:rsid w:val="00062523"/>
    <w:rsid w:val="000643D8"/>
    <w:rsid w:val="00065F24"/>
    <w:rsid w:val="00067407"/>
    <w:rsid w:val="000675AF"/>
    <w:rsid w:val="00072BBE"/>
    <w:rsid w:val="000733DF"/>
    <w:rsid w:val="000734D4"/>
    <w:rsid w:val="000740AE"/>
    <w:rsid w:val="000765C9"/>
    <w:rsid w:val="000877A9"/>
    <w:rsid w:val="00091590"/>
    <w:rsid w:val="00094C50"/>
    <w:rsid w:val="000A10FB"/>
    <w:rsid w:val="000A1578"/>
    <w:rsid w:val="000A161B"/>
    <w:rsid w:val="000A5DA9"/>
    <w:rsid w:val="000A65D3"/>
    <w:rsid w:val="000B1222"/>
    <w:rsid w:val="000B2A16"/>
    <w:rsid w:val="000B5B6D"/>
    <w:rsid w:val="000B5E61"/>
    <w:rsid w:val="000B750D"/>
    <w:rsid w:val="000C0364"/>
    <w:rsid w:val="000C1727"/>
    <w:rsid w:val="000C1D9E"/>
    <w:rsid w:val="000C25E0"/>
    <w:rsid w:val="000C3253"/>
    <w:rsid w:val="000D190A"/>
    <w:rsid w:val="000D1F3F"/>
    <w:rsid w:val="000D3B43"/>
    <w:rsid w:val="000D5979"/>
    <w:rsid w:val="000D7BF7"/>
    <w:rsid w:val="000E03F2"/>
    <w:rsid w:val="000E2070"/>
    <w:rsid w:val="000E491C"/>
    <w:rsid w:val="000E6E5E"/>
    <w:rsid w:val="000F0F08"/>
    <w:rsid w:val="000F728B"/>
    <w:rsid w:val="000F7E17"/>
    <w:rsid w:val="00100151"/>
    <w:rsid w:val="001003E1"/>
    <w:rsid w:val="0010163D"/>
    <w:rsid w:val="00101BDD"/>
    <w:rsid w:val="0010227F"/>
    <w:rsid w:val="00102D29"/>
    <w:rsid w:val="00104771"/>
    <w:rsid w:val="001068BC"/>
    <w:rsid w:val="00107AA6"/>
    <w:rsid w:val="00110639"/>
    <w:rsid w:val="00111BF8"/>
    <w:rsid w:val="001148A7"/>
    <w:rsid w:val="00114D78"/>
    <w:rsid w:val="00117E56"/>
    <w:rsid w:val="00121998"/>
    <w:rsid w:val="00121FCB"/>
    <w:rsid w:val="00124D0B"/>
    <w:rsid w:val="001262F6"/>
    <w:rsid w:val="00127233"/>
    <w:rsid w:val="001274C5"/>
    <w:rsid w:val="00127740"/>
    <w:rsid w:val="0013340D"/>
    <w:rsid w:val="00136D84"/>
    <w:rsid w:val="001437CD"/>
    <w:rsid w:val="00143BF6"/>
    <w:rsid w:val="00144ADE"/>
    <w:rsid w:val="00145DA3"/>
    <w:rsid w:val="00150134"/>
    <w:rsid w:val="00150A90"/>
    <w:rsid w:val="00152246"/>
    <w:rsid w:val="00164AAF"/>
    <w:rsid w:val="00166438"/>
    <w:rsid w:val="0017096D"/>
    <w:rsid w:val="001740A3"/>
    <w:rsid w:val="00175D98"/>
    <w:rsid w:val="001778F2"/>
    <w:rsid w:val="001813CE"/>
    <w:rsid w:val="00192B0C"/>
    <w:rsid w:val="00192C91"/>
    <w:rsid w:val="001964A6"/>
    <w:rsid w:val="001A0C27"/>
    <w:rsid w:val="001A1B3A"/>
    <w:rsid w:val="001B6D94"/>
    <w:rsid w:val="001B719F"/>
    <w:rsid w:val="001C2223"/>
    <w:rsid w:val="001C39D2"/>
    <w:rsid w:val="001C3ACA"/>
    <w:rsid w:val="001C4852"/>
    <w:rsid w:val="001C7BDF"/>
    <w:rsid w:val="001D2B0C"/>
    <w:rsid w:val="001D459A"/>
    <w:rsid w:val="001D5DEA"/>
    <w:rsid w:val="001D6746"/>
    <w:rsid w:val="001D793C"/>
    <w:rsid w:val="001E141B"/>
    <w:rsid w:val="001E398B"/>
    <w:rsid w:val="001E4AD5"/>
    <w:rsid w:val="001E5406"/>
    <w:rsid w:val="001E5805"/>
    <w:rsid w:val="001F255E"/>
    <w:rsid w:val="001F4E0A"/>
    <w:rsid w:val="001F7979"/>
    <w:rsid w:val="00202DC3"/>
    <w:rsid w:val="00202DDF"/>
    <w:rsid w:val="002045E2"/>
    <w:rsid w:val="0020486E"/>
    <w:rsid w:val="00211810"/>
    <w:rsid w:val="00212535"/>
    <w:rsid w:val="002134F3"/>
    <w:rsid w:val="00213D7C"/>
    <w:rsid w:val="0022263D"/>
    <w:rsid w:val="00223CC2"/>
    <w:rsid w:val="002255A5"/>
    <w:rsid w:val="002321E7"/>
    <w:rsid w:val="002326F7"/>
    <w:rsid w:val="00232BE6"/>
    <w:rsid w:val="00243B29"/>
    <w:rsid w:val="00246483"/>
    <w:rsid w:val="002501FD"/>
    <w:rsid w:val="00252511"/>
    <w:rsid w:val="00252A9B"/>
    <w:rsid w:val="00260A82"/>
    <w:rsid w:val="00264315"/>
    <w:rsid w:val="00264EFF"/>
    <w:rsid w:val="00265F73"/>
    <w:rsid w:val="00267834"/>
    <w:rsid w:val="00272F5F"/>
    <w:rsid w:val="00273446"/>
    <w:rsid w:val="00273872"/>
    <w:rsid w:val="00277599"/>
    <w:rsid w:val="002777CB"/>
    <w:rsid w:val="002828CE"/>
    <w:rsid w:val="002828E2"/>
    <w:rsid w:val="00283EF8"/>
    <w:rsid w:val="002856F4"/>
    <w:rsid w:val="0029122B"/>
    <w:rsid w:val="00297A58"/>
    <w:rsid w:val="002A070C"/>
    <w:rsid w:val="002A30DD"/>
    <w:rsid w:val="002A43BC"/>
    <w:rsid w:val="002A5026"/>
    <w:rsid w:val="002A5238"/>
    <w:rsid w:val="002B0BD3"/>
    <w:rsid w:val="002C20AC"/>
    <w:rsid w:val="002C22AD"/>
    <w:rsid w:val="002C2493"/>
    <w:rsid w:val="002C3EC6"/>
    <w:rsid w:val="002C71B3"/>
    <w:rsid w:val="002C7A1B"/>
    <w:rsid w:val="002C7F57"/>
    <w:rsid w:val="002D04F8"/>
    <w:rsid w:val="002D1C18"/>
    <w:rsid w:val="002D284E"/>
    <w:rsid w:val="002D5CFD"/>
    <w:rsid w:val="002D7230"/>
    <w:rsid w:val="002D7699"/>
    <w:rsid w:val="002E1801"/>
    <w:rsid w:val="002E18A5"/>
    <w:rsid w:val="002F0C37"/>
    <w:rsid w:val="002F1596"/>
    <w:rsid w:val="002F3472"/>
    <w:rsid w:val="002F3FA2"/>
    <w:rsid w:val="002F57E6"/>
    <w:rsid w:val="003027CE"/>
    <w:rsid w:val="003039E5"/>
    <w:rsid w:val="003041C5"/>
    <w:rsid w:val="00304D6B"/>
    <w:rsid w:val="003050CA"/>
    <w:rsid w:val="0031014E"/>
    <w:rsid w:val="0031186F"/>
    <w:rsid w:val="00315ABE"/>
    <w:rsid w:val="00316FC6"/>
    <w:rsid w:val="00317B94"/>
    <w:rsid w:val="0032395C"/>
    <w:rsid w:val="00327322"/>
    <w:rsid w:val="00333C24"/>
    <w:rsid w:val="00341F78"/>
    <w:rsid w:val="00345618"/>
    <w:rsid w:val="00350571"/>
    <w:rsid w:val="00351371"/>
    <w:rsid w:val="00354CE5"/>
    <w:rsid w:val="0035652A"/>
    <w:rsid w:val="0035745A"/>
    <w:rsid w:val="0036026E"/>
    <w:rsid w:val="00362A92"/>
    <w:rsid w:val="00374B77"/>
    <w:rsid w:val="00390300"/>
    <w:rsid w:val="0039195D"/>
    <w:rsid w:val="0039437D"/>
    <w:rsid w:val="003A1466"/>
    <w:rsid w:val="003A1504"/>
    <w:rsid w:val="003A2B62"/>
    <w:rsid w:val="003A5AAE"/>
    <w:rsid w:val="003A5F70"/>
    <w:rsid w:val="003B01D1"/>
    <w:rsid w:val="003B0A82"/>
    <w:rsid w:val="003B4102"/>
    <w:rsid w:val="003B4D4C"/>
    <w:rsid w:val="003B74E6"/>
    <w:rsid w:val="003C06A2"/>
    <w:rsid w:val="003C48F4"/>
    <w:rsid w:val="003D3BB3"/>
    <w:rsid w:val="003E3369"/>
    <w:rsid w:val="003E5292"/>
    <w:rsid w:val="003E5E9B"/>
    <w:rsid w:val="003F0161"/>
    <w:rsid w:val="003F18DB"/>
    <w:rsid w:val="003F53F2"/>
    <w:rsid w:val="003F569E"/>
    <w:rsid w:val="003F5D6D"/>
    <w:rsid w:val="00401490"/>
    <w:rsid w:val="004039F5"/>
    <w:rsid w:val="00407930"/>
    <w:rsid w:val="00414149"/>
    <w:rsid w:val="004141B2"/>
    <w:rsid w:val="00414974"/>
    <w:rsid w:val="00414A38"/>
    <w:rsid w:val="0041611D"/>
    <w:rsid w:val="00417DE2"/>
    <w:rsid w:val="004209CB"/>
    <w:rsid w:val="00422C72"/>
    <w:rsid w:val="0043579E"/>
    <w:rsid w:val="00437D24"/>
    <w:rsid w:val="00440808"/>
    <w:rsid w:val="00444C50"/>
    <w:rsid w:val="00447E31"/>
    <w:rsid w:val="0045345A"/>
    <w:rsid w:val="00453648"/>
    <w:rsid w:val="0046477F"/>
    <w:rsid w:val="00466CA8"/>
    <w:rsid w:val="00470B52"/>
    <w:rsid w:val="00472BDB"/>
    <w:rsid w:val="00472C01"/>
    <w:rsid w:val="00477AF3"/>
    <w:rsid w:val="00480424"/>
    <w:rsid w:val="00481E36"/>
    <w:rsid w:val="00482367"/>
    <w:rsid w:val="00485B1C"/>
    <w:rsid w:val="00486AD6"/>
    <w:rsid w:val="00490686"/>
    <w:rsid w:val="004A367C"/>
    <w:rsid w:val="004A600A"/>
    <w:rsid w:val="004A70F1"/>
    <w:rsid w:val="004B03DC"/>
    <w:rsid w:val="004B0471"/>
    <w:rsid w:val="004B100E"/>
    <w:rsid w:val="004B7125"/>
    <w:rsid w:val="004C0C18"/>
    <w:rsid w:val="004C42D6"/>
    <w:rsid w:val="004D040A"/>
    <w:rsid w:val="004D3B31"/>
    <w:rsid w:val="004E0625"/>
    <w:rsid w:val="004E16C4"/>
    <w:rsid w:val="004E2581"/>
    <w:rsid w:val="004E6378"/>
    <w:rsid w:val="004F13E6"/>
    <w:rsid w:val="004F3CCB"/>
    <w:rsid w:val="004F3ED7"/>
    <w:rsid w:val="004F4FBE"/>
    <w:rsid w:val="0051266B"/>
    <w:rsid w:val="005167A1"/>
    <w:rsid w:val="00516D69"/>
    <w:rsid w:val="00520EA4"/>
    <w:rsid w:val="00521A06"/>
    <w:rsid w:val="00523A3D"/>
    <w:rsid w:val="00524884"/>
    <w:rsid w:val="00527A68"/>
    <w:rsid w:val="00534FD0"/>
    <w:rsid w:val="00535966"/>
    <w:rsid w:val="00535ACF"/>
    <w:rsid w:val="005363A0"/>
    <w:rsid w:val="00542B7B"/>
    <w:rsid w:val="00546389"/>
    <w:rsid w:val="005502BB"/>
    <w:rsid w:val="005509EF"/>
    <w:rsid w:val="005540C0"/>
    <w:rsid w:val="00554BA5"/>
    <w:rsid w:val="00555DB1"/>
    <w:rsid w:val="00556A64"/>
    <w:rsid w:val="00556EF5"/>
    <w:rsid w:val="00556FF3"/>
    <w:rsid w:val="0055709D"/>
    <w:rsid w:val="005618B8"/>
    <w:rsid w:val="00562A75"/>
    <w:rsid w:val="00563363"/>
    <w:rsid w:val="00564A9D"/>
    <w:rsid w:val="005660AE"/>
    <w:rsid w:val="005702A4"/>
    <w:rsid w:val="00576C95"/>
    <w:rsid w:val="00577276"/>
    <w:rsid w:val="005833C7"/>
    <w:rsid w:val="005853B7"/>
    <w:rsid w:val="00587886"/>
    <w:rsid w:val="00587EB1"/>
    <w:rsid w:val="00596785"/>
    <w:rsid w:val="00596A07"/>
    <w:rsid w:val="005A2BB2"/>
    <w:rsid w:val="005A3D42"/>
    <w:rsid w:val="005A3D82"/>
    <w:rsid w:val="005B34E2"/>
    <w:rsid w:val="005B67F8"/>
    <w:rsid w:val="005C61B5"/>
    <w:rsid w:val="005C7F47"/>
    <w:rsid w:val="005D1EA8"/>
    <w:rsid w:val="005D28DA"/>
    <w:rsid w:val="005D7C5E"/>
    <w:rsid w:val="005E4209"/>
    <w:rsid w:val="005F0EFD"/>
    <w:rsid w:val="005F1710"/>
    <w:rsid w:val="005F2104"/>
    <w:rsid w:val="005F34E6"/>
    <w:rsid w:val="005F3FF6"/>
    <w:rsid w:val="005F45AC"/>
    <w:rsid w:val="005F529F"/>
    <w:rsid w:val="005F77C9"/>
    <w:rsid w:val="00602F7C"/>
    <w:rsid w:val="00603242"/>
    <w:rsid w:val="00606705"/>
    <w:rsid w:val="0061261F"/>
    <w:rsid w:val="00616C1A"/>
    <w:rsid w:val="00617495"/>
    <w:rsid w:val="00622715"/>
    <w:rsid w:val="00623B68"/>
    <w:rsid w:val="0062646B"/>
    <w:rsid w:val="00632BEC"/>
    <w:rsid w:val="00634D13"/>
    <w:rsid w:val="00644792"/>
    <w:rsid w:val="006465CC"/>
    <w:rsid w:val="00655E48"/>
    <w:rsid w:val="00656E87"/>
    <w:rsid w:val="00657834"/>
    <w:rsid w:val="00665F31"/>
    <w:rsid w:val="00666E28"/>
    <w:rsid w:val="006711FF"/>
    <w:rsid w:val="0067157A"/>
    <w:rsid w:val="00671F5A"/>
    <w:rsid w:val="006725E0"/>
    <w:rsid w:val="00677643"/>
    <w:rsid w:val="00680BCE"/>
    <w:rsid w:val="00682557"/>
    <w:rsid w:val="0068477B"/>
    <w:rsid w:val="006847A8"/>
    <w:rsid w:val="0068491F"/>
    <w:rsid w:val="006862F3"/>
    <w:rsid w:val="00690434"/>
    <w:rsid w:val="00690BD2"/>
    <w:rsid w:val="006926A0"/>
    <w:rsid w:val="00693CF1"/>
    <w:rsid w:val="00697462"/>
    <w:rsid w:val="006A1F11"/>
    <w:rsid w:val="006A7CA4"/>
    <w:rsid w:val="006B2208"/>
    <w:rsid w:val="006B34FB"/>
    <w:rsid w:val="006B4A61"/>
    <w:rsid w:val="006C102A"/>
    <w:rsid w:val="006C14C7"/>
    <w:rsid w:val="006C1773"/>
    <w:rsid w:val="006C40DB"/>
    <w:rsid w:val="006C5D74"/>
    <w:rsid w:val="006C6323"/>
    <w:rsid w:val="006D21E4"/>
    <w:rsid w:val="006D2AB7"/>
    <w:rsid w:val="006D3C9A"/>
    <w:rsid w:val="006D762D"/>
    <w:rsid w:val="006E570E"/>
    <w:rsid w:val="006F1D2F"/>
    <w:rsid w:val="006F2246"/>
    <w:rsid w:val="006F4EC8"/>
    <w:rsid w:val="006F66FE"/>
    <w:rsid w:val="00701B4B"/>
    <w:rsid w:val="00710189"/>
    <w:rsid w:val="00710AA0"/>
    <w:rsid w:val="00712276"/>
    <w:rsid w:val="0071601D"/>
    <w:rsid w:val="007172B7"/>
    <w:rsid w:val="0072066A"/>
    <w:rsid w:val="00720C8A"/>
    <w:rsid w:val="007213E6"/>
    <w:rsid w:val="0072189C"/>
    <w:rsid w:val="00725701"/>
    <w:rsid w:val="0072584D"/>
    <w:rsid w:val="00726A3D"/>
    <w:rsid w:val="00730D78"/>
    <w:rsid w:val="007314A1"/>
    <w:rsid w:val="0073466C"/>
    <w:rsid w:val="00736197"/>
    <w:rsid w:val="00736352"/>
    <w:rsid w:val="00744A38"/>
    <w:rsid w:val="00745A5F"/>
    <w:rsid w:val="00754C16"/>
    <w:rsid w:val="007624DB"/>
    <w:rsid w:val="00767A12"/>
    <w:rsid w:val="0077069A"/>
    <w:rsid w:val="00770D18"/>
    <w:rsid w:val="00774CB2"/>
    <w:rsid w:val="00785312"/>
    <w:rsid w:val="0078547B"/>
    <w:rsid w:val="00790318"/>
    <w:rsid w:val="00795566"/>
    <w:rsid w:val="007975BA"/>
    <w:rsid w:val="007A2409"/>
    <w:rsid w:val="007A5104"/>
    <w:rsid w:val="007B3CC0"/>
    <w:rsid w:val="007B6532"/>
    <w:rsid w:val="007B7568"/>
    <w:rsid w:val="007C051B"/>
    <w:rsid w:val="007C5247"/>
    <w:rsid w:val="007C62D6"/>
    <w:rsid w:val="007D208D"/>
    <w:rsid w:val="007D31D6"/>
    <w:rsid w:val="007D662D"/>
    <w:rsid w:val="007E2DA8"/>
    <w:rsid w:val="007E2F08"/>
    <w:rsid w:val="007E3A4F"/>
    <w:rsid w:val="007E3F76"/>
    <w:rsid w:val="007E4682"/>
    <w:rsid w:val="007E7A88"/>
    <w:rsid w:val="007E7CA2"/>
    <w:rsid w:val="007F4C1C"/>
    <w:rsid w:val="007F6AAB"/>
    <w:rsid w:val="007F6AD2"/>
    <w:rsid w:val="00801907"/>
    <w:rsid w:val="0080216B"/>
    <w:rsid w:val="0080785B"/>
    <w:rsid w:val="00811873"/>
    <w:rsid w:val="008131FA"/>
    <w:rsid w:val="00816669"/>
    <w:rsid w:val="008174E9"/>
    <w:rsid w:val="00820BBB"/>
    <w:rsid w:val="00821A83"/>
    <w:rsid w:val="00822930"/>
    <w:rsid w:val="00823889"/>
    <w:rsid w:val="00827427"/>
    <w:rsid w:val="0083043B"/>
    <w:rsid w:val="00832705"/>
    <w:rsid w:val="008345E5"/>
    <w:rsid w:val="00836293"/>
    <w:rsid w:val="00841DDF"/>
    <w:rsid w:val="00844EA8"/>
    <w:rsid w:val="00846C61"/>
    <w:rsid w:val="00847B57"/>
    <w:rsid w:val="00852352"/>
    <w:rsid w:val="008612E2"/>
    <w:rsid w:val="0086316C"/>
    <w:rsid w:val="0086441B"/>
    <w:rsid w:val="00865175"/>
    <w:rsid w:val="00866991"/>
    <w:rsid w:val="00873850"/>
    <w:rsid w:val="008816F6"/>
    <w:rsid w:val="00882F66"/>
    <w:rsid w:val="00884485"/>
    <w:rsid w:val="00884CB0"/>
    <w:rsid w:val="00884D84"/>
    <w:rsid w:val="00885B37"/>
    <w:rsid w:val="00887CAC"/>
    <w:rsid w:val="00890EA1"/>
    <w:rsid w:val="008918B3"/>
    <w:rsid w:val="00891934"/>
    <w:rsid w:val="0089372D"/>
    <w:rsid w:val="00893CB0"/>
    <w:rsid w:val="00895A3F"/>
    <w:rsid w:val="00896A5B"/>
    <w:rsid w:val="00897B10"/>
    <w:rsid w:val="008A3F70"/>
    <w:rsid w:val="008A73AD"/>
    <w:rsid w:val="008A7A94"/>
    <w:rsid w:val="008B0153"/>
    <w:rsid w:val="008B045F"/>
    <w:rsid w:val="008B0DFD"/>
    <w:rsid w:val="008B2248"/>
    <w:rsid w:val="008B409F"/>
    <w:rsid w:val="008C1A1A"/>
    <w:rsid w:val="008C2F68"/>
    <w:rsid w:val="008C69F7"/>
    <w:rsid w:val="008D6AD2"/>
    <w:rsid w:val="008D7C9B"/>
    <w:rsid w:val="008E3CC3"/>
    <w:rsid w:val="008E5218"/>
    <w:rsid w:val="008E5785"/>
    <w:rsid w:val="008E5FA6"/>
    <w:rsid w:val="008F4CD3"/>
    <w:rsid w:val="008F6752"/>
    <w:rsid w:val="009042F2"/>
    <w:rsid w:val="00904A18"/>
    <w:rsid w:val="009200D6"/>
    <w:rsid w:val="0092038F"/>
    <w:rsid w:val="009272E2"/>
    <w:rsid w:val="00930EA8"/>
    <w:rsid w:val="00932F12"/>
    <w:rsid w:val="00940475"/>
    <w:rsid w:val="009411A4"/>
    <w:rsid w:val="00941AFF"/>
    <w:rsid w:val="00946134"/>
    <w:rsid w:val="00946A29"/>
    <w:rsid w:val="00946CC2"/>
    <w:rsid w:val="00950CA7"/>
    <w:rsid w:val="00951A6E"/>
    <w:rsid w:val="009560F8"/>
    <w:rsid w:val="00960E15"/>
    <w:rsid w:val="0096180F"/>
    <w:rsid w:val="009622E4"/>
    <w:rsid w:val="00963C0F"/>
    <w:rsid w:val="00967155"/>
    <w:rsid w:val="00974FDD"/>
    <w:rsid w:val="00976446"/>
    <w:rsid w:val="009772D9"/>
    <w:rsid w:val="00983356"/>
    <w:rsid w:val="00983416"/>
    <w:rsid w:val="00984B71"/>
    <w:rsid w:val="00985057"/>
    <w:rsid w:val="00985459"/>
    <w:rsid w:val="00990485"/>
    <w:rsid w:val="00996B5D"/>
    <w:rsid w:val="00996E80"/>
    <w:rsid w:val="009A134D"/>
    <w:rsid w:val="009A1C5B"/>
    <w:rsid w:val="009A42B7"/>
    <w:rsid w:val="009A5D42"/>
    <w:rsid w:val="009A7B02"/>
    <w:rsid w:val="009B098A"/>
    <w:rsid w:val="009B0F35"/>
    <w:rsid w:val="009B2119"/>
    <w:rsid w:val="009B59CD"/>
    <w:rsid w:val="009B6458"/>
    <w:rsid w:val="009B6730"/>
    <w:rsid w:val="009B71CB"/>
    <w:rsid w:val="009C09FF"/>
    <w:rsid w:val="009C22FD"/>
    <w:rsid w:val="009C5A5A"/>
    <w:rsid w:val="009C620D"/>
    <w:rsid w:val="009C7ECE"/>
    <w:rsid w:val="009D0FFB"/>
    <w:rsid w:val="009D177E"/>
    <w:rsid w:val="009D1A35"/>
    <w:rsid w:val="009D2BA7"/>
    <w:rsid w:val="009D394E"/>
    <w:rsid w:val="009D5862"/>
    <w:rsid w:val="009D6FA5"/>
    <w:rsid w:val="009E1E01"/>
    <w:rsid w:val="009E2A8B"/>
    <w:rsid w:val="009E4C07"/>
    <w:rsid w:val="009E6FC6"/>
    <w:rsid w:val="009F0BAB"/>
    <w:rsid w:val="009F3670"/>
    <w:rsid w:val="009F4D6D"/>
    <w:rsid w:val="009F7AEE"/>
    <w:rsid w:val="00A0149B"/>
    <w:rsid w:val="00A018A0"/>
    <w:rsid w:val="00A02D7F"/>
    <w:rsid w:val="00A04682"/>
    <w:rsid w:val="00A0625B"/>
    <w:rsid w:val="00A10F4A"/>
    <w:rsid w:val="00A116C5"/>
    <w:rsid w:val="00A14B2D"/>
    <w:rsid w:val="00A179DA"/>
    <w:rsid w:val="00A21877"/>
    <w:rsid w:val="00A2441F"/>
    <w:rsid w:val="00A24896"/>
    <w:rsid w:val="00A25A27"/>
    <w:rsid w:val="00A3571F"/>
    <w:rsid w:val="00A3642E"/>
    <w:rsid w:val="00A40013"/>
    <w:rsid w:val="00A406EF"/>
    <w:rsid w:val="00A41F86"/>
    <w:rsid w:val="00A45F6C"/>
    <w:rsid w:val="00A47C5D"/>
    <w:rsid w:val="00A54C00"/>
    <w:rsid w:val="00A55DD8"/>
    <w:rsid w:val="00A565C1"/>
    <w:rsid w:val="00A574EE"/>
    <w:rsid w:val="00A57C9E"/>
    <w:rsid w:val="00A63E9E"/>
    <w:rsid w:val="00A652A0"/>
    <w:rsid w:val="00A65E13"/>
    <w:rsid w:val="00A70B88"/>
    <w:rsid w:val="00A70CA9"/>
    <w:rsid w:val="00A730F8"/>
    <w:rsid w:val="00A7379F"/>
    <w:rsid w:val="00A74E65"/>
    <w:rsid w:val="00A810D2"/>
    <w:rsid w:val="00A81F88"/>
    <w:rsid w:val="00A82E97"/>
    <w:rsid w:val="00A82FD7"/>
    <w:rsid w:val="00A848E2"/>
    <w:rsid w:val="00A85F5C"/>
    <w:rsid w:val="00A87009"/>
    <w:rsid w:val="00A87A24"/>
    <w:rsid w:val="00A90E66"/>
    <w:rsid w:val="00A91911"/>
    <w:rsid w:val="00A9409E"/>
    <w:rsid w:val="00AA5F89"/>
    <w:rsid w:val="00AA7871"/>
    <w:rsid w:val="00AA7B85"/>
    <w:rsid w:val="00AB1323"/>
    <w:rsid w:val="00AB29AA"/>
    <w:rsid w:val="00AB4194"/>
    <w:rsid w:val="00AB48CC"/>
    <w:rsid w:val="00AB5F94"/>
    <w:rsid w:val="00AB630A"/>
    <w:rsid w:val="00AB78F7"/>
    <w:rsid w:val="00AC0EC3"/>
    <w:rsid w:val="00AC1E99"/>
    <w:rsid w:val="00AC4B63"/>
    <w:rsid w:val="00AC52B8"/>
    <w:rsid w:val="00AC54F3"/>
    <w:rsid w:val="00AC6204"/>
    <w:rsid w:val="00AC7158"/>
    <w:rsid w:val="00AD2942"/>
    <w:rsid w:val="00AD5069"/>
    <w:rsid w:val="00AD72E5"/>
    <w:rsid w:val="00AE2FCC"/>
    <w:rsid w:val="00AE3AD6"/>
    <w:rsid w:val="00AE749F"/>
    <w:rsid w:val="00AF0C36"/>
    <w:rsid w:val="00AF1E68"/>
    <w:rsid w:val="00AF3610"/>
    <w:rsid w:val="00AF4E26"/>
    <w:rsid w:val="00AF4E3A"/>
    <w:rsid w:val="00AF722B"/>
    <w:rsid w:val="00AF74C3"/>
    <w:rsid w:val="00B007BA"/>
    <w:rsid w:val="00B00DA7"/>
    <w:rsid w:val="00B00DDF"/>
    <w:rsid w:val="00B0114C"/>
    <w:rsid w:val="00B0266B"/>
    <w:rsid w:val="00B05DD8"/>
    <w:rsid w:val="00B07173"/>
    <w:rsid w:val="00B134CB"/>
    <w:rsid w:val="00B13FFB"/>
    <w:rsid w:val="00B24164"/>
    <w:rsid w:val="00B25D28"/>
    <w:rsid w:val="00B26C85"/>
    <w:rsid w:val="00B32925"/>
    <w:rsid w:val="00B33E65"/>
    <w:rsid w:val="00B33E6C"/>
    <w:rsid w:val="00B363DB"/>
    <w:rsid w:val="00B364B5"/>
    <w:rsid w:val="00B36DD2"/>
    <w:rsid w:val="00B37308"/>
    <w:rsid w:val="00B37968"/>
    <w:rsid w:val="00B4016B"/>
    <w:rsid w:val="00B40CAD"/>
    <w:rsid w:val="00B42ECE"/>
    <w:rsid w:val="00B430CA"/>
    <w:rsid w:val="00B43A69"/>
    <w:rsid w:val="00B44C42"/>
    <w:rsid w:val="00B44CC2"/>
    <w:rsid w:val="00B452F2"/>
    <w:rsid w:val="00B46CD1"/>
    <w:rsid w:val="00B477B6"/>
    <w:rsid w:val="00B47F84"/>
    <w:rsid w:val="00B510E7"/>
    <w:rsid w:val="00B51372"/>
    <w:rsid w:val="00B56346"/>
    <w:rsid w:val="00B5669C"/>
    <w:rsid w:val="00B64427"/>
    <w:rsid w:val="00B64BB6"/>
    <w:rsid w:val="00B65404"/>
    <w:rsid w:val="00B667F5"/>
    <w:rsid w:val="00B740B9"/>
    <w:rsid w:val="00B77A40"/>
    <w:rsid w:val="00B81429"/>
    <w:rsid w:val="00B84A12"/>
    <w:rsid w:val="00B84C24"/>
    <w:rsid w:val="00B86D12"/>
    <w:rsid w:val="00B93FB8"/>
    <w:rsid w:val="00B9774E"/>
    <w:rsid w:val="00B97A0A"/>
    <w:rsid w:val="00B97C0C"/>
    <w:rsid w:val="00BA1921"/>
    <w:rsid w:val="00BA7441"/>
    <w:rsid w:val="00BB03B1"/>
    <w:rsid w:val="00BB270A"/>
    <w:rsid w:val="00BC1086"/>
    <w:rsid w:val="00BC4C02"/>
    <w:rsid w:val="00BC51F2"/>
    <w:rsid w:val="00BC7865"/>
    <w:rsid w:val="00BD1274"/>
    <w:rsid w:val="00BD169A"/>
    <w:rsid w:val="00BD3C0A"/>
    <w:rsid w:val="00BD5177"/>
    <w:rsid w:val="00BD59D4"/>
    <w:rsid w:val="00BE0022"/>
    <w:rsid w:val="00BE0CE7"/>
    <w:rsid w:val="00BE10FD"/>
    <w:rsid w:val="00BE7F7D"/>
    <w:rsid w:val="00BF1EB8"/>
    <w:rsid w:val="00BF3703"/>
    <w:rsid w:val="00BF75BB"/>
    <w:rsid w:val="00C02503"/>
    <w:rsid w:val="00C04DD3"/>
    <w:rsid w:val="00C05114"/>
    <w:rsid w:val="00C05572"/>
    <w:rsid w:val="00C05E97"/>
    <w:rsid w:val="00C075FB"/>
    <w:rsid w:val="00C100B6"/>
    <w:rsid w:val="00C11E3C"/>
    <w:rsid w:val="00C124C1"/>
    <w:rsid w:val="00C131A9"/>
    <w:rsid w:val="00C14CAE"/>
    <w:rsid w:val="00C15A21"/>
    <w:rsid w:val="00C15F3B"/>
    <w:rsid w:val="00C1629A"/>
    <w:rsid w:val="00C162AB"/>
    <w:rsid w:val="00C178C5"/>
    <w:rsid w:val="00C23E06"/>
    <w:rsid w:val="00C30617"/>
    <w:rsid w:val="00C30698"/>
    <w:rsid w:val="00C309A4"/>
    <w:rsid w:val="00C333C8"/>
    <w:rsid w:val="00C34214"/>
    <w:rsid w:val="00C37337"/>
    <w:rsid w:val="00C4216E"/>
    <w:rsid w:val="00C433A2"/>
    <w:rsid w:val="00C51A08"/>
    <w:rsid w:val="00C51A9A"/>
    <w:rsid w:val="00C51B70"/>
    <w:rsid w:val="00C52275"/>
    <w:rsid w:val="00C53879"/>
    <w:rsid w:val="00C54274"/>
    <w:rsid w:val="00C60BB7"/>
    <w:rsid w:val="00C646D4"/>
    <w:rsid w:val="00C7072F"/>
    <w:rsid w:val="00C71CF8"/>
    <w:rsid w:val="00C73BEB"/>
    <w:rsid w:val="00C73EC7"/>
    <w:rsid w:val="00C77172"/>
    <w:rsid w:val="00C779AA"/>
    <w:rsid w:val="00C8594E"/>
    <w:rsid w:val="00C86FF8"/>
    <w:rsid w:val="00C92FC5"/>
    <w:rsid w:val="00C93B1A"/>
    <w:rsid w:val="00C94A59"/>
    <w:rsid w:val="00CA17A8"/>
    <w:rsid w:val="00CA4E72"/>
    <w:rsid w:val="00CA5F32"/>
    <w:rsid w:val="00CA5F8A"/>
    <w:rsid w:val="00CB0004"/>
    <w:rsid w:val="00CB02C0"/>
    <w:rsid w:val="00CB6E1E"/>
    <w:rsid w:val="00CB76F7"/>
    <w:rsid w:val="00CC01E1"/>
    <w:rsid w:val="00CD178E"/>
    <w:rsid w:val="00CD4F9C"/>
    <w:rsid w:val="00CD7973"/>
    <w:rsid w:val="00CE0BFA"/>
    <w:rsid w:val="00CE1A8A"/>
    <w:rsid w:val="00CE5F3F"/>
    <w:rsid w:val="00CE6A4F"/>
    <w:rsid w:val="00CF0528"/>
    <w:rsid w:val="00CF173D"/>
    <w:rsid w:val="00D00909"/>
    <w:rsid w:val="00D01AAC"/>
    <w:rsid w:val="00D0316D"/>
    <w:rsid w:val="00D11753"/>
    <w:rsid w:val="00D13A53"/>
    <w:rsid w:val="00D1412E"/>
    <w:rsid w:val="00D22005"/>
    <w:rsid w:val="00D2307A"/>
    <w:rsid w:val="00D23599"/>
    <w:rsid w:val="00D23B1B"/>
    <w:rsid w:val="00D25E7D"/>
    <w:rsid w:val="00D265E4"/>
    <w:rsid w:val="00D30B0C"/>
    <w:rsid w:val="00D36CA4"/>
    <w:rsid w:val="00D40984"/>
    <w:rsid w:val="00D4119C"/>
    <w:rsid w:val="00D4145D"/>
    <w:rsid w:val="00D42196"/>
    <w:rsid w:val="00D428BB"/>
    <w:rsid w:val="00D45754"/>
    <w:rsid w:val="00D46221"/>
    <w:rsid w:val="00D47302"/>
    <w:rsid w:val="00D51961"/>
    <w:rsid w:val="00D56E99"/>
    <w:rsid w:val="00D63AE2"/>
    <w:rsid w:val="00D728ED"/>
    <w:rsid w:val="00D74CD3"/>
    <w:rsid w:val="00D80508"/>
    <w:rsid w:val="00D83823"/>
    <w:rsid w:val="00D83927"/>
    <w:rsid w:val="00D83935"/>
    <w:rsid w:val="00D84BFC"/>
    <w:rsid w:val="00D85061"/>
    <w:rsid w:val="00D8607A"/>
    <w:rsid w:val="00D863C8"/>
    <w:rsid w:val="00D87956"/>
    <w:rsid w:val="00D87D0B"/>
    <w:rsid w:val="00D87E62"/>
    <w:rsid w:val="00D94EBD"/>
    <w:rsid w:val="00DA491F"/>
    <w:rsid w:val="00DA5DA2"/>
    <w:rsid w:val="00DA72D5"/>
    <w:rsid w:val="00DA75F8"/>
    <w:rsid w:val="00DA76FC"/>
    <w:rsid w:val="00DB351F"/>
    <w:rsid w:val="00DC01A3"/>
    <w:rsid w:val="00DC15D7"/>
    <w:rsid w:val="00DC5788"/>
    <w:rsid w:val="00DC7A57"/>
    <w:rsid w:val="00DD132E"/>
    <w:rsid w:val="00DD732E"/>
    <w:rsid w:val="00DE10D2"/>
    <w:rsid w:val="00DE2D56"/>
    <w:rsid w:val="00DE78F4"/>
    <w:rsid w:val="00DE7CF3"/>
    <w:rsid w:val="00DF0CA7"/>
    <w:rsid w:val="00DF10F1"/>
    <w:rsid w:val="00DF21C9"/>
    <w:rsid w:val="00DF2A9C"/>
    <w:rsid w:val="00DF3397"/>
    <w:rsid w:val="00E0089D"/>
    <w:rsid w:val="00E03449"/>
    <w:rsid w:val="00E03D61"/>
    <w:rsid w:val="00E04FEB"/>
    <w:rsid w:val="00E06989"/>
    <w:rsid w:val="00E06BA8"/>
    <w:rsid w:val="00E06D1D"/>
    <w:rsid w:val="00E07E0A"/>
    <w:rsid w:val="00E12A99"/>
    <w:rsid w:val="00E1427B"/>
    <w:rsid w:val="00E16195"/>
    <w:rsid w:val="00E25ED8"/>
    <w:rsid w:val="00E32C4B"/>
    <w:rsid w:val="00E34C24"/>
    <w:rsid w:val="00E34F5D"/>
    <w:rsid w:val="00E35484"/>
    <w:rsid w:val="00E36674"/>
    <w:rsid w:val="00E41504"/>
    <w:rsid w:val="00E516F9"/>
    <w:rsid w:val="00E53011"/>
    <w:rsid w:val="00E55FC2"/>
    <w:rsid w:val="00E61CCB"/>
    <w:rsid w:val="00E6392A"/>
    <w:rsid w:val="00E64056"/>
    <w:rsid w:val="00E64816"/>
    <w:rsid w:val="00E6688E"/>
    <w:rsid w:val="00E76A94"/>
    <w:rsid w:val="00E77658"/>
    <w:rsid w:val="00E8070C"/>
    <w:rsid w:val="00E81BC4"/>
    <w:rsid w:val="00E8437A"/>
    <w:rsid w:val="00E8555C"/>
    <w:rsid w:val="00E86F2D"/>
    <w:rsid w:val="00E87358"/>
    <w:rsid w:val="00E94AEE"/>
    <w:rsid w:val="00E94E33"/>
    <w:rsid w:val="00EA0C39"/>
    <w:rsid w:val="00EA2CA8"/>
    <w:rsid w:val="00EA5560"/>
    <w:rsid w:val="00EB3C46"/>
    <w:rsid w:val="00EB3D8A"/>
    <w:rsid w:val="00EB5414"/>
    <w:rsid w:val="00EB5E3D"/>
    <w:rsid w:val="00EB6D49"/>
    <w:rsid w:val="00EC2AE9"/>
    <w:rsid w:val="00EC2D5A"/>
    <w:rsid w:val="00EC36E3"/>
    <w:rsid w:val="00EC3981"/>
    <w:rsid w:val="00EC7238"/>
    <w:rsid w:val="00ED177F"/>
    <w:rsid w:val="00ED2406"/>
    <w:rsid w:val="00ED5A68"/>
    <w:rsid w:val="00EE4CF8"/>
    <w:rsid w:val="00EE5AA1"/>
    <w:rsid w:val="00EE5E59"/>
    <w:rsid w:val="00EE5E7E"/>
    <w:rsid w:val="00EE64D4"/>
    <w:rsid w:val="00EE7DF1"/>
    <w:rsid w:val="00EF2616"/>
    <w:rsid w:val="00EF6BDB"/>
    <w:rsid w:val="00EF7EEF"/>
    <w:rsid w:val="00F00501"/>
    <w:rsid w:val="00F01BDA"/>
    <w:rsid w:val="00F02318"/>
    <w:rsid w:val="00F02480"/>
    <w:rsid w:val="00F03FC7"/>
    <w:rsid w:val="00F045EE"/>
    <w:rsid w:val="00F04916"/>
    <w:rsid w:val="00F05CC7"/>
    <w:rsid w:val="00F106C9"/>
    <w:rsid w:val="00F110CF"/>
    <w:rsid w:val="00F1145B"/>
    <w:rsid w:val="00F14B96"/>
    <w:rsid w:val="00F20911"/>
    <w:rsid w:val="00F3037C"/>
    <w:rsid w:val="00F30DBD"/>
    <w:rsid w:val="00F30E3B"/>
    <w:rsid w:val="00F32629"/>
    <w:rsid w:val="00F373E7"/>
    <w:rsid w:val="00F40523"/>
    <w:rsid w:val="00F477D0"/>
    <w:rsid w:val="00F5080F"/>
    <w:rsid w:val="00F509BF"/>
    <w:rsid w:val="00F5135C"/>
    <w:rsid w:val="00F56FE2"/>
    <w:rsid w:val="00F57E40"/>
    <w:rsid w:val="00F6335E"/>
    <w:rsid w:val="00F640EF"/>
    <w:rsid w:val="00F65139"/>
    <w:rsid w:val="00F674F5"/>
    <w:rsid w:val="00F706E8"/>
    <w:rsid w:val="00F70CB1"/>
    <w:rsid w:val="00F740CA"/>
    <w:rsid w:val="00F7415C"/>
    <w:rsid w:val="00F77C5E"/>
    <w:rsid w:val="00F839D9"/>
    <w:rsid w:val="00F86C4E"/>
    <w:rsid w:val="00F87158"/>
    <w:rsid w:val="00F91167"/>
    <w:rsid w:val="00F924AC"/>
    <w:rsid w:val="00F93330"/>
    <w:rsid w:val="00F94470"/>
    <w:rsid w:val="00FB0071"/>
    <w:rsid w:val="00FB0490"/>
    <w:rsid w:val="00FB1C08"/>
    <w:rsid w:val="00FB286E"/>
    <w:rsid w:val="00FB5A3A"/>
    <w:rsid w:val="00FB61DE"/>
    <w:rsid w:val="00FC03C9"/>
    <w:rsid w:val="00FC0BAD"/>
    <w:rsid w:val="00FC27A8"/>
    <w:rsid w:val="00FC5427"/>
    <w:rsid w:val="00FC6932"/>
    <w:rsid w:val="00FC7946"/>
    <w:rsid w:val="00FD079C"/>
    <w:rsid w:val="00FD321E"/>
    <w:rsid w:val="00FD6383"/>
    <w:rsid w:val="00FE0CF0"/>
    <w:rsid w:val="00FE5632"/>
    <w:rsid w:val="00FE7ADC"/>
    <w:rsid w:val="00FF12E8"/>
    <w:rsid w:val="00FF159E"/>
    <w:rsid w:val="00FF2D15"/>
    <w:rsid w:val="00FF3B07"/>
    <w:rsid w:val="00FF4788"/>
    <w:rsid w:val="00FF5F7B"/>
    <w:rsid w:val="00FF6C54"/>
    <w:rsid w:val="00FF767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8A38A"/>
  <w15:docId w15:val="{27C9D2F0-50BE-814D-A6DD-5FDCE847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FCB"/>
    <w:rPr>
      <w:rFonts w:ascii="Times New Roman" w:eastAsia="MS Mincho" w:hAnsi="Times New Roman"/>
      <w:lang w:val="es-CO" w:eastAsia="es-CO"/>
    </w:rPr>
  </w:style>
  <w:style w:type="paragraph" w:styleId="Ttulo1">
    <w:name w:val="heading 1"/>
    <w:basedOn w:val="Normal"/>
    <w:next w:val="Normal"/>
    <w:link w:val="Ttulo1Car"/>
    <w:uiPriority w:val="99"/>
    <w:qFormat/>
    <w:rsid w:val="00820BBB"/>
    <w:pPr>
      <w:keepNext/>
      <w:jc w:val="center"/>
      <w:outlineLvl w:val="0"/>
    </w:pPr>
    <w:rPr>
      <w:rFonts w:ascii="Bookman Old Style" w:hAnsi="Bookman Old Style"/>
      <w:i/>
    </w:rPr>
  </w:style>
  <w:style w:type="paragraph" w:styleId="Ttulo2">
    <w:name w:val="heading 2"/>
    <w:basedOn w:val="Normal"/>
    <w:next w:val="Normal"/>
    <w:link w:val="Ttulo2Car"/>
    <w:uiPriority w:val="9"/>
    <w:semiHidden/>
    <w:unhideWhenUsed/>
    <w:qFormat/>
    <w:rsid w:val="007D208D"/>
    <w:pPr>
      <w:keepNext/>
      <w:tabs>
        <w:tab w:val="num" w:pos="1440"/>
      </w:tabs>
      <w:spacing w:before="240" w:after="60"/>
      <w:ind w:left="1440" w:hanging="720"/>
      <w:outlineLvl w:val="1"/>
    </w:pPr>
    <w:rPr>
      <w:rFonts w:ascii="Cambria" w:eastAsia="Times New Roman" w:hAnsi="Cambria"/>
      <w:b/>
      <w:bCs/>
      <w:i/>
      <w:iCs/>
      <w:sz w:val="28"/>
      <w:szCs w:val="28"/>
      <w:lang w:val="en-US" w:eastAsia="en-US"/>
    </w:rPr>
  </w:style>
  <w:style w:type="paragraph" w:styleId="Ttulo3">
    <w:name w:val="heading 3"/>
    <w:basedOn w:val="Normal"/>
    <w:next w:val="Normal"/>
    <w:link w:val="Ttulo3Car"/>
    <w:uiPriority w:val="9"/>
    <w:unhideWhenUsed/>
    <w:qFormat/>
    <w:rsid w:val="007D208D"/>
    <w:pPr>
      <w:keepNext/>
      <w:tabs>
        <w:tab w:val="num" w:pos="2160"/>
      </w:tabs>
      <w:spacing w:before="240" w:after="60"/>
      <w:ind w:left="2160" w:hanging="720"/>
      <w:outlineLvl w:val="2"/>
    </w:pPr>
    <w:rPr>
      <w:rFonts w:ascii="Cambria" w:eastAsia="Times New Roman" w:hAnsi="Cambria"/>
      <w:b/>
      <w:bCs/>
      <w:sz w:val="26"/>
      <w:szCs w:val="26"/>
      <w:lang w:val="en-US" w:eastAsia="en-US"/>
    </w:rPr>
  </w:style>
  <w:style w:type="paragraph" w:styleId="Ttulo4">
    <w:name w:val="heading 4"/>
    <w:basedOn w:val="Normal"/>
    <w:next w:val="Normal"/>
    <w:link w:val="Ttulo4Car"/>
    <w:uiPriority w:val="9"/>
    <w:semiHidden/>
    <w:unhideWhenUsed/>
    <w:qFormat/>
    <w:rsid w:val="007D208D"/>
    <w:pPr>
      <w:keepNext/>
      <w:tabs>
        <w:tab w:val="num" w:pos="2880"/>
      </w:tabs>
      <w:spacing w:before="240" w:after="60"/>
      <w:ind w:left="2880" w:hanging="720"/>
      <w:outlineLvl w:val="3"/>
    </w:pPr>
    <w:rPr>
      <w:rFonts w:ascii="Calibri" w:eastAsia="Times New Roman" w:hAnsi="Calibri"/>
      <w:b/>
      <w:bCs/>
      <w:sz w:val="28"/>
      <w:szCs w:val="28"/>
      <w:lang w:val="en-US" w:eastAsia="en-US"/>
    </w:rPr>
  </w:style>
  <w:style w:type="paragraph" w:styleId="Ttulo5">
    <w:name w:val="heading 5"/>
    <w:basedOn w:val="Normal"/>
    <w:next w:val="Normal"/>
    <w:link w:val="Ttulo5Car"/>
    <w:uiPriority w:val="9"/>
    <w:semiHidden/>
    <w:unhideWhenUsed/>
    <w:qFormat/>
    <w:rsid w:val="007D208D"/>
    <w:pPr>
      <w:tabs>
        <w:tab w:val="num" w:pos="3600"/>
      </w:tabs>
      <w:spacing w:before="240" w:after="60"/>
      <w:ind w:left="3600" w:hanging="720"/>
      <w:outlineLvl w:val="4"/>
    </w:pPr>
    <w:rPr>
      <w:rFonts w:ascii="Calibri" w:eastAsia="Times New Roman" w:hAnsi="Calibri"/>
      <w:b/>
      <w:bCs/>
      <w:i/>
      <w:iCs/>
      <w:sz w:val="26"/>
      <w:szCs w:val="26"/>
      <w:lang w:val="en-US" w:eastAsia="en-US"/>
    </w:rPr>
  </w:style>
  <w:style w:type="paragraph" w:styleId="Ttulo6">
    <w:name w:val="heading 6"/>
    <w:basedOn w:val="Normal"/>
    <w:next w:val="Normal"/>
    <w:link w:val="Ttulo6Car"/>
    <w:qFormat/>
    <w:rsid w:val="007D208D"/>
    <w:pPr>
      <w:tabs>
        <w:tab w:val="num" w:pos="4320"/>
      </w:tabs>
      <w:spacing w:before="240" w:after="60"/>
      <w:ind w:left="4320" w:hanging="720"/>
      <w:outlineLvl w:val="5"/>
    </w:pPr>
    <w:rPr>
      <w:rFonts w:eastAsia="Times New Roman"/>
      <w:b/>
      <w:bCs/>
      <w:sz w:val="22"/>
      <w:szCs w:val="22"/>
      <w:lang w:val="en-US" w:eastAsia="en-US"/>
    </w:rPr>
  </w:style>
  <w:style w:type="paragraph" w:styleId="Ttulo7">
    <w:name w:val="heading 7"/>
    <w:basedOn w:val="Normal"/>
    <w:next w:val="Normal"/>
    <w:link w:val="Ttulo7Car"/>
    <w:uiPriority w:val="9"/>
    <w:semiHidden/>
    <w:unhideWhenUsed/>
    <w:qFormat/>
    <w:rsid w:val="007D208D"/>
    <w:pPr>
      <w:tabs>
        <w:tab w:val="num" w:pos="5040"/>
      </w:tabs>
      <w:spacing w:before="240" w:after="60"/>
      <w:ind w:left="5040" w:hanging="720"/>
      <w:outlineLvl w:val="6"/>
    </w:pPr>
    <w:rPr>
      <w:rFonts w:ascii="Calibri" w:eastAsia="Times New Roman" w:hAnsi="Calibri"/>
      <w:sz w:val="24"/>
      <w:szCs w:val="24"/>
      <w:lang w:val="en-US" w:eastAsia="en-US"/>
    </w:rPr>
  </w:style>
  <w:style w:type="paragraph" w:styleId="Ttulo8">
    <w:name w:val="heading 8"/>
    <w:basedOn w:val="Normal"/>
    <w:next w:val="Normal"/>
    <w:link w:val="Ttulo8Car"/>
    <w:uiPriority w:val="9"/>
    <w:semiHidden/>
    <w:unhideWhenUsed/>
    <w:qFormat/>
    <w:rsid w:val="007D208D"/>
    <w:pPr>
      <w:tabs>
        <w:tab w:val="num" w:pos="5760"/>
      </w:tabs>
      <w:spacing w:before="240" w:after="60"/>
      <w:ind w:left="5760" w:hanging="720"/>
      <w:outlineLvl w:val="7"/>
    </w:pPr>
    <w:rPr>
      <w:rFonts w:ascii="Calibri" w:eastAsia="Times New Roman" w:hAnsi="Calibri"/>
      <w:i/>
      <w:iCs/>
      <w:sz w:val="24"/>
      <w:szCs w:val="24"/>
      <w:lang w:val="en-US" w:eastAsia="en-US"/>
    </w:rPr>
  </w:style>
  <w:style w:type="paragraph" w:styleId="Ttulo9">
    <w:name w:val="heading 9"/>
    <w:basedOn w:val="Normal"/>
    <w:next w:val="Normal"/>
    <w:link w:val="Ttulo9Car"/>
    <w:uiPriority w:val="9"/>
    <w:semiHidden/>
    <w:unhideWhenUsed/>
    <w:qFormat/>
    <w:rsid w:val="007D208D"/>
    <w:pPr>
      <w:tabs>
        <w:tab w:val="num" w:pos="6480"/>
      </w:tabs>
      <w:spacing w:before="240" w:after="60"/>
      <w:ind w:left="6480" w:hanging="720"/>
      <w:outlineLvl w:val="8"/>
    </w:pPr>
    <w:rPr>
      <w:rFonts w:ascii="Cambria" w:eastAsia="Times New Roman" w:hAnsi="Cambria"/>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820BBB"/>
    <w:rPr>
      <w:rFonts w:ascii="Bookman Old Style" w:eastAsia="MS Mincho" w:hAnsi="Bookman Old Style" w:cs="Times New Roman"/>
      <w:i/>
      <w:sz w:val="20"/>
      <w:szCs w:val="20"/>
      <w:lang w:val="es-ES" w:eastAsia="es-CO"/>
    </w:rPr>
  </w:style>
  <w:style w:type="paragraph" w:styleId="Encabezado">
    <w:name w:val="header"/>
    <w:basedOn w:val="Normal"/>
    <w:link w:val="EncabezadoCar"/>
    <w:uiPriority w:val="99"/>
    <w:unhideWhenUsed/>
    <w:rsid w:val="00820BBB"/>
    <w:pPr>
      <w:tabs>
        <w:tab w:val="center" w:pos="4680"/>
        <w:tab w:val="right" w:pos="9360"/>
      </w:tabs>
    </w:pPr>
  </w:style>
  <w:style w:type="character" w:customStyle="1" w:styleId="EncabezadoCar">
    <w:name w:val="Encabezado Car"/>
    <w:link w:val="Encabezado"/>
    <w:uiPriority w:val="99"/>
    <w:rsid w:val="00820BBB"/>
    <w:rPr>
      <w:rFonts w:ascii="Times New Roman" w:eastAsia="MS Mincho" w:hAnsi="Times New Roman" w:cs="Times New Roman"/>
      <w:sz w:val="20"/>
      <w:szCs w:val="20"/>
      <w:lang w:val="es-ES" w:eastAsia="es-CO"/>
    </w:rPr>
  </w:style>
  <w:style w:type="paragraph" w:styleId="Piedepgina">
    <w:name w:val="footer"/>
    <w:basedOn w:val="Normal"/>
    <w:link w:val="PiedepginaCar"/>
    <w:unhideWhenUsed/>
    <w:rsid w:val="00820BBB"/>
    <w:pPr>
      <w:tabs>
        <w:tab w:val="center" w:pos="4680"/>
        <w:tab w:val="right" w:pos="9360"/>
      </w:tabs>
    </w:pPr>
  </w:style>
  <w:style w:type="character" w:customStyle="1" w:styleId="PiedepginaCar">
    <w:name w:val="Pie de página Car"/>
    <w:link w:val="Piedepgina"/>
    <w:rsid w:val="00820BBB"/>
    <w:rPr>
      <w:rFonts w:ascii="Times New Roman" w:eastAsia="MS Mincho" w:hAnsi="Times New Roman" w:cs="Times New Roman"/>
      <w:sz w:val="20"/>
      <w:szCs w:val="20"/>
      <w:lang w:val="es-ES" w:eastAsia="es-CO"/>
    </w:rPr>
  </w:style>
  <w:style w:type="paragraph" w:styleId="Prrafodelista">
    <w:name w:val="List Paragraph"/>
    <w:aliases w:val="LISTA,Lista HD,Lista multicolor - Énfasis 11,List Paragraph,Párrafo de lista1,Título1,Bolita,Colorful List - Accent 11,BOLADEF,BOLA,Párrafo de lista21,Guión,Viñeta 2,Titulo 8,Título de Diagrama,Párrafo de lista3,Correción viñeta del gui"/>
    <w:basedOn w:val="Normal"/>
    <w:link w:val="PrrafodelistaCar"/>
    <w:uiPriority w:val="34"/>
    <w:qFormat/>
    <w:rsid w:val="00820BBB"/>
    <w:pPr>
      <w:ind w:left="720"/>
      <w:contextualSpacing/>
    </w:pPr>
  </w:style>
  <w:style w:type="paragraph" w:customStyle="1" w:styleId="Default">
    <w:name w:val="Default"/>
    <w:link w:val="DefaultCar"/>
    <w:rsid w:val="00820BBB"/>
    <w:pPr>
      <w:autoSpaceDE w:val="0"/>
      <w:autoSpaceDN w:val="0"/>
      <w:adjustRightInd w:val="0"/>
    </w:pPr>
    <w:rPr>
      <w:rFonts w:ascii="Arial" w:hAnsi="Arial"/>
      <w:color w:val="000000"/>
      <w:sz w:val="24"/>
      <w:szCs w:val="24"/>
      <w:lang w:val="es-CO" w:eastAsia="es-CO"/>
    </w:rPr>
  </w:style>
  <w:style w:type="paragraph" w:styleId="Ttulo">
    <w:name w:val="Title"/>
    <w:aliases w:val=" Car, Car Car Car,Car Car Car,Car Car Car Car, Car Car Car Car Car"/>
    <w:basedOn w:val="Normal"/>
    <w:link w:val="TtuloCar"/>
    <w:qFormat/>
    <w:rsid w:val="00820BBB"/>
    <w:pPr>
      <w:widowControl w:val="0"/>
      <w:jc w:val="center"/>
    </w:pPr>
    <w:rPr>
      <w:rFonts w:ascii="Arial" w:eastAsia="Calibri" w:hAnsi="Arial"/>
      <w:b/>
      <w:lang w:val="x-none" w:eastAsia="es-ES"/>
    </w:rPr>
  </w:style>
  <w:style w:type="character" w:customStyle="1" w:styleId="TtuloCar">
    <w:name w:val="Título Car"/>
    <w:aliases w:val=" Car Car, Car Car Car Car,Car Car Car Car1,Car Car Car Car Car, Car Car Car Car Car Car"/>
    <w:link w:val="Ttulo"/>
    <w:rsid w:val="00820BBB"/>
    <w:rPr>
      <w:rFonts w:ascii="Arial" w:eastAsia="Calibri" w:hAnsi="Arial" w:cs="Times New Roman"/>
      <w:b/>
      <w:sz w:val="20"/>
      <w:szCs w:val="20"/>
      <w:lang w:eastAsia="es-ES"/>
    </w:rPr>
  </w:style>
  <w:style w:type="paragraph" w:customStyle="1" w:styleId="Prrafodelista2">
    <w:name w:val="Párrafo de lista2"/>
    <w:basedOn w:val="Normal"/>
    <w:uiPriority w:val="99"/>
    <w:rsid w:val="00820BBB"/>
    <w:pPr>
      <w:ind w:left="708"/>
    </w:pPr>
    <w:rPr>
      <w:rFonts w:ascii="Calibri" w:eastAsia="Times New Roman" w:hAnsi="Calibri" w:cs="Calibri"/>
      <w:sz w:val="22"/>
      <w:szCs w:val="22"/>
      <w:lang w:eastAsia="en-US"/>
    </w:rPr>
  </w:style>
  <w:style w:type="character" w:customStyle="1" w:styleId="PrrafodelistaCar">
    <w:name w:val="Párrafo de lista Car"/>
    <w:aliases w:val="LISTA Car,Lista HD Car,Lista multicolor - Énfasis 11 Car,List Paragraph Car,Párrafo de lista1 Car,Título1 Car,Bolita Car,Colorful List - Accent 11 Car,BOLADEF Car,BOLA Car,Párrafo de lista21 Car,Guión Car,Viñeta 2 Car,Titulo 8 Car"/>
    <w:link w:val="Prrafodelista"/>
    <w:uiPriority w:val="34"/>
    <w:rsid w:val="00820BBB"/>
    <w:rPr>
      <w:rFonts w:ascii="Times New Roman" w:eastAsia="MS Mincho" w:hAnsi="Times New Roman" w:cs="Times New Roman"/>
      <w:sz w:val="20"/>
      <w:szCs w:val="20"/>
      <w:lang w:val="es-ES" w:eastAsia="es-CO"/>
    </w:rPr>
  </w:style>
  <w:style w:type="paragraph" w:styleId="Textoindependiente">
    <w:name w:val="Body Text"/>
    <w:basedOn w:val="Normal"/>
    <w:link w:val="TextoindependienteCar"/>
    <w:uiPriority w:val="1"/>
    <w:qFormat/>
    <w:rsid w:val="00820BBB"/>
    <w:rPr>
      <w:rFonts w:eastAsia="Times New Roman"/>
      <w:b/>
      <w:sz w:val="28"/>
      <w:lang w:val="x-none" w:eastAsia="es-ES"/>
    </w:rPr>
  </w:style>
  <w:style w:type="character" w:customStyle="1" w:styleId="TextoindependienteCar">
    <w:name w:val="Texto independiente Car"/>
    <w:link w:val="Textoindependiente"/>
    <w:uiPriority w:val="1"/>
    <w:rsid w:val="00820BBB"/>
    <w:rPr>
      <w:rFonts w:ascii="Times New Roman" w:eastAsia="Times New Roman" w:hAnsi="Times New Roman" w:cs="Times New Roman"/>
      <w:b/>
      <w:sz w:val="28"/>
      <w:szCs w:val="20"/>
      <w:lang w:eastAsia="es-ES"/>
    </w:rPr>
  </w:style>
  <w:style w:type="character" w:customStyle="1" w:styleId="DefaultCar">
    <w:name w:val="Default Car"/>
    <w:link w:val="Default"/>
    <w:locked/>
    <w:rsid w:val="00820BBB"/>
    <w:rPr>
      <w:rFonts w:ascii="Arial" w:hAnsi="Arial"/>
      <w:color w:val="000000"/>
      <w:sz w:val="24"/>
      <w:szCs w:val="24"/>
      <w:lang w:eastAsia="es-CO" w:bidi="ar-SA"/>
    </w:rPr>
  </w:style>
  <w:style w:type="table" w:styleId="Tablaconcuadrcula">
    <w:name w:val="Table Grid"/>
    <w:basedOn w:val="Tablanormal"/>
    <w:uiPriority w:val="39"/>
    <w:rsid w:val="002C2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C2493"/>
    <w:rPr>
      <w:rFonts w:ascii="Tahoma" w:hAnsi="Tahoma" w:cs="Tahoma"/>
      <w:sz w:val="16"/>
      <w:szCs w:val="16"/>
    </w:rPr>
  </w:style>
  <w:style w:type="character" w:customStyle="1" w:styleId="TextodegloboCar">
    <w:name w:val="Texto de globo Car"/>
    <w:link w:val="Textodeglobo"/>
    <w:uiPriority w:val="99"/>
    <w:semiHidden/>
    <w:rsid w:val="002C2493"/>
    <w:rPr>
      <w:rFonts w:ascii="Tahoma" w:eastAsia="MS Mincho" w:hAnsi="Tahoma" w:cs="Tahoma"/>
      <w:sz w:val="16"/>
      <w:szCs w:val="16"/>
      <w:lang w:val="es-ES"/>
    </w:rPr>
  </w:style>
  <w:style w:type="character" w:styleId="Hipervnculo">
    <w:name w:val="Hyperlink"/>
    <w:uiPriority w:val="99"/>
    <w:rsid w:val="00963C0F"/>
    <w:rPr>
      <w:color w:val="0000FF"/>
      <w:u w:val="single"/>
    </w:rPr>
  </w:style>
  <w:style w:type="paragraph" w:customStyle="1" w:styleId="LO-normal">
    <w:name w:val="LO-normal"/>
    <w:qFormat/>
    <w:rsid w:val="004A600A"/>
    <w:pPr>
      <w:suppressAutoHyphens/>
    </w:pPr>
    <w:rPr>
      <w:rFonts w:ascii="Times New Roman" w:eastAsia="Noto Serif CJK SC" w:hAnsi="Times New Roman" w:cs="Lohit Devanagari"/>
      <w:lang w:val="es-CO" w:eastAsia="zh-CN" w:bidi="hi-IN"/>
    </w:rPr>
  </w:style>
  <w:style w:type="character" w:customStyle="1" w:styleId="Ttulo2Car">
    <w:name w:val="Título 2 Car"/>
    <w:link w:val="Ttulo2"/>
    <w:uiPriority w:val="9"/>
    <w:semiHidden/>
    <w:rsid w:val="007D208D"/>
    <w:rPr>
      <w:rFonts w:ascii="Cambria" w:eastAsia="Times New Roman" w:hAnsi="Cambria"/>
      <w:b/>
      <w:bCs/>
      <w:i/>
      <w:iCs/>
      <w:sz w:val="28"/>
      <w:szCs w:val="28"/>
      <w:lang w:val="en-US" w:eastAsia="en-US"/>
    </w:rPr>
  </w:style>
  <w:style w:type="character" w:customStyle="1" w:styleId="Ttulo3Car">
    <w:name w:val="Título 3 Car"/>
    <w:link w:val="Ttulo3"/>
    <w:uiPriority w:val="9"/>
    <w:rsid w:val="007D208D"/>
    <w:rPr>
      <w:rFonts w:ascii="Cambria" w:eastAsia="Times New Roman" w:hAnsi="Cambria"/>
      <w:b/>
      <w:bCs/>
      <w:sz w:val="26"/>
      <w:szCs w:val="26"/>
      <w:lang w:val="en-US" w:eastAsia="en-US"/>
    </w:rPr>
  </w:style>
  <w:style w:type="character" w:customStyle="1" w:styleId="Ttulo4Car">
    <w:name w:val="Título 4 Car"/>
    <w:link w:val="Ttulo4"/>
    <w:uiPriority w:val="9"/>
    <w:semiHidden/>
    <w:rsid w:val="007D208D"/>
    <w:rPr>
      <w:rFonts w:eastAsia="Times New Roman"/>
      <w:b/>
      <w:bCs/>
      <w:sz w:val="28"/>
      <w:szCs w:val="28"/>
      <w:lang w:val="en-US" w:eastAsia="en-US"/>
    </w:rPr>
  </w:style>
  <w:style w:type="character" w:customStyle="1" w:styleId="Ttulo5Car">
    <w:name w:val="Título 5 Car"/>
    <w:link w:val="Ttulo5"/>
    <w:uiPriority w:val="9"/>
    <w:semiHidden/>
    <w:rsid w:val="007D208D"/>
    <w:rPr>
      <w:rFonts w:eastAsia="Times New Roman"/>
      <w:b/>
      <w:bCs/>
      <w:i/>
      <w:iCs/>
      <w:sz w:val="26"/>
      <w:szCs w:val="26"/>
      <w:lang w:val="en-US" w:eastAsia="en-US"/>
    </w:rPr>
  </w:style>
  <w:style w:type="character" w:customStyle="1" w:styleId="Ttulo6Car">
    <w:name w:val="Título 6 Car"/>
    <w:link w:val="Ttulo6"/>
    <w:rsid w:val="007D208D"/>
    <w:rPr>
      <w:rFonts w:ascii="Times New Roman" w:eastAsia="Times New Roman" w:hAnsi="Times New Roman"/>
      <w:b/>
      <w:bCs/>
      <w:sz w:val="22"/>
      <w:szCs w:val="22"/>
      <w:lang w:val="en-US" w:eastAsia="en-US"/>
    </w:rPr>
  </w:style>
  <w:style w:type="character" w:customStyle="1" w:styleId="Ttulo7Car">
    <w:name w:val="Título 7 Car"/>
    <w:link w:val="Ttulo7"/>
    <w:uiPriority w:val="9"/>
    <w:semiHidden/>
    <w:rsid w:val="007D208D"/>
    <w:rPr>
      <w:rFonts w:eastAsia="Times New Roman"/>
      <w:sz w:val="24"/>
      <w:szCs w:val="24"/>
      <w:lang w:val="en-US" w:eastAsia="en-US"/>
    </w:rPr>
  </w:style>
  <w:style w:type="character" w:customStyle="1" w:styleId="Ttulo8Car">
    <w:name w:val="Título 8 Car"/>
    <w:link w:val="Ttulo8"/>
    <w:uiPriority w:val="9"/>
    <w:semiHidden/>
    <w:rsid w:val="007D208D"/>
    <w:rPr>
      <w:rFonts w:eastAsia="Times New Roman"/>
      <w:i/>
      <w:iCs/>
      <w:sz w:val="24"/>
      <w:szCs w:val="24"/>
      <w:lang w:val="en-US" w:eastAsia="en-US"/>
    </w:rPr>
  </w:style>
  <w:style w:type="character" w:customStyle="1" w:styleId="Ttulo9Car">
    <w:name w:val="Título 9 Car"/>
    <w:link w:val="Ttulo9"/>
    <w:uiPriority w:val="9"/>
    <w:semiHidden/>
    <w:rsid w:val="007D208D"/>
    <w:rPr>
      <w:rFonts w:ascii="Cambria" w:eastAsia="Times New Roman" w:hAnsi="Cambria"/>
      <w:sz w:val="22"/>
      <w:szCs w:val="22"/>
      <w:lang w:val="en-US" w:eastAsia="en-US"/>
    </w:rPr>
  </w:style>
  <w:style w:type="table" w:customStyle="1" w:styleId="2">
    <w:name w:val="2"/>
    <w:basedOn w:val="Tablanormal"/>
    <w:rsid w:val="00C15F3B"/>
    <w:rPr>
      <w:rFonts w:ascii="Times New Roman" w:eastAsia="Times New Roman" w:hAnsi="Times New Roman"/>
    </w:rPr>
    <w:tblPr>
      <w:tblStyleRowBandSize w:val="1"/>
      <w:tblStyleColBandSize w:val="1"/>
      <w:tblInd w:w="0" w:type="nil"/>
    </w:tblPr>
  </w:style>
  <w:style w:type="table" w:customStyle="1" w:styleId="10">
    <w:name w:val="10"/>
    <w:basedOn w:val="Tablanormal"/>
    <w:rsid w:val="007E7A88"/>
    <w:rPr>
      <w:rFonts w:ascii="Times New Roman" w:eastAsia="Times New Roman" w:hAnsi="Times New Roman"/>
      <w:lang w:eastAsia="es-CO"/>
    </w:rPr>
    <w:tblPr>
      <w:tblStyleRowBandSize w:val="1"/>
      <w:tblStyleColBandSize w:val="1"/>
      <w:tblInd w:w="0" w:type="nil"/>
    </w:tblPr>
  </w:style>
  <w:style w:type="table" w:customStyle="1" w:styleId="6">
    <w:name w:val="6"/>
    <w:basedOn w:val="Tablanormal"/>
    <w:rsid w:val="00AF0C36"/>
    <w:rPr>
      <w:rFonts w:ascii="Times New Roman" w:eastAsia="Times New Roman" w:hAnsi="Times New Roman"/>
      <w:lang w:eastAsia="es-CO"/>
    </w:rPr>
    <w:tblPr>
      <w:tblStyleRowBandSize w:val="1"/>
      <w:tblStyleColBandSize w:val="1"/>
      <w:tblInd w:w="0" w:type="nil"/>
    </w:tblPr>
  </w:style>
  <w:style w:type="paragraph" w:styleId="Textosinformato">
    <w:name w:val="Plain Text"/>
    <w:basedOn w:val="Normal"/>
    <w:link w:val="TextosinformatoCar"/>
    <w:rsid w:val="00A41F86"/>
    <w:rPr>
      <w:rFonts w:ascii="Courier New" w:eastAsia="Calibri" w:hAnsi="Courier New"/>
      <w:lang w:val="x-none" w:eastAsia="es-ES"/>
    </w:rPr>
  </w:style>
  <w:style w:type="character" w:customStyle="1" w:styleId="TextosinformatoCar">
    <w:name w:val="Texto sin formato Car"/>
    <w:link w:val="Textosinformato"/>
    <w:rsid w:val="00A41F86"/>
    <w:rPr>
      <w:rFonts w:ascii="Courier New" w:hAnsi="Courier New"/>
      <w:lang w:val="x-none" w:eastAsia="es-ES"/>
    </w:rPr>
  </w:style>
  <w:style w:type="character" w:styleId="Textoennegrita">
    <w:name w:val="Strong"/>
    <w:uiPriority w:val="22"/>
    <w:qFormat/>
    <w:rsid w:val="00A85F5C"/>
    <w:rPr>
      <w:b/>
      <w:bCs/>
    </w:rPr>
  </w:style>
  <w:style w:type="paragraph" w:styleId="NormalWeb">
    <w:name w:val="Normal (Web)"/>
    <w:basedOn w:val="Normal"/>
    <w:link w:val="NormalWebCar"/>
    <w:uiPriority w:val="99"/>
    <w:unhideWhenUsed/>
    <w:rsid w:val="00F57E40"/>
    <w:pPr>
      <w:spacing w:before="100" w:beforeAutospacing="1" w:after="100" w:afterAutospacing="1"/>
    </w:pPr>
    <w:rPr>
      <w:rFonts w:eastAsia="Times New Roman"/>
      <w:sz w:val="24"/>
      <w:szCs w:val="24"/>
    </w:rPr>
  </w:style>
  <w:style w:type="character" w:styleId="Refdecomentario">
    <w:name w:val="annotation reference"/>
    <w:uiPriority w:val="99"/>
    <w:semiHidden/>
    <w:unhideWhenUsed/>
    <w:rsid w:val="00A81F88"/>
    <w:rPr>
      <w:sz w:val="16"/>
      <w:szCs w:val="16"/>
    </w:rPr>
  </w:style>
  <w:style w:type="paragraph" w:styleId="Textocomentario">
    <w:name w:val="annotation text"/>
    <w:basedOn w:val="Normal"/>
    <w:link w:val="TextocomentarioCar"/>
    <w:uiPriority w:val="99"/>
    <w:semiHidden/>
    <w:unhideWhenUsed/>
    <w:rsid w:val="00A81F88"/>
    <w:rPr>
      <w:rFonts w:ascii="Calibri" w:eastAsia="Calibri" w:hAnsi="Calibri"/>
      <w:lang w:val="x-none" w:eastAsia="x-none"/>
    </w:rPr>
  </w:style>
  <w:style w:type="character" w:customStyle="1" w:styleId="TextocomentarioCar">
    <w:name w:val="Texto comentario Car"/>
    <w:link w:val="Textocomentario"/>
    <w:uiPriority w:val="99"/>
    <w:semiHidden/>
    <w:rsid w:val="00A81F88"/>
    <w:rPr>
      <w:lang w:val="x-none" w:eastAsia="x-none"/>
    </w:rPr>
  </w:style>
  <w:style w:type="character" w:customStyle="1" w:styleId="NormalWebCar">
    <w:name w:val="Normal (Web) Car"/>
    <w:link w:val="NormalWeb"/>
    <w:uiPriority w:val="99"/>
    <w:locked/>
    <w:rsid w:val="00A81F88"/>
    <w:rPr>
      <w:rFonts w:ascii="Times New Roman" w:eastAsia="Times New Roman" w:hAnsi="Times New Roman"/>
      <w:sz w:val="24"/>
      <w:szCs w:val="24"/>
    </w:rPr>
  </w:style>
  <w:style w:type="paragraph" w:customStyle="1" w:styleId="toa">
    <w:name w:val="toa"/>
    <w:basedOn w:val="Normal"/>
    <w:rsid w:val="00A81F88"/>
    <w:pPr>
      <w:tabs>
        <w:tab w:val="left" w:pos="0"/>
        <w:tab w:val="left" w:pos="9000"/>
        <w:tab w:val="right" w:pos="9360"/>
      </w:tabs>
      <w:suppressAutoHyphens/>
      <w:jc w:val="both"/>
    </w:pPr>
    <w:rPr>
      <w:rFonts w:eastAsia="Calibri"/>
      <w:spacing w:val="-2"/>
      <w:sz w:val="24"/>
      <w:lang w:eastAsia="es-ES"/>
    </w:rPr>
  </w:style>
  <w:style w:type="paragraph" w:customStyle="1" w:styleId="Subttulo2">
    <w:name w:val="Subtítulo 2"/>
    <w:basedOn w:val="Subttulo"/>
    <w:next w:val="Normal"/>
    <w:rsid w:val="00A81F88"/>
    <w:pPr>
      <w:numPr>
        <w:ilvl w:val="0"/>
      </w:numPr>
      <w:tabs>
        <w:tab w:val="left" w:pos="567"/>
      </w:tabs>
      <w:ind w:left="567" w:hanging="737"/>
      <w:jc w:val="both"/>
      <w:outlineLvl w:val="1"/>
    </w:pPr>
    <w:rPr>
      <w:rFonts w:ascii="Arial" w:eastAsia="Calibri" w:hAnsi="Arial"/>
      <w:b/>
      <w:i w:val="0"/>
      <w:iCs w:val="0"/>
      <w:color w:val="000000"/>
      <w:spacing w:val="0"/>
      <w:sz w:val="20"/>
      <w:szCs w:val="20"/>
      <w:lang w:eastAsia="es-ES"/>
    </w:rPr>
  </w:style>
  <w:style w:type="paragraph" w:styleId="Subttulo">
    <w:name w:val="Subtitle"/>
    <w:basedOn w:val="Normal"/>
    <w:next w:val="Normal"/>
    <w:link w:val="SubttuloCar"/>
    <w:uiPriority w:val="11"/>
    <w:qFormat/>
    <w:rsid w:val="00A81F88"/>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A81F88"/>
    <w:rPr>
      <w:rFonts w:ascii="Cambria" w:eastAsia="Times New Roman" w:hAnsi="Cambria"/>
      <w:i/>
      <w:iCs/>
      <w:color w:val="4F81BD"/>
      <w:spacing w:val="15"/>
      <w:sz w:val="24"/>
      <w:szCs w:val="24"/>
      <w:lang w:val="es-ES"/>
    </w:rPr>
  </w:style>
  <w:style w:type="character" w:customStyle="1" w:styleId="EstiloParrafoComicSansMS11pt">
    <w:name w:val="Estilo Parrafo Comic Sans MS 11 pt"/>
    <w:rsid w:val="00A81F88"/>
    <w:rPr>
      <w:rFonts w:ascii="Comic Sans MS" w:hAnsi="Comic Sans MS" w:cs="Times New Roman"/>
      <w:spacing w:val="-2"/>
      <w:sz w:val="22"/>
    </w:rPr>
  </w:style>
  <w:style w:type="character" w:customStyle="1" w:styleId="FontStyle61">
    <w:name w:val="Font Style61"/>
    <w:uiPriority w:val="99"/>
    <w:rsid w:val="00A81F88"/>
    <w:rPr>
      <w:rFonts w:ascii="Arial" w:hAnsi="Arial" w:cs="Arial"/>
      <w:sz w:val="20"/>
      <w:szCs w:val="20"/>
    </w:rPr>
  </w:style>
  <w:style w:type="paragraph" w:customStyle="1" w:styleId="CM46">
    <w:name w:val="CM46"/>
    <w:basedOn w:val="Default"/>
    <w:next w:val="Default"/>
    <w:uiPriority w:val="99"/>
    <w:rsid w:val="00A81F88"/>
    <w:rPr>
      <w:rFonts w:cs="Arial"/>
      <w:color w:val="auto"/>
      <w:lang w:val="es-ES" w:eastAsia="es-ES"/>
    </w:rPr>
  </w:style>
  <w:style w:type="paragraph" w:customStyle="1" w:styleId="CM25">
    <w:name w:val="CM25"/>
    <w:basedOn w:val="Default"/>
    <w:next w:val="Default"/>
    <w:uiPriority w:val="99"/>
    <w:rsid w:val="00A81F88"/>
    <w:pPr>
      <w:spacing w:line="276" w:lineRule="atLeast"/>
    </w:pPr>
    <w:rPr>
      <w:rFonts w:cs="Arial"/>
      <w:color w:val="auto"/>
      <w:lang w:val="es-ES" w:eastAsia="es-ES"/>
    </w:rPr>
  </w:style>
  <w:style w:type="paragraph" w:customStyle="1" w:styleId="Predeterminado">
    <w:name w:val="Predeterminado"/>
    <w:rsid w:val="00A81F88"/>
    <w:rPr>
      <w:rFonts w:ascii="Times New Roman" w:eastAsia="Times New Roman" w:hAnsi="Times New Roman"/>
      <w:snapToGrid w:val="0"/>
      <w:sz w:val="24"/>
      <w:lang w:val="es-ES" w:eastAsia="es-ES"/>
    </w:rPr>
  </w:style>
  <w:style w:type="paragraph" w:customStyle="1" w:styleId="western">
    <w:name w:val="western"/>
    <w:basedOn w:val="Normal"/>
    <w:rsid w:val="00A81F88"/>
    <w:pPr>
      <w:spacing w:before="100" w:beforeAutospacing="1" w:after="100" w:afterAutospacing="1"/>
    </w:pPr>
    <w:rPr>
      <w:rFonts w:eastAsia="Times New Roman"/>
      <w:sz w:val="24"/>
      <w:szCs w:val="24"/>
    </w:rPr>
  </w:style>
  <w:style w:type="character" w:styleId="Nmerodepgina">
    <w:name w:val="page number"/>
    <w:rsid w:val="00A81F88"/>
  </w:style>
  <w:style w:type="character" w:customStyle="1" w:styleId="apple-converted-space">
    <w:name w:val="apple-converted-space"/>
    <w:basedOn w:val="Fuentedeprrafopredeter"/>
    <w:rsid w:val="00A81F88"/>
  </w:style>
  <w:style w:type="character" w:styleId="nfasis">
    <w:name w:val="Emphasis"/>
    <w:uiPriority w:val="20"/>
    <w:qFormat/>
    <w:rsid w:val="00A81F88"/>
    <w:rPr>
      <w:i/>
      <w:iCs/>
    </w:rPr>
  </w:style>
  <w:style w:type="character" w:styleId="Hipervnculovisitado">
    <w:name w:val="FollowedHyperlink"/>
    <w:uiPriority w:val="99"/>
    <w:semiHidden/>
    <w:unhideWhenUsed/>
    <w:rsid w:val="00A81F88"/>
    <w:rPr>
      <w:color w:val="800080"/>
      <w:u w:val="single"/>
    </w:rPr>
  </w:style>
  <w:style w:type="paragraph" w:customStyle="1" w:styleId="xl79">
    <w:name w:val="xl79"/>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80">
    <w:name w:val="xl80"/>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81">
    <w:name w:val="xl81"/>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82">
    <w:name w:val="xl82"/>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rPr>
  </w:style>
  <w:style w:type="paragraph" w:customStyle="1" w:styleId="xl83">
    <w:name w:val="xl83"/>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84">
    <w:name w:val="xl84"/>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22222"/>
      <w:sz w:val="18"/>
      <w:szCs w:val="18"/>
    </w:rPr>
  </w:style>
  <w:style w:type="paragraph" w:customStyle="1" w:styleId="xl85">
    <w:name w:val="xl85"/>
    <w:basedOn w:val="Normal"/>
    <w:rsid w:val="00A81F88"/>
    <w:pPr>
      <w:shd w:val="clear" w:color="000000" w:fill="FFFFFF"/>
      <w:spacing w:before="100" w:beforeAutospacing="1" w:after="100" w:afterAutospacing="1"/>
      <w:textAlignment w:val="center"/>
    </w:pPr>
    <w:rPr>
      <w:rFonts w:ascii="Arial" w:eastAsia="Times New Roman" w:hAnsi="Arial" w:cs="Arial"/>
      <w:sz w:val="18"/>
      <w:szCs w:val="18"/>
    </w:rPr>
  </w:style>
  <w:style w:type="paragraph" w:customStyle="1" w:styleId="xl86">
    <w:name w:val="xl86"/>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87">
    <w:name w:val="xl87"/>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88">
    <w:name w:val="xl88"/>
    <w:basedOn w:val="Normal"/>
    <w:rsid w:val="00A81F88"/>
    <w:pPr>
      <w:pBdr>
        <w:left w:val="single" w:sz="4" w:space="0" w:color="auto"/>
      </w:pBdr>
      <w:shd w:val="clear" w:color="000000" w:fill="FFFFFF"/>
      <w:spacing w:before="100" w:beforeAutospacing="1" w:after="100" w:afterAutospacing="1"/>
      <w:textAlignment w:val="center"/>
    </w:pPr>
    <w:rPr>
      <w:rFonts w:ascii="Arial" w:eastAsia="Times New Roman" w:hAnsi="Arial" w:cs="Arial"/>
      <w:sz w:val="18"/>
      <w:szCs w:val="18"/>
    </w:rPr>
  </w:style>
  <w:style w:type="paragraph" w:customStyle="1" w:styleId="xl89">
    <w:name w:val="xl89"/>
    <w:basedOn w:val="Normal"/>
    <w:rsid w:val="00A81F88"/>
    <w:pPr>
      <w:shd w:val="clear" w:color="000000" w:fill="FFFFFF"/>
      <w:spacing w:before="100" w:beforeAutospacing="1" w:after="100" w:afterAutospacing="1"/>
      <w:textAlignment w:val="center"/>
    </w:pPr>
    <w:rPr>
      <w:rFonts w:ascii="Arial" w:eastAsia="Times New Roman" w:hAnsi="Arial" w:cs="Arial"/>
      <w:sz w:val="18"/>
      <w:szCs w:val="18"/>
    </w:rPr>
  </w:style>
  <w:style w:type="paragraph" w:customStyle="1" w:styleId="xl90">
    <w:name w:val="xl90"/>
    <w:basedOn w:val="Normal"/>
    <w:rsid w:val="00A81F88"/>
    <w:pPr>
      <w:shd w:val="clear" w:color="000000" w:fill="FFFFFF"/>
      <w:spacing w:before="100" w:beforeAutospacing="1" w:after="100" w:afterAutospacing="1"/>
      <w:textAlignment w:val="center"/>
    </w:pPr>
    <w:rPr>
      <w:rFonts w:ascii="Arial" w:eastAsia="Times New Roman" w:hAnsi="Arial" w:cs="Arial"/>
      <w:sz w:val="18"/>
      <w:szCs w:val="18"/>
    </w:rPr>
  </w:style>
  <w:style w:type="paragraph" w:customStyle="1" w:styleId="xl91">
    <w:name w:val="xl91"/>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rPr>
  </w:style>
  <w:style w:type="paragraph" w:customStyle="1" w:styleId="xl92">
    <w:name w:val="xl92"/>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93">
    <w:name w:val="xl93"/>
    <w:basedOn w:val="Normal"/>
    <w:rsid w:val="00A81F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8"/>
      <w:szCs w:val="18"/>
    </w:rPr>
  </w:style>
  <w:style w:type="paragraph" w:customStyle="1" w:styleId="xl94">
    <w:name w:val="xl94"/>
    <w:basedOn w:val="Normal"/>
    <w:rsid w:val="00A81F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8"/>
      <w:szCs w:val="18"/>
    </w:rPr>
  </w:style>
  <w:style w:type="paragraph" w:customStyle="1" w:styleId="xl95">
    <w:name w:val="xl95"/>
    <w:basedOn w:val="Normal"/>
    <w:rsid w:val="00A81F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18"/>
      <w:szCs w:val="18"/>
    </w:rPr>
  </w:style>
  <w:style w:type="paragraph" w:customStyle="1" w:styleId="xl96">
    <w:name w:val="xl96"/>
    <w:basedOn w:val="Normal"/>
    <w:rsid w:val="00A81F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sz w:val="18"/>
      <w:szCs w:val="18"/>
    </w:rPr>
  </w:style>
  <w:style w:type="paragraph" w:customStyle="1" w:styleId="xl97">
    <w:name w:val="xl97"/>
    <w:basedOn w:val="Normal"/>
    <w:rsid w:val="00A81F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sz w:val="18"/>
      <w:szCs w:val="18"/>
    </w:rPr>
  </w:style>
  <w:style w:type="paragraph" w:customStyle="1" w:styleId="xl98">
    <w:name w:val="xl98"/>
    <w:basedOn w:val="Normal"/>
    <w:rsid w:val="00A81F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8"/>
      <w:szCs w:val="18"/>
    </w:rPr>
  </w:style>
  <w:style w:type="paragraph" w:customStyle="1" w:styleId="xl99">
    <w:name w:val="xl99"/>
    <w:basedOn w:val="Normal"/>
    <w:rsid w:val="00A81F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8"/>
      <w:szCs w:val="18"/>
    </w:rPr>
  </w:style>
  <w:style w:type="paragraph" w:customStyle="1" w:styleId="xl100">
    <w:name w:val="xl100"/>
    <w:basedOn w:val="Normal"/>
    <w:rsid w:val="00A81F8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18"/>
      <w:szCs w:val="18"/>
    </w:rPr>
  </w:style>
  <w:style w:type="paragraph" w:customStyle="1" w:styleId="xl101">
    <w:name w:val="xl101"/>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02">
    <w:name w:val="xl102"/>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rPr>
  </w:style>
  <w:style w:type="paragraph" w:customStyle="1" w:styleId="xl103">
    <w:name w:val="xl103"/>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222222"/>
      <w:sz w:val="18"/>
      <w:szCs w:val="18"/>
    </w:rPr>
  </w:style>
  <w:style w:type="paragraph" w:customStyle="1" w:styleId="xl104">
    <w:name w:val="xl104"/>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rPr>
  </w:style>
  <w:style w:type="paragraph" w:customStyle="1" w:styleId="xl105">
    <w:name w:val="xl105"/>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8"/>
      <w:szCs w:val="18"/>
    </w:rPr>
  </w:style>
  <w:style w:type="paragraph" w:customStyle="1" w:styleId="xl106">
    <w:name w:val="xl106"/>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07">
    <w:name w:val="xl107"/>
    <w:basedOn w:val="Normal"/>
    <w:rsid w:val="00A81F8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eastAsia="Times New Roman" w:hAnsi="Arial" w:cs="Arial"/>
      <w:b/>
      <w:bCs/>
      <w:sz w:val="18"/>
      <w:szCs w:val="18"/>
    </w:rPr>
  </w:style>
  <w:style w:type="paragraph" w:customStyle="1" w:styleId="msonormal0">
    <w:name w:val="msonormal"/>
    <w:basedOn w:val="Normal"/>
    <w:rsid w:val="00A81F88"/>
    <w:pPr>
      <w:spacing w:before="100" w:beforeAutospacing="1" w:after="100" w:afterAutospacing="1"/>
    </w:pPr>
    <w:rPr>
      <w:rFonts w:eastAsia="Times New Roman"/>
      <w:sz w:val="24"/>
      <w:szCs w:val="24"/>
    </w:rPr>
  </w:style>
  <w:style w:type="paragraph" w:customStyle="1" w:styleId="xl64">
    <w:name w:val="xl64"/>
    <w:basedOn w:val="Normal"/>
    <w:rsid w:val="00A81F88"/>
    <w:pPr>
      <w:shd w:val="clear" w:color="000000" w:fill="FFFFFF"/>
      <w:spacing w:before="100" w:beforeAutospacing="1" w:after="100" w:afterAutospacing="1"/>
    </w:pPr>
    <w:rPr>
      <w:rFonts w:ascii="Arial Narrow" w:eastAsia="Times New Roman" w:hAnsi="Arial Narrow"/>
    </w:rPr>
  </w:style>
  <w:style w:type="paragraph" w:customStyle="1" w:styleId="xl65">
    <w:name w:val="xl65"/>
    <w:basedOn w:val="Normal"/>
    <w:rsid w:val="00A81F8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Narrow" w:eastAsia="Times New Roman" w:hAnsi="Arial Narrow"/>
    </w:rPr>
  </w:style>
  <w:style w:type="paragraph" w:customStyle="1" w:styleId="xl66">
    <w:name w:val="xl66"/>
    <w:basedOn w:val="Normal"/>
    <w:rsid w:val="00A81F88"/>
    <w:pPr>
      <w:pBdr>
        <w:top w:val="single" w:sz="4" w:space="0" w:color="auto"/>
        <w:left w:val="single" w:sz="4" w:space="0" w:color="auto"/>
        <w:bottom w:val="single" w:sz="4" w:space="0" w:color="auto"/>
        <w:right w:val="single" w:sz="4" w:space="0" w:color="auto"/>
      </w:pBdr>
      <w:shd w:val="clear" w:color="D8D8D8" w:fill="FFFFFF"/>
      <w:spacing w:before="100" w:beforeAutospacing="1" w:after="100" w:afterAutospacing="1"/>
      <w:jc w:val="center"/>
      <w:textAlignment w:val="center"/>
    </w:pPr>
    <w:rPr>
      <w:rFonts w:ascii="Arial Narrow" w:eastAsia="Times New Roman" w:hAnsi="Arial Narrow"/>
      <w:b/>
      <w:bCs/>
    </w:rPr>
  </w:style>
  <w:style w:type="paragraph" w:customStyle="1" w:styleId="xl67">
    <w:name w:val="xl67"/>
    <w:basedOn w:val="Normal"/>
    <w:rsid w:val="00A81F88"/>
    <w:pPr>
      <w:pBdr>
        <w:top w:val="single" w:sz="4" w:space="0" w:color="auto"/>
        <w:left w:val="single" w:sz="4" w:space="0" w:color="auto"/>
        <w:bottom w:val="single" w:sz="4" w:space="0" w:color="auto"/>
        <w:right w:val="single" w:sz="4" w:space="0" w:color="auto"/>
      </w:pBdr>
      <w:shd w:val="clear" w:color="D8D8D8" w:fill="FFFFFF"/>
      <w:spacing w:before="100" w:beforeAutospacing="1" w:after="100" w:afterAutospacing="1"/>
      <w:jc w:val="center"/>
      <w:textAlignment w:val="center"/>
    </w:pPr>
    <w:rPr>
      <w:rFonts w:ascii="Arial Narrow" w:eastAsia="Times New Roman" w:hAnsi="Arial Narrow"/>
      <w:b/>
      <w:bCs/>
    </w:rPr>
  </w:style>
  <w:style w:type="paragraph" w:customStyle="1" w:styleId="xl68">
    <w:name w:val="xl68"/>
    <w:basedOn w:val="Normal"/>
    <w:rsid w:val="00A81F8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Narrow" w:eastAsia="Times New Roman" w:hAnsi="Arial Narrow"/>
    </w:rPr>
  </w:style>
  <w:style w:type="paragraph" w:customStyle="1" w:styleId="xl69">
    <w:name w:val="xl69"/>
    <w:basedOn w:val="Normal"/>
    <w:rsid w:val="00A81F88"/>
    <w:pPr>
      <w:pBdr>
        <w:top w:val="single" w:sz="4" w:space="0" w:color="auto"/>
        <w:left w:val="single" w:sz="4" w:space="0" w:color="auto"/>
        <w:bottom w:val="single" w:sz="4" w:space="0" w:color="auto"/>
        <w:right w:val="single" w:sz="4" w:space="0" w:color="auto"/>
      </w:pBdr>
      <w:shd w:val="clear" w:color="F7CAAC" w:fill="FFFFFF"/>
      <w:spacing w:before="100" w:beforeAutospacing="1" w:after="100" w:afterAutospacing="1"/>
      <w:textAlignment w:val="center"/>
    </w:pPr>
    <w:rPr>
      <w:rFonts w:ascii="Arial Narrow" w:eastAsia="Times New Roman" w:hAnsi="Arial Narrow"/>
    </w:rPr>
  </w:style>
  <w:style w:type="paragraph" w:customStyle="1" w:styleId="xl70">
    <w:name w:val="xl70"/>
    <w:basedOn w:val="Normal"/>
    <w:rsid w:val="00A81F88"/>
    <w:pPr>
      <w:pBdr>
        <w:top w:val="single" w:sz="4" w:space="0" w:color="auto"/>
        <w:left w:val="single" w:sz="4" w:space="0" w:color="auto"/>
        <w:bottom w:val="single" w:sz="4" w:space="0" w:color="auto"/>
        <w:right w:val="single" w:sz="4" w:space="0" w:color="auto"/>
      </w:pBdr>
      <w:shd w:val="clear" w:color="FCE5CD" w:fill="FFFFFF"/>
      <w:spacing w:before="100" w:beforeAutospacing="1" w:after="100" w:afterAutospacing="1"/>
      <w:textAlignment w:val="center"/>
    </w:pPr>
    <w:rPr>
      <w:rFonts w:ascii="Arial Narrow" w:eastAsia="Times New Roman" w:hAnsi="Arial Narrow"/>
    </w:rPr>
  </w:style>
  <w:style w:type="paragraph" w:customStyle="1" w:styleId="xl71">
    <w:name w:val="xl71"/>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rPr>
  </w:style>
  <w:style w:type="paragraph" w:customStyle="1" w:styleId="xl72">
    <w:name w:val="xl72"/>
    <w:basedOn w:val="Normal"/>
    <w:rsid w:val="00A81F88"/>
    <w:pPr>
      <w:pBdr>
        <w:top w:val="single" w:sz="4" w:space="0" w:color="auto"/>
        <w:left w:val="single" w:sz="4" w:space="0" w:color="auto"/>
        <w:bottom w:val="single" w:sz="4" w:space="0" w:color="auto"/>
        <w:right w:val="single" w:sz="4" w:space="0" w:color="auto"/>
      </w:pBdr>
      <w:shd w:val="clear" w:color="D8D8D8" w:fill="FFFFFF"/>
      <w:spacing w:before="100" w:beforeAutospacing="1" w:after="100" w:afterAutospacing="1"/>
      <w:textAlignment w:val="center"/>
    </w:pPr>
    <w:rPr>
      <w:rFonts w:ascii="Arial Narrow" w:eastAsia="Times New Roman" w:hAnsi="Arial Narrow"/>
    </w:rPr>
  </w:style>
  <w:style w:type="paragraph" w:customStyle="1" w:styleId="xl73">
    <w:name w:val="xl73"/>
    <w:basedOn w:val="Normal"/>
    <w:rsid w:val="00A81F8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eastAsia="Times New Roman" w:hAnsi="Arial Narrow"/>
    </w:rPr>
  </w:style>
  <w:style w:type="paragraph" w:customStyle="1" w:styleId="xl74">
    <w:name w:val="xl74"/>
    <w:basedOn w:val="Normal"/>
    <w:rsid w:val="00A81F8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eastAsia="Times New Roman" w:hAnsi="Arial Narrow"/>
      <w:b/>
      <w:bCs/>
    </w:rPr>
  </w:style>
  <w:style w:type="paragraph" w:customStyle="1" w:styleId="xl75">
    <w:name w:val="xl75"/>
    <w:basedOn w:val="Normal"/>
    <w:rsid w:val="00A81F88"/>
    <w:pPr>
      <w:pBdr>
        <w:top w:val="single" w:sz="4" w:space="0" w:color="auto"/>
        <w:left w:val="single" w:sz="4" w:space="0" w:color="auto"/>
        <w:bottom w:val="single" w:sz="4" w:space="0" w:color="auto"/>
        <w:right w:val="single" w:sz="4" w:space="0" w:color="auto"/>
      </w:pBdr>
      <w:shd w:val="clear" w:color="D8D8D8" w:fill="FFFFFF"/>
      <w:spacing w:before="100" w:beforeAutospacing="1" w:after="100" w:afterAutospacing="1"/>
      <w:jc w:val="center"/>
      <w:textAlignment w:val="center"/>
    </w:pPr>
    <w:rPr>
      <w:rFonts w:ascii="Arial Narrow" w:eastAsia="Times New Roman" w:hAnsi="Arial Narrow"/>
      <w:b/>
      <w:bCs/>
    </w:rPr>
  </w:style>
  <w:style w:type="paragraph" w:customStyle="1" w:styleId="xl76">
    <w:name w:val="xl76"/>
    <w:basedOn w:val="Normal"/>
    <w:rsid w:val="00A81F88"/>
    <w:pPr>
      <w:pBdr>
        <w:top w:val="single" w:sz="4" w:space="0" w:color="auto"/>
        <w:left w:val="single" w:sz="4" w:space="0" w:color="auto"/>
        <w:bottom w:val="single" w:sz="4" w:space="0" w:color="auto"/>
        <w:right w:val="single" w:sz="4" w:space="0" w:color="auto"/>
      </w:pBdr>
      <w:shd w:val="clear" w:color="F7CAAC" w:fill="FFFFFF"/>
      <w:spacing w:before="100" w:beforeAutospacing="1" w:after="100" w:afterAutospacing="1"/>
      <w:jc w:val="center"/>
      <w:textAlignment w:val="center"/>
    </w:pPr>
    <w:rPr>
      <w:rFonts w:ascii="Arial Narrow" w:eastAsia="Times New Roman" w:hAnsi="Arial Narrow"/>
    </w:rPr>
  </w:style>
  <w:style w:type="paragraph" w:customStyle="1" w:styleId="xl77">
    <w:name w:val="xl77"/>
    <w:basedOn w:val="Normal"/>
    <w:rsid w:val="00A81F88"/>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jc w:val="center"/>
      <w:textAlignment w:val="center"/>
    </w:pPr>
    <w:rPr>
      <w:rFonts w:ascii="Arial Narrow" w:eastAsia="Times New Roman" w:hAnsi="Arial Narrow"/>
    </w:rPr>
  </w:style>
  <w:style w:type="paragraph" w:customStyle="1" w:styleId="xl78">
    <w:name w:val="xl78"/>
    <w:basedOn w:val="Normal"/>
    <w:rsid w:val="00A81F8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Narrow" w:eastAsia="Times New Roman" w:hAnsi="Arial Narrow"/>
    </w:rPr>
  </w:style>
  <w:style w:type="paragraph" w:customStyle="1" w:styleId="xl108">
    <w:name w:val="xl108"/>
    <w:basedOn w:val="Normal"/>
    <w:rsid w:val="00A81F88"/>
    <w:pPr>
      <w:pBdr>
        <w:top w:val="single" w:sz="4" w:space="0" w:color="auto"/>
        <w:left w:val="single" w:sz="4" w:space="0" w:color="auto"/>
        <w:bottom w:val="single" w:sz="4" w:space="0" w:color="auto"/>
        <w:right w:val="single" w:sz="4" w:space="0" w:color="auto"/>
      </w:pBdr>
      <w:shd w:val="clear" w:color="D8D8D8" w:fill="E2EFDA"/>
      <w:spacing w:before="100" w:beforeAutospacing="1" w:after="100" w:afterAutospacing="1"/>
      <w:textAlignment w:val="center"/>
    </w:pPr>
    <w:rPr>
      <w:rFonts w:ascii="Arial Narrow" w:eastAsia="Times New Roman" w:hAnsi="Arial Narrow"/>
      <w:b/>
      <w:bCs/>
    </w:rPr>
  </w:style>
  <w:style w:type="paragraph" w:customStyle="1" w:styleId="xl109">
    <w:name w:val="xl109"/>
    <w:basedOn w:val="Normal"/>
    <w:rsid w:val="00A81F88"/>
    <w:pPr>
      <w:shd w:val="clear" w:color="000000" w:fill="E2EFDA"/>
      <w:spacing w:before="100" w:beforeAutospacing="1" w:after="100" w:afterAutospacing="1"/>
    </w:pPr>
    <w:rPr>
      <w:rFonts w:ascii="Arial Narrow" w:eastAsia="Times New Roman" w:hAnsi="Arial Narrow"/>
    </w:rPr>
  </w:style>
  <w:style w:type="paragraph" w:customStyle="1" w:styleId="xl110">
    <w:name w:val="xl110"/>
    <w:basedOn w:val="Normal"/>
    <w:rsid w:val="00A81F88"/>
    <w:pPr>
      <w:shd w:val="clear" w:color="000000" w:fill="E2EFDA"/>
      <w:spacing w:before="100" w:beforeAutospacing="1" w:after="100" w:afterAutospacing="1"/>
    </w:pPr>
    <w:rPr>
      <w:rFonts w:ascii="Arial Narrow" w:eastAsia="Times New Roman" w:hAnsi="Arial Narrow"/>
    </w:rPr>
  </w:style>
  <w:style w:type="paragraph" w:customStyle="1" w:styleId="xl111">
    <w:name w:val="xl111"/>
    <w:basedOn w:val="Normal"/>
    <w:rsid w:val="00A81F88"/>
    <w:pPr>
      <w:pBdr>
        <w:top w:val="single" w:sz="4" w:space="0" w:color="auto"/>
        <w:left w:val="single" w:sz="4" w:space="0" w:color="auto"/>
        <w:bottom w:val="single" w:sz="4" w:space="0" w:color="auto"/>
        <w:right w:val="single" w:sz="4" w:space="0" w:color="auto"/>
      </w:pBdr>
      <w:shd w:val="clear" w:color="FFFFFF" w:fill="E2EFDA"/>
      <w:spacing w:before="100" w:beforeAutospacing="1" w:after="100" w:afterAutospacing="1"/>
      <w:jc w:val="center"/>
      <w:textAlignment w:val="center"/>
    </w:pPr>
    <w:rPr>
      <w:rFonts w:ascii="Arial Narrow" w:eastAsia="Times New Roman" w:hAnsi="Arial Narrow"/>
      <w:b/>
      <w:bCs/>
    </w:rPr>
  </w:style>
  <w:style w:type="paragraph" w:customStyle="1" w:styleId="xl112">
    <w:name w:val="xl112"/>
    <w:basedOn w:val="Normal"/>
    <w:rsid w:val="00A81F8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Narrow" w:eastAsia="Times New Roman" w:hAnsi="Arial Narrow"/>
      <w:b/>
      <w:bCs/>
    </w:rPr>
  </w:style>
  <w:style w:type="paragraph" w:customStyle="1" w:styleId="xl113">
    <w:name w:val="xl113"/>
    <w:basedOn w:val="Normal"/>
    <w:rsid w:val="00A81F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eastAsia="Times New Roman" w:hAnsi="Arial Narrow"/>
      <w:b/>
      <w:bCs/>
    </w:rPr>
  </w:style>
  <w:style w:type="paragraph" w:customStyle="1" w:styleId="xl114">
    <w:name w:val="xl114"/>
    <w:basedOn w:val="Normal"/>
    <w:rsid w:val="00A81F88"/>
    <w:pPr>
      <w:pBdr>
        <w:top w:val="single" w:sz="4" w:space="0" w:color="auto"/>
        <w:left w:val="single" w:sz="4" w:space="0" w:color="auto"/>
        <w:bottom w:val="single" w:sz="4" w:space="0" w:color="auto"/>
        <w:right w:val="single" w:sz="4" w:space="0" w:color="auto"/>
      </w:pBdr>
      <w:shd w:val="clear" w:color="FFFFFF" w:fill="FCE4D6"/>
      <w:spacing w:before="100" w:beforeAutospacing="1" w:after="100" w:afterAutospacing="1"/>
      <w:jc w:val="center"/>
      <w:textAlignment w:val="center"/>
    </w:pPr>
    <w:rPr>
      <w:rFonts w:ascii="Arial Narrow" w:eastAsia="Times New Roman" w:hAnsi="Arial Narrow"/>
      <w:b/>
      <w:bCs/>
    </w:rPr>
  </w:style>
  <w:style w:type="paragraph" w:customStyle="1" w:styleId="xl115">
    <w:name w:val="xl115"/>
    <w:basedOn w:val="Normal"/>
    <w:rsid w:val="00A81F88"/>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eastAsia="Times New Roman" w:hAnsi="Arial Narrow"/>
      <w:b/>
      <w:bCs/>
    </w:rPr>
  </w:style>
  <w:style w:type="paragraph" w:customStyle="1" w:styleId="ndice">
    <w:name w:val="Índice"/>
    <w:basedOn w:val="Normal"/>
    <w:qFormat/>
    <w:rsid w:val="00A81F88"/>
    <w:pPr>
      <w:suppressLineNumbers/>
      <w:suppressAutoHyphens/>
    </w:pPr>
    <w:rPr>
      <w:rFonts w:eastAsia="Noto Serif CJK SC" w:cs="Lohit Devanagari"/>
      <w:lang w:eastAsia="zh-CN" w:bidi="hi-IN"/>
    </w:rPr>
  </w:style>
  <w:style w:type="character" w:customStyle="1" w:styleId="Mencinsinresolver1">
    <w:name w:val="Mención sin resolver1"/>
    <w:uiPriority w:val="99"/>
    <w:semiHidden/>
    <w:unhideWhenUsed/>
    <w:rsid w:val="00A81F88"/>
    <w:rPr>
      <w:color w:val="605E5C"/>
      <w:shd w:val="clear" w:color="auto" w:fill="E1DFDD"/>
    </w:rPr>
  </w:style>
  <w:style w:type="paragraph" w:customStyle="1" w:styleId="TableParagraph">
    <w:name w:val="Table Paragraph"/>
    <w:basedOn w:val="Normal"/>
    <w:uiPriority w:val="1"/>
    <w:qFormat/>
    <w:rsid w:val="00A81F88"/>
    <w:pPr>
      <w:widowControl w:val="0"/>
    </w:pPr>
    <w:rPr>
      <w:rFonts w:ascii="Arial" w:eastAsia="Arial" w:hAnsi="Arial" w:cs="Arial"/>
      <w:sz w:val="22"/>
      <w:szCs w:val="22"/>
      <w:lang w:eastAsia="en-US"/>
    </w:rPr>
  </w:style>
  <w:style w:type="paragraph" w:customStyle="1" w:styleId="subtitulos">
    <w:name w:val="subtitulos"/>
    <w:basedOn w:val="Normal"/>
    <w:rsid w:val="00350571"/>
    <w:pPr>
      <w:spacing w:before="100" w:beforeAutospacing="1" w:after="100" w:afterAutospacing="1"/>
    </w:pPr>
    <w:rPr>
      <w:rFonts w:eastAsia="Times New Roman"/>
      <w:sz w:val="24"/>
      <w:szCs w:val="24"/>
    </w:rPr>
  </w:style>
  <w:style w:type="character" w:customStyle="1" w:styleId="negrita-subrayado">
    <w:name w:val="negrita-subrayado"/>
    <w:basedOn w:val="Fuentedeprrafopredeter"/>
    <w:rsid w:val="00062523"/>
  </w:style>
  <w:style w:type="character" w:customStyle="1" w:styleId="negrita">
    <w:name w:val="negrita"/>
    <w:basedOn w:val="Fuentedeprrafopredeter"/>
    <w:rsid w:val="00062523"/>
  </w:style>
  <w:style w:type="paragraph" w:styleId="Textonotapie">
    <w:name w:val="footnote text"/>
    <w:basedOn w:val="Normal"/>
    <w:link w:val="TextonotapieCar"/>
    <w:uiPriority w:val="99"/>
    <w:semiHidden/>
    <w:unhideWhenUsed/>
    <w:rsid w:val="00150134"/>
    <w:rPr>
      <w:rFonts w:eastAsia="Times New Roman"/>
      <w:sz w:val="24"/>
      <w:szCs w:val="24"/>
      <w:lang w:eastAsia="es-ES_tradnl"/>
    </w:rPr>
  </w:style>
  <w:style w:type="character" w:customStyle="1" w:styleId="TextonotapieCar">
    <w:name w:val="Texto nota pie Car"/>
    <w:basedOn w:val="Fuentedeprrafopredeter"/>
    <w:link w:val="Textonotapie"/>
    <w:uiPriority w:val="99"/>
    <w:semiHidden/>
    <w:rsid w:val="00150134"/>
    <w:rPr>
      <w:rFonts w:ascii="Times New Roman" w:eastAsia="Times New Roman" w:hAnsi="Times New Roman"/>
      <w:sz w:val="24"/>
      <w:szCs w:val="24"/>
      <w:lang w:val="es-CO" w:eastAsia="es-ES_tradnl"/>
    </w:rPr>
  </w:style>
  <w:style w:type="character" w:styleId="Refdenotaalpie">
    <w:name w:val="footnote reference"/>
    <w:uiPriority w:val="99"/>
    <w:semiHidden/>
    <w:unhideWhenUsed/>
    <w:rsid w:val="001501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0463">
      <w:bodyDiv w:val="1"/>
      <w:marLeft w:val="0"/>
      <w:marRight w:val="0"/>
      <w:marTop w:val="0"/>
      <w:marBottom w:val="0"/>
      <w:divBdr>
        <w:top w:val="none" w:sz="0" w:space="0" w:color="auto"/>
        <w:left w:val="none" w:sz="0" w:space="0" w:color="auto"/>
        <w:bottom w:val="none" w:sz="0" w:space="0" w:color="auto"/>
        <w:right w:val="none" w:sz="0" w:space="0" w:color="auto"/>
      </w:divBdr>
    </w:div>
    <w:div w:id="96487275">
      <w:bodyDiv w:val="1"/>
      <w:marLeft w:val="0"/>
      <w:marRight w:val="0"/>
      <w:marTop w:val="0"/>
      <w:marBottom w:val="0"/>
      <w:divBdr>
        <w:top w:val="none" w:sz="0" w:space="0" w:color="auto"/>
        <w:left w:val="none" w:sz="0" w:space="0" w:color="auto"/>
        <w:bottom w:val="none" w:sz="0" w:space="0" w:color="auto"/>
        <w:right w:val="none" w:sz="0" w:space="0" w:color="auto"/>
      </w:divBdr>
    </w:div>
    <w:div w:id="215362504">
      <w:bodyDiv w:val="1"/>
      <w:marLeft w:val="0"/>
      <w:marRight w:val="0"/>
      <w:marTop w:val="0"/>
      <w:marBottom w:val="0"/>
      <w:divBdr>
        <w:top w:val="none" w:sz="0" w:space="0" w:color="auto"/>
        <w:left w:val="none" w:sz="0" w:space="0" w:color="auto"/>
        <w:bottom w:val="none" w:sz="0" w:space="0" w:color="auto"/>
        <w:right w:val="none" w:sz="0" w:space="0" w:color="auto"/>
      </w:divBdr>
    </w:div>
    <w:div w:id="235896805">
      <w:bodyDiv w:val="1"/>
      <w:marLeft w:val="0"/>
      <w:marRight w:val="0"/>
      <w:marTop w:val="0"/>
      <w:marBottom w:val="0"/>
      <w:divBdr>
        <w:top w:val="none" w:sz="0" w:space="0" w:color="auto"/>
        <w:left w:val="none" w:sz="0" w:space="0" w:color="auto"/>
        <w:bottom w:val="none" w:sz="0" w:space="0" w:color="auto"/>
        <w:right w:val="none" w:sz="0" w:space="0" w:color="auto"/>
      </w:divBdr>
    </w:div>
    <w:div w:id="267586212">
      <w:bodyDiv w:val="1"/>
      <w:marLeft w:val="0"/>
      <w:marRight w:val="0"/>
      <w:marTop w:val="0"/>
      <w:marBottom w:val="0"/>
      <w:divBdr>
        <w:top w:val="none" w:sz="0" w:space="0" w:color="auto"/>
        <w:left w:val="none" w:sz="0" w:space="0" w:color="auto"/>
        <w:bottom w:val="none" w:sz="0" w:space="0" w:color="auto"/>
        <w:right w:val="none" w:sz="0" w:space="0" w:color="auto"/>
      </w:divBdr>
      <w:divsChild>
        <w:div w:id="1566600338">
          <w:marLeft w:val="0"/>
          <w:marRight w:val="0"/>
          <w:marTop w:val="0"/>
          <w:marBottom w:val="0"/>
          <w:divBdr>
            <w:top w:val="none" w:sz="0" w:space="0" w:color="auto"/>
            <w:left w:val="none" w:sz="0" w:space="0" w:color="auto"/>
            <w:bottom w:val="none" w:sz="0" w:space="0" w:color="auto"/>
            <w:right w:val="none" w:sz="0" w:space="0" w:color="auto"/>
          </w:divBdr>
          <w:divsChild>
            <w:div w:id="1768889532">
              <w:marLeft w:val="0"/>
              <w:marRight w:val="5175"/>
              <w:marTop w:val="0"/>
              <w:marBottom w:val="0"/>
              <w:divBdr>
                <w:top w:val="none" w:sz="0" w:space="0" w:color="auto"/>
                <w:left w:val="none" w:sz="0" w:space="0" w:color="auto"/>
                <w:bottom w:val="none" w:sz="0" w:space="0" w:color="auto"/>
                <w:right w:val="none" w:sz="0" w:space="0" w:color="auto"/>
              </w:divBdr>
            </w:div>
          </w:divsChild>
        </w:div>
        <w:div w:id="952514688">
          <w:marLeft w:val="0"/>
          <w:marRight w:val="0"/>
          <w:marTop w:val="0"/>
          <w:marBottom w:val="0"/>
          <w:divBdr>
            <w:top w:val="none" w:sz="0" w:space="0" w:color="auto"/>
            <w:left w:val="none" w:sz="0" w:space="0" w:color="auto"/>
            <w:bottom w:val="none" w:sz="0" w:space="0" w:color="auto"/>
            <w:right w:val="none" w:sz="0" w:space="0" w:color="auto"/>
          </w:divBdr>
        </w:div>
      </w:divsChild>
    </w:div>
    <w:div w:id="291835674">
      <w:bodyDiv w:val="1"/>
      <w:marLeft w:val="0"/>
      <w:marRight w:val="0"/>
      <w:marTop w:val="0"/>
      <w:marBottom w:val="0"/>
      <w:divBdr>
        <w:top w:val="none" w:sz="0" w:space="0" w:color="auto"/>
        <w:left w:val="none" w:sz="0" w:space="0" w:color="auto"/>
        <w:bottom w:val="none" w:sz="0" w:space="0" w:color="auto"/>
        <w:right w:val="none" w:sz="0" w:space="0" w:color="auto"/>
      </w:divBdr>
    </w:div>
    <w:div w:id="499078705">
      <w:bodyDiv w:val="1"/>
      <w:marLeft w:val="0"/>
      <w:marRight w:val="0"/>
      <w:marTop w:val="0"/>
      <w:marBottom w:val="0"/>
      <w:divBdr>
        <w:top w:val="none" w:sz="0" w:space="0" w:color="auto"/>
        <w:left w:val="none" w:sz="0" w:space="0" w:color="auto"/>
        <w:bottom w:val="none" w:sz="0" w:space="0" w:color="auto"/>
        <w:right w:val="none" w:sz="0" w:space="0" w:color="auto"/>
      </w:divBdr>
    </w:div>
    <w:div w:id="885415787">
      <w:bodyDiv w:val="1"/>
      <w:marLeft w:val="0"/>
      <w:marRight w:val="0"/>
      <w:marTop w:val="0"/>
      <w:marBottom w:val="0"/>
      <w:divBdr>
        <w:top w:val="none" w:sz="0" w:space="0" w:color="auto"/>
        <w:left w:val="none" w:sz="0" w:space="0" w:color="auto"/>
        <w:bottom w:val="none" w:sz="0" w:space="0" w:color="auto"/>
        <w:right w:val="none" w:sz="0" w:space="0" w:color="auto"/>
      </w:divBdr>
    </w:div>
    <w:div w:id="962619100">
      <w:bodyDiv w:val="1"/>
      <w:marLeft w:val="0"/>
      <w:marRight w:val="0"/>
      <w:marTop w:val="0"/>
      <w:marBottom w:val="0"/>
      <w:divBdr>
        <w:top w:val="none" w:sz="0" w:space="0" w:color="auto"/>
        <w:left w:val="none" w:sz="0" w:space="0" w:color="auto"/>
        <w:bottom w:val="none" w:sz="0" w:space="0" w:color="auto"/>
        <w:right w:val="none" w:sz="0" w:space="0" w:color="auto"/>
      </w:divBdr>
    </w:div>
    <w:div w:id="1000501360">
      <w:bodyDiv w:val="1"/>
      <w:marLeft w:val="0"/>
      <w:marRight w:val="0"/>
      <w:marTop w:val="0"/>
      <w:marBottom w:val="0"/>
      <w:divBdr>
        <w:top w:val="none" w:sz="0" w:space="0" w:color="auto"/>
        <w:left w:val="none" w:sz="0" w:space="0" w:color="auto"/>
        <w:bottom w:val="none" w:sz="0" w:space="0" w:color="auto"/>
        <w:right w:val="none" w:sz="0" w:space="0" w:color="auto"/>
      </w:divBdr>
    </w:div>
    <w:div w:id="1078937386">
      <w:bodyDiv w:val="1"/>
      <w:marLeft w:val="0"/>
      <w:marRight w:val="0"/>
      <w:marTop w:val="0"/>
      <w:marBottom w:val="0"/>
      <w:divBdr>
        <w:top w:val="none" w:sz="0" w:space="0" w:color="auto"/>
        <w:left w:val="none" w:sz="0" w:space="0" w:color="auto"/>
        <w:bottom w:val="none" w:sz="0" w:space="0" w:color="auto"/>
        <w:right w:val="none" w:sz="0" w:space="0" w:color="auto"/>
      </w:divBdr>
    </w:div>
    <w:div w:id="1113092374">
      <w:bodyDiv w:val="1"/>
      <w:marLeft w:val="0"/>
      <w:marRight w:val="0"/>
      <w:marTop w:val="0"/>
      <w:marBottom w:val="0"/>
      <w:divBdr>
        <w:top w:val="none" w:sz="0" w:space="0" w:color="auto"/>
        <w:left w:val="none" w:sz="0" w:space="0" w:color="auto"/>
        <w:bottom w:val="none" w:sz="0" w:space="0" w:color="auto"/>
        <w:right w:val="none" w:sz="0" w:space="0" w:color="auto"/>
      </w:divBdr>
    </w:div>
    <w:div w:id="1115322809">
      <w:bodyDiv w:val="1"/>
      <w:marLeft w:val="0"/>
      <w:marRight w:val="0"/>
      <w:marTop w:val="0"/>
      <w:marBottom w:val="0"/>
      <w:divBdr>
        <w:top w:val="none" w:sz="0" w:space="0" w:color="auto"/>
        <w:left w:val="none" w:sz="0" w:space="0" w:color="auto"/>
        <w:bottom w:val="none" w:sz="0" w:space="0" w:color="auto"/>
        <w:right w:val="none" w:sz="0" w:space="0" w:color="auto"/>
      </w:divBdr>
    </w:div>
    <w:div w:id="1195271414">
      <w:bodyDiv w:val="1"/>
      <w:marLeft w:val="0"/>
      <w:marRight w:val="0"/>
      <w:marTop w:val="0"/>
      <w:marBottom w:val="0"/>
      <w:divBdr>
        <w:top w:val="none" w:sz="0" w:space="0" w:color="auto"/>
        <w:left w:val="none" w:sz="0" w:space="0" w:color="auto"/>
        <w:bottom w:val="none" w:sz="0" w:space="0" w:color="auto"/>
        <w:right w:val="none" w:sz="0" w:space="0" w:color="auto"/>
      </w:divBdr>
    </w:div>
    <w:div w:id="1219125890">
      <w:bodyDiv w:val="1"/>
      <w:marLeft w:val="0"/>
      <w:marRight w:val="0"/>
      <w:marTop w:val="0"/>
      <w:marBottom w:val="0"/>
      <w:divBdr>
        <w:top w:val="none" w:sz="0" w:space="0" w:color="auto"/>
        <w:left w:val="none" w:sz="0" w:space="0" w:color="auto"/>
        <w:bottom w:val="none" w:sz="0" w:space="0" w:color="auto"/>
        <w:right w:val="none" w:sz="0" w:space="0" w:color="auto"/>
      </w:divBdr>
    </w:div>
    <w:div w:id="1223061999">
      <w:bodyDiv w:val="1"/>
      <w:marLeft w:val="0"/>
      <w:marRight w:val="0"/>
      <w:marTop w:val="0"/>
      <w:marBottom w:val="0"/>
      <w:divBdr>
        <w:top w:val="none" w:sz="0" w:space="0" w:color="auto"/>
        <w:left w:val="none" w:sz="0" w:space="0" w:color="auto"/>
        <w:bottom w:val="none" w:sz="0" w:space="0" w:color="auto"/>
        <w:right w:val="none" w:sz="0" w:space="0" w:color="auto"/>
      </w:divBdr>
    </w:div>
    <w:div w:id="1230530978">
      <w:bodyDiv w:val="1"/>
      <w:marLeft w:val="0"/>
      <w:marRight w:val="0"/>
      <w:marTop w:val="0"/>
      <w:marBottom w:val="0"/>
      <w:divBdr>
        <w:top w:val="none" w:sz="0" w:space="0" w:color="auto"/>
        <w:left w:val="none" w:sz="0" w:space="0" w:color="auto"/>
        <w:bottom w:val="none" w:sz="0" w:space="0" w:color="auto"/>
        <w:right w:val="none" w:sz="0" w:space="0" w:color="auto"/>
      </w:divBdr>
    </w:div>
    <w:div w:id="1257978090">
      <w:bodyDiv w:val="1"/>
      <w:marLeft w:val="0"/>
      <w:marRight w:val="0"/>
      <w:marTop w:val="0"/>
      <w:marBottom w:val="0"/>
      <w:divBdr>
        <w:top w:val="none" w:sz="0" w:space="0" w:color="auto"/>
        <w:left w:val="none" w:sz="0" w:space="0" w:color="auto"/>
        <w:bottom w:val="none" w:sz="0" w:space="0" w:color="auto"/>
        <w:right w:val="none" w:sz="0" w:space="0" w:color="auto"/>
      </w:divBdr>
    </w:div>
    <w:div w:id="1283730131">
      <w:bodyDiv w:val="1"/>
      <w:marLeft w:val="0"/>
      <w:marRight w:val="0"/>
      <w:marTop w:val="0"/>
      <w:marBottom w:val="0"/>
      <w:divBdr>
        <w:top w:val="none" w:sz="0" w:space="0" w:color="auto"/>
        <w:left w:val="none" w:sz="0" w:space="0" w:color="auto"/>
        <w:bottom w:val="none" w:sz="0" w:space="0" w:color="auto"/>
        <w:right w:val="none" w:sz="0" w:space="0" w:color="auto"/>
      </w:divBdr>
    </w:div>
    <w:div w:id="1288924415">
      <w:bodyDiv w:val="1"/>
      <w:marLeft w:val="0"/>
      <w:marRight w:val="0"/>
      <w:marTop w:val="0"/>
      <w:marBottom w:val="0"/>
      <w:divBdr>
        <w:top w:val="none" w:sz="0" w:space="0" w:color="auto"/>
        <w:left w:val="none" w:sz="0" w:space="0" w:color="auto"/>
        <w:bottom w:val="none" w:sz="0" w:space="0" w:color="auto"/>
        <w:right w:val="none" w:sz="0" w:space="0" w:color="auto"/>
      </w:divBdr>
      <w:divsChild>
        <w:div w:id="1236277136">
          <w:marLeft w:val="0"/>
          <w:marRight w:val="0"/>
          <w:marTop w:val="0"/>
          <w:marBottom w:val="0"/>
          <w:divBdr>
            <w:top w:val="none" w:sz="0" w:space="0" w:color="auto"/>
            <w:left w:val="none" w:sz="0" w:space="0" w:color="auto"/>
            <w:bottom w:val="none" w:sz="0" w:space="0" w:color="auto"/>
            <w:right w:val="none" w:sz="0" w:space="0" w:color="auto"/>
          </w:divBdr>
          <w:divsChild>
            <w:div w:id="1107769740">
              <w:marLeft w:val="0"/>
              <w:marRight w:val="5175"/>
              <w:marTop w:val="0"/>
              <w:marBottom w:val="0"/>
              <w:divBdr>
                <w:top w:val="none" w:sz="0" w:space="0" w:color="auto"/>
                <w:left w:val="none" w:sz="0" w:space="0" w:color="auto"/>
                <w:bottom w:val="none" w:sz="0" w:space="0" w:color="auto"/>
                <w:right w:val="none" w:sz="0" w:space="0" w:color="auto"/>
              </w:divBdr>
            </w:div>
          </w:divsChild>
        </w:div>
        <w:div w:id="279262771">
          <w:marLeft w:val="0"/>
          <w:marRight w:val="0"/>
          <w:marTop w:val="0"/>
          <w:marBottom w:val="0"/>
          <w:divBdr>
            <w:top w:val="none" w:sz="0" w:space="0" w:color="auto"/>
            <w:left w:val="none" w:sz="0" w:space="0" w:color="auto"/>
            <w:bottom w:val="none" w:sz="0" w:space="0" w:color="auto"/>
            <w:right w:val="none" w:sz="0" w:space="0" w:color="auto"/>
          </w:divBdr>
        </w:div>
      </w:divsChild>
    </w:div>
    <w:div w:id="1363096738">
      <w:bodyDiv w:val="1"/>
      <w:marLeft w:val="0"/>
      <w:marRight w:val="0"/>
      <w:marTop w:val="0"/>
      <w:marBottom w:val="0"/>
      <w:divBdr>
        <w:top w:val="none" w:sz="0" w:space="0" w:color="auto"/>
        <w:left w:val="none" w:sz="0" w:space="0" w:color="auto"/>
        <w:bottom w:val="none" w:sz="0" w:space="0" w:color="auto"/>
        <w:right w:val="none" w:sz="0" w:space="0" w:color="auto"/>
      </w:divBdr>
    </w:div>
    <w:div w:id="1379091834">
      <w:bodyDiv w:val="1"/>
      <w:marLeft w:val="0"/>
      <w:marRight w:val="0"/>
      <w:marTop w:val="0"/>
      <w:marBottom w:val="0"/>
      <w:divBdr>
        <w:top w:val="none" w:sz="0" w:space="0" w:color="auto"/>
        <w:left w:val="none" w:sz="0" w:space="0" w:color="auto"/>
        <w:bottom w:val="none" w:sz="0" w:space="0" w:color="auto"/>
        <w:right w:val="none" w:sz="0" w:space="0" w:color="auto"/>
      </w:divBdr>
    </w:div>
    <w:div w:id="1390880871">
      <w:bodyDiv w:val="1"/>
      <w:marLeft w:val="0"/>
      <w:marRight w:val="0"/>
      <w:marTop w:val="0"/>
      <w:marBottom w:val="0"/>
      <w:divBdr>
        <w:top w:val="none" w:sz="0" w:space="0" w:color="auto"/>
        <w:left w:val="none" w:sz="0" w:space="0" w:color="auto"/>
        <w:bottom w:val="none" w:sz="0" w:space="0" w:color="auto"/>
        <w:right w:val="none" w:sz="0" w:space="0" w:color="auto"/>
      </w:divBdr>
    </w:div>
    <w:div w:id="1558203965">
      <w:bodyDiv w:val="1"/>
      <w:marLeft w:val="0"/>
      <w:marRight w:val="0"/>
      <w:marTop w:val="0"/>
      <w:marBottom w:val="0"/>
      <w:divBdr>
        <w:top w:val="none" w:sz="0" w:space="0" w:color="auto"/>
        <w:left w:val="none" w:sz="0" w:space="0" w:color="auto"/>
        <w:bottom w:val="none" w:sz="0" w:space="0" w:color="auto"/>
        <w:right w:val="none" w:sz="0" w:space="0" w:color="auto"/>
      </w:divBdr>
    </w:div>
    <w:div w:id="1638532409">
      <w:bodyDiv w:val="1"/>
      <w:marLeft w:val="0"/>
      <w:marRight w:val="0"/>
      <w:marTop w:val="0"/>
      <w:marBottom w:val="0"/>
      <w:divBdr>
        <w:top w:val="none" w:sz="0" w:space="0" w:color="auto"/>
        <w:left w:val="none" w:sz="0" w:space="0" w:color="auto"/>
        <w:bottom w:val="none" w:sz="0" w:space="0" w:color="auto"/>
        <w:right w:val="none" w:sz="0" w:space="0" w:color="auto"/>
      </w:divBdr>
      <w:divsChild>
        <w:div w:id="679356651">
          <w:marLeft w:val="0"/>
          <w:marRight w:val="0"/>
          <w:marTop w:val="0"/>
          <w:marBottom w:val="0"/>
          <w:divBdr>
            <w:top w:val="none" w:sz="0" w:space="0" w:color="auto"/>
            <w:left w:val="none" w:sz="0" w:space="0" w:color="auto"/>
            <w:bottom w:val="none" w:sz="0" w:space="0" w:color="auto"/>
            <w:right w:val="none" w:sz="0" w:space="0" w:color="auto"/>
          </w:divBdr>
        </w:div>
      </w:divsChild>
    </w:div>
    <w:div w:id="1748112066">
      <w:bodyDiv w:val="1"/>
      <w:marLeft w:val="0"/>
      <w:marRight w:val="0"/>
      <w:marTop w:val="0"/>
      <w:marBottom w:val="0"/>
      <w:divBdr>
        <w:top w:val="none" w:sz="0" w:space="0" w:color="auto"/>
        <w:left w:val="none" w:sz="0" w:space="0" w:color="auto"/>
        <w:bottom w:val="none" w:sz="0" w:space="0" w:color="auto"/>
        <w:right w:val="none" w:sz="0" w:space="0" w:color="auto"/>
      </w:divBdr>
    </w:div>
    <w:div w:id="1835759615">
      <w:bodyDiv w:val="1"/>
      <w:marLeft w:val="0"/>
      <w:marRight w:val="0"/>
      <w:marTop w:val="0"/>
      <w:marBottom w:val="0"/>
      <w:divBdr>
        <w:top w:val="none" w:sz="0" w:space="0" w:color="auto"/>
        <w:left w:val="none" w:sz="0" w:space="0" w:color="auto"/>
        <w:bottom w:val="none" w:sz="0" w:space="0" w:color="auto"/>
        <w:right w:val="none" w:sz="0" w:space="0" w:color="auto"/>
      </w:divBdr>
    </w:div>
    <w:div w:id="1949267027">
      <w:bodyDiv w:val="1"/>
      <w:marLeft w:val="0"/>
      <w:marRight w:val="0"/>
      <w:marTop w:val="0"/>
      <w:marBottom w:val="0"/>
      <w:divBdr>
        <w:top w:val="none" w:sz="0" w:space="0" w:color="auto"/>
        <w:left w:val="none" w:sz="0" w:space="0" w:color="auto"/>
        <w:bottom w:val="none" w:sz="0" w:space="0" w:color="auto"/>
        <w:right w:val="none" w:sz="0" w:space="0" w:color="auto"/>
      </w:divBdr>
    </w:div>
    <w:div w:id="2039234029">
      <w:bodyDiv w:val="1"/>
      <w:marLeft w:val="0"/>
      <w:marRight w:val="0"/>
      <w:marTop w:val="0"/>
      <w:marBottom w:val="0"/>
      <w:divBdr>
        <w:top w:val="none" w:sz="0" w:space="0" w:color="auto"/>
        <w:left w:val="none" w:sz="0" w:space="0" w:color="auto"/>
        <w:bottom w:val="none" w:sz="0" w:space="0" w:color="auto"/>
        <w:right w:val="none" w:sz="0" w:space="0" w:color="auto"/>
      </w:divBdr>
    </w:div>
    <w:div w:id="206544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811A0-C5A5-4D3F-848E-233DB5F0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7</Pages>
  <Words>2854</Words>
  <Characters>15698</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18515</CharactersWithSpaces>
  <SharedDoc>false</SharedDoc>
  <HLinks>
    <vt:vector size="84" baseType="variant">
      <vt:variant>
        <vt:i4>393292</vt:i4>
      </vt:variant>
      <vt:variant>
        <vt:i4>39</vt:i4>
      </vt:variant>
      <vt:variant>
        <vt:i4>0</vt:i4>
      </vt:variant>
      <vt:variant>
        <vt:i4>5</vt:i4>
      </vt:variant>
      <vt:variant>
        <vt:lpwstr>https://www.contratos.gov.co/consultas/inicioConsulta.do</vt:lpwstr>
      </vt:variant>
      <vt:variant>
        <vt:lpwstr/>
      </vt:variant>
      <vt:variant>
        <vt:i4>5963857</vt:i4>
      </vt:variant>
      <vt:variant>
        <vt:i4>36</vt:i4>
      </vt:variant>
      <vt:variant>
        <vt:i4>0</vt:i4>
      </vt:variant>
      <vt:variant>
        <vt:i4>5</vt:i4>
      </vt:variant>
      <vt:variant>
        <vt:lpwstr>http://www.infrestructura.org.co/</vt:lpwstr>
      </vt:variant>
      <vt:variant>
        <vt:lpwstr/>
      </vt:variant>
      <vt:variant>
        <vt:i4>2424871</vt:i4>
      </vt:variant>
      <vt:variant>
        <vt:i4>33</vt:i4>
      </vt:variant>
      <vt:variant>
        <vt:i4>0</vt:i4>
      </vt:variant>
      <vt:variant>
        <vt:i4>5</vt:i4>
      </vt:variant>
      <vt:variant>
        <vt:lpwstr>http://www.inviertaencolombia.com/</vt:lpwstr>
      </vt:variant>
      <vt:variant>
        <vt:lpwstr/>
      </vt:variant>
      <vt:variant>
        <vt:i4>7012395</vt:i4>
      </vt:variant>
      <vt:variant>
        <vt:i4>30</vt:i4>
      </vt:variant>
      <vt:variant>
        <vt:i4>0</vt:i4>
      </vt:variant>
      <vt:variant>
        <vt:i4>5</vt:i4>
      </vt:variant>
      <vt:variant>
        <vt:lpwstr>http://www.infraestructura.org.co/nuevapagweb/afiliados.php</vt:lpwstr>
      </vt:variant>
      <vt:variant>
        <vt:lpwstr/>
      </vt:variant>
      <vt:variant>
        <vt:i4>458755</vt:i4>
      </vt:variant>
      <vt:variant>
        <vt:i4>27</vt:i4>
      </vt:variant>
      <vt:variant>
        <vt:i4>0</vt:i4>
      </vt:variant>
      <vt:variant>
        <vt:i4>5</vt:i4>
      </vt:variant>
      <vt:variant>
        <vt:lpwstr>http://www.banrep.gov.co/sites/default/files/publicaciones/archivos/isi_dic_2015.pdf Recuperado 08-junio-2016</vt:lpwstr>
      </vt:variant>
      <vt:variant>
        <vt:lpwstr/>
      </vt:variant>
      <vt:variant>
        <vt:i4>1507341</vt:i4>
      </vt:variant>
      <vt:variant>
        <vt:i4>24</vt:i4>
      </vt:variant>
      <vt:variant>
        <vt:i4>0</vt:i4>
      </vt:variant>
      <vt:variant>
        <vt:i4>5</vt:i4>
      </vt:variant>
      <vt:variant>
        <vt:lpwstr>https://www.dane.gov.co/index.php/estadisticas-por-tema/construccion/indicadores-economicos-alrededor-de-la-construccion</vt:lpwstr>
      </vt:variant>
      <vt:variant>
        <vt:lpwstr/>
      </vt:variant>
      <vt:variant>
        <vt:i4>5046356</vt:i4>
      </vt:variant>
      <vt:variant>
        <vt:i4>21</vt:i4>
      </vt:variant>
      <vt:variant>
        <vt:i4>0</vt:i4>
      </vt:variant>
      <vt:variant>
        <vt:i4>5</vt:i4>
      </vt:variant>
      <vt:variant>
        <vt:lpwstr>https://www.dane.gov.co/index.php/estadisticas-por-tema/precios-y-costos/indice-de-costos-de-la-construccion-de-obras-civiles-icociv</vt:lpwstr>
      </vt:variant>
      <vt:variant>
        <vt:lpwstr/>
      </vt:variant>
      <vt:variant>
        <vt:i4>6422587</vt:i4>
      </vt:variant>
      <vt:variant>
        <vt:i4>18</vt:i4>
      </vt:variant>
      <vt:variant>
        <vt:i4>0</vt:i4>
      </vt:variant>
      <vt:variant>
        <vt:i4>5</vt:i4>
      </vt:variant>
      <vt:variant>
        <vt:lpwstr>https://material-electrico.cdecomunicacion.es/tags/materias-primas</vt:lpwstr>
      </vt:variant>
      <vt:variant>
        <vt:lpwstr/>
      </vt:variant>
      <vt:variant>
        <vt:i4>1179717</vt:i4>
      </vt:variant>
      <vt:variant>
        <vt:i4>15</vt:i4>
      </vt:variant>
      <vt:variant>
        <vt:i4>0</vt:i4>
      </vt:variant>
      <vt:variant>
        <vt:i4>5</vt:i4>
      </vt:variant>
      <vt:variant>
        <vt:lpwstr>https://www.dian.gov.co/</vt:lpwstr>
      </vt:variant>
      <vt:variant>
        <vt:lpwstr/>
      </vt:variant>
      <vt:variant>
        <vt:i4>8257651</vt:i4>
      </vt:variant>
      <vt:variant>
        <vt:i4>12</vt:i4>
      </vt:variant>
      <vt:variant>
        <vt:i4>0</vt:i4>
      </vt:variant>
      <vt:variant>
        <vt:i4>5</vt:i4>
      </vt:variant>
      <vt:variant>
        <vt:lpwstr>https://es.wikipedia.org/wiki/Topolog%C3%ADa_de_circuitos</vt:lpwstr>
      </vt:variant>
      <vt:variant>
        <vt:lpwstr/>
      </vt:variant>
      <vt:variant>
        <vt:i4>4194410</vt:i4>
      </vt:variant>
      <vt:variant>
        <vt:i4>9</vt:i4>
      </vt:variant>
      <vt:variant>
        <vt:i4>0</vt:i4>
      </vt:variant>
      <vt:variant>
        <vt:i4>5</vt:i4>
      </vt:variant>
      <vt:variant>
        <vt:lpwstr>https://es.wikipedia.org/wiki/Red_de_distribuci%C3%B3n_de_energ%C3%ADa_el%C3%A9ctrica</vt:lpwstr>
      </vt:variant>
      <vt:variant>
        <vt:lpwstr/>
      </vt:variant>
      <vt:variant>
        <vt:i4>7929929</vt:i4>
      </vt:variant>
      <vt:variant>
        <vt:i4>6</vt:i4>
      </vt:variant>
      <vt:variant>
        <vt:i4>0</vt:i4>
      </vt:variant>
      <vt:variant>
        <vt:i4>5</vt:i4>
      </vt:variant>
      <vt:variant>
        <vt:lpwstr>https://es.wikipedia.org/wiki/Transmisi%C3%B3n_de_energ%C3%ADa_el%C3%A9ctrica</vt:lpwstr>
      </vt:variant>
      <vt:variant>
        <vt:lpwstr/>
      </vt:variant>
      <vt:variant>
        <vt:i4>2228270</vt:i4>
      </vt:variant>
      <vt:variant>
        <vt:i4>3</vt:i4>
      </vt:variant>
      <vt:variant>
        <vt:i4>0</vt:i4>
      </vt:variant>
      <vt:variant>
        <vt:i4>5</vt:i4>
      </vt:variant>
      <vt:variant>
        <vt:lpwstr>https://es.wikipedia.org/wiki/Econom%C3%ADa_de_escala</vt:lpwstr>
      </vt:variant>
      <vt:variant>
        <vt:lpwstr/>
      </vt:variant>
      <vt:variant>
        <vt:i4>131111</vt:i4>
      </vt:variant>
      <vt:variant>
        <vt:i4>0</vt:i4>
      </vt:variant>
      <vt:variant>
        <vt:i4>0</vt:i4>
      </vt:variant>
      <vt:variant>
        <vt:i4>5</vt:i4>
      </vt:variant>
      <vt:variant>
        <vt:lpwstr>https://es.wikipedia.org/wiki/Generaci%C3%B3n_de_energ%C3%ADa_el%C3%A9ctrica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Katherine Castro Quevedo</dc:creator>
  <cp:lastModifiedBy>HP Inc.</cp:lastModifiedBy>
  <cp:revision>86</cp:revision>
  <cp:lastPrinted>2021-12-10T14:34:00Z</cp:lastPrinted>
  <dcterms:created xsi:type="dcterms:W3CDTF">2021-12-10T01:15:00Z</dcterms:created>
  <dcterms:modified xsi:type="dcterms:W3CDTF">2021-12-21T19:16:00Z</dcterms:modified>
</cp:coreProperties>
</file>