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AC34D" w14:textId="7D41088C" w:rsidR="002C2493" w:rsidRPr="00BB2305" w:rsidRDefault="00820BBB" w:rsidP="00E76A94">
      <w:pPr>
        <w:tabs>
          <w:tab w:val="left" w:pos="3402"/>
        </w:tabs>
        <w:jc w:val="both"/>
        <w:rPr>
          <w:rFonts w:ascii="Arial Narrow" w:eastAsia="Batang" w:hAnsi="Arial Narrow" w:cs="Arial"/>
          <w:color w:val="000000" w:themeColor="text1"/>
          <w:sz w:val="22"/>
          <w:szCs w:val="22"/>
          <w:lang w:val="es-MX"/>
        </w:rPr>
      </w:pPr>
      <w:r w:rsidRPr="00BB2305">
        <w:rPr>
          <w:rFonts w:ascii="Arial Narrow" w:hAnsi="Arial Narrow" w:cs="Arial"/>
          <w:color w:val="000000" w:themeColor="text1"/>
          <w:sz w:val="22"/>
          <w:szCs w:val="22"/>
          <w:lang w:val="es-MX"/>
        </w:rPr>
        <w:t xml:space="preserve">Villavicencio, </w:t>
      </w:r>
      <w:r w:rsidR="009A134D" w:rsidRPr="00BB2305">
        <w:rPr>
          <w:rFonts w:ascii="Arial Narrow" w:hAnsi="Arial Narrow" w:cs="Arial"/>
          <w:color w:val="808080"/>
          <w:sz w:val="22"/>
          <w:szCs w:val="22"/>
          <w:lang w:val="es-MX"/>
        </w:rPr>
        <w:t>(Día/mes/año).</w:t>
      </w:r>
    </w:p>
    <w:p w14:paraId="3233442E" w14:textId="77777777" w:rsidR="00A57C9E" w:rsidRPr="00BB2305" w:rsidRDefault="00A57C9E" w:rsidP="00E76A94">
      <w:pPr>
        <w:jc w:val="both"/>
        <w:rPr>
          <w:rFonts w:ascii="Arial Narrow" w:eastAsia="Batang" w:hAnsi="Arial Narrow" w:cs="Arial"/>
          <w:color w:val="000000" w:themeColor="text1"/>
          <w:sz w:val="22"/>
          <w:szCs w:val="22"/>
          <w:lang w:val="es-MX"/>
        </w:rPr>
      </w:pPr>
    </w:p>
    <w:p w14:paraId="73CB5F11" w14:textId="77777777" w:rsidR="00B97A0A" w:rsidRPr="00BB2305" w:rsidRDefault="00B97A0A" w:rsidP="00E76A94">
      <w:pPr>
        <w:jc w:val="both"/>
        <w:rPr>
          <w:rFonts w:ascii="Arial Narrow" w:eastAsia="Batang" w:hAnsi="Arial Narrow" w:cs="Arial"/>
          <w:color w:val="000000" w:themeColor="text1"/>
          <w:sz w:val="22"/>
          <w:szCs w:val="22"/>
          <w:lang w:val="es-MX"/>
        </w:rPr>
      </w:pPr>
    </w:p>
    <w:p w14:paraId="05AB6BC3" w14:textId="77777777" w:rsidR="009A134D" w:rsidRPr="00BB2305" w:rsidRDefault="009A134D" w:rsidP="00E76A94">
      <w:pPr>
        <w:jc w:val="both"/>
        <w:rPr>
          <w:rFonts w:ascii="Arial Narrow" w:eastAsia="Batang" w:hAnsi="Arial Narrow" w:cs="Arial"/>
          <w:sz w:val="22"/>
          <w:szCs w:val="22"/>
        </w:rPr>
      </w:pPr>
      <w:r w:rsidRPr="00BB2305">
        <w:rPr>
          <w:rFonts w:ascii="Arial Narrow" w:eastAsia="Batang" w:hAnsi="Arial Narrow" w:cs="Arial"/>
          <w:sz w:val="22"/>
          <w:szCs w:val="22"/>
        </w:rPr>
        <w:t>Doctor:</w:t>
      </w:r>
    </w:p>
    <w:p w14:paraId="1C51B85C" w14:textId="77777777" w:rsidR="009A134D" w:rsidRPr="00BB2305" w:rsidRDefault="009A134D" w:rsidP="00E76A94">
      <w:pPr>
        <w:jc w:val="both"/>
        <w:rPr>
          <w:rFonts w:ascii="Arial Narrow" w:eastAsia="Batang" w:hAnsi="Arial Narrow" w:cs="Arial"/>
          <w:b/>
          <w:color w:val="808080"/>
          <w:sz w:val="22"/>
          <w:szCs w:val="22"/>
        </w:rPr>
      </w:pPr>
      <w:r w:rsidRPr="00BB2305">
        <w:rPr>
          <w:rFonts w:ascii="Arial Narrow" w:eastAsia="Batang" w:hAnsi="Arial Narrow" w:cs="Arial"/>
          <w:b/>
          <w:color w:val="808080"/>
          <w:sz w:val="22"/>
          <w:szCs w:val="22"/>
        </w:rPr>
        <w:t>(NOMBRE COMPLETO)</w:t>
      </w:r>
    </w:p>
    <w:p w14:paraId="061A74D2" w14:textId="77777777" w:rsidR="009A134D" w:rsidRPr="00BB2305" w:rsidRDefault="009A134D" w:rsidP="00E76A94">
      <w:pPr>
        <w:jc w:val="both"/>
        <w:rPr>
          <w:rFonts w:ascii="Arial Narrow" w:eastAsia="Batang" w:hAnsi="Arial Narrow" w:cs="Arial"/>
          <w:sz w:val="22"/>
          <w:szCs w:val="22"/>
        </w:rPr>
      </w:pPr>
      <w:r w:rsidRPr="00BB2305">
        <w:rPr>
          <w:rFonts w:ascii="Arial Narrow" w:eastAsia="Batang" w:hAnsi="Arial Narrow" w:cs="Arial"/>
          <w:sz w:val="22"/>
          <w:szCs w:val="22"/>
        </w:rPr>
        <w:t>Ordenador del gasto o su delegado</w:t>
      </w:r>
    </w:p>
    <w:p w14:paraId="40005622" w14:textId="77777777" w:rsidR="009A134D" w:rsidRPr="00BB2305" w:rsidRDefault="009A134D" w:rsidP="00E76A94">
      <w:pPr>
        <w:jc w:val="both"/>
        <w:rPr>
          <w:rFonts w:ascii="Arial Narrow" w:eastAsia="Batang" w:hAnsi="Arial Narrow" w:cs="Arial"/>
          <w:b/>
          <w:sz w:val="22"/>
          <w:szCs w:val="22"/>
        </w:rPr>
      </w:pPr>
      <w:r w:rsidRPr="00BB2305">
        <w:rPr>
          <w:rFonts w:ascii="Arial Narrow" w:eastAsia="Batang" w:hAnsi="Arial Narrow" w:cs="Arial"/>
          <w:b/>
          <w:sz w:val="22"/>
          <w:szCs w:val="22"/>
        </w:rPr>
        <w:t xml:space="preserve">UNIVERSIDAD DE LOS LLANOS </w:t>
      </w:r>
    </w:p>
    <w:p w14:paraId="67F538E1" w14:textId="77777777" w:rsidR="009A134D" w:rsidRPr="00BB2305" w:rsidRDefault="009A134D" w:rsidP="00E76A94">
      <w:pPr>
        <w:jc w:val="both"/>
        <w:rPr>
          <w:rFonts w:ascii="Arial Narrow" w:eastAsia="Batang" w:hAnsi="Arial Narrow" w:cs="Arial"/>
          <w:color w:val="000000"/>
          <w:sz w:val="22"/>
          <w:szCs w:val="22"/>
        </w:rPr>
      </w:pPr>
      <w:r w:rsidRPr="00BB2305">
        <w:rPr>
          <w:rFonts w:ascii="Arial Narrow" w:eastAsia="Batang" w:hAnsi="Arial Narrow" w:cs="Arial"/>
          <w:sz w:val="22"/>
          <w:szCs w:val="22"/>
        </w:rPr>
        <w:t>Ciudad.</w:t>
      </w:r>
    </w:p>
    <w:p w14:paraId="33334E98" w14:textId="77777777" w:rsidR="00820BBB" w:rsidRPr="00BB2305" w:rsidRDefault="00820BBB" w:rsidP="00E76A94">
      <w:pPr>
        <w:jc w:val="both"/>
        <w:rPr>
          <w:rFonts w:ascii="Arial Narrow" w:eastAsia="Batang" w:hAnsi="Arial Narrow" w:cs="Arial"/>
          <w:color w:val="000000" w:themeColor="text1"/>
          <w:sz w:val="22"/>
          <w:szCs w:val="22"/>
        </w:rPr>
      </w:pPr>
    </w:p>
    <w:p w14:paraId="525AFBC7" w14:textId="77777777" w:rsidR="00B97A0A" w:rsidRPr="00BB2305" w:rsidRDefault="00B97A0A" w:rsidP="00E76A94">
      <w:pPr>
        <w:jc w:val="both"/>
        <w:rPr>
          <w:rFonts w:ascii="Arial Narrow" w:eastAsia="Batang" w:hAnsi="Arial Narrow" w:cs="Arial"/>
          <w:color w:val="000000" w:themeColor="text1"/>
          <w:sz w:val="22"/>
          <w:szCs w:val="22"/>
        </w:rPr>
      </w:pPr>
    </w:p>
    <w:p w14:paraId="0779E3FA" w14:textId="77777777" w:rsidR="0092038F" w:rsidRPr="00BB2305" w:rsidRDefault="0092038F" w:rsidP="00E76A94">
      <w:pPr>
        <w:jc w:val="both"/>
        <w:rPr>
          <w:rFonts w:ascii="Arial Narrow" w:eastAsia="Batang" w:hAnsi="Arial Narrow" w:cs="Arial"/>
          <w:color w:val="000000" w:themeColor="text1"/>
          <w:sz w:val="22"/>
          <w:szCs w:val="22"/>
        </w:rPr>
      </w:pPr>
      <w:r w:rsidRPr="00BB2305">
        <w:rPr>
          <w:rFonts w:ascii="Arial Narrow" w:eastAsia="Batang" w:hAnsi="Arial Narrow" w:cs="Arial"/>
          <w:color w:val="000000" w:themeColor="text1"/>
          <w:sz w:val="22"/>
          <w:szCs w:val="22"/>
        </w:rPr>
        <w:t xml:space="preserve">En cumplimiento del Acuerdo Superior No. 027 de 2020 Estatuto General de Contratación y la Resolución Rectoral No. 0685 de 2021, me permito presentar ante usted el </w:t>
      </w:r>
      <w:r w:rsidRPr="00BB2305">
        <w:rPr>
          <w:rFonts w:ascii="Arial Narrow" w:eastAsia="Batang" w:hAnsi="Arial Narrow" w:cs="Arial"/>
          <w:b/>
          <w:color w:val="000000" w:themeColor="text1"/>
          <w:sz w:val="22"/>
          <w:szCs w:val="22"/>
        </w:rPr>
        <w:t>ESTUDIO DE</w:t>
      </w:r>
      <w:r w:rsidR="00A81F88" w:rsidRPr="00BB2305">
        <w:rPr>
          <w:rFonts w:ascii="Arial Narrow" w:eastAsia="Batang" w:hAnsi="Arial Narrow" w:cs="Arial"/>
          <w:b/>
          <w:color w:val="000000" w:themeColor="text1"/>
          <w:sz w:val="22"/>
          <w:szCs w:val="22"/>
        </w:rPr>
        <w:t xml:space="preserve">L SECTOR </w:t>
      </w:r>
      <w:r w:rsidRPr="00BB2305">
        <w:rPr>
          <w:rFonts w:ascii="Arial Narrow" w:eastAsia="Batang" w:hAnsi="Arial Narrow" w:cs="Arial"/>
          <w:color w:val="000000" w:themeColor="text1"/>
          <w:sz w:val="22"/>
          <w:szCs w:val="22"/>
        </w:rPr>
        <w:t>para llevar a cabo la presente contratación.</w:t>
      </w:r>
    </w:p>
    <w:p w14:paraId="6A2BA9C3" w14:textId="44C76531" w:rsidR="00A81F88" w:rsidRPr="00BB2305" w:rsidRDefault="00A81F88" w:rsidP="00E76A94">
      <w:pPr>
        <w:pStyle w:val="LO-normal"/>
        <w:jc w:val="both"/>
        <w:rPr>
          <w:rFonts w:ascii="Arial Narrow" w:eastAsia="Arial Narrow" w:hAnsi="Arial Narrow" w:cs="Arial"/>
          <w:color w:val="000000" w:themeColor="text1"/>
          <w:sz w:val="22"/>
          <w:szCs w:val="22"/>
        </w:rPr>
      </w:pPr>
    </w:p>
    <w:tbl>
      <w:tblPr>
        <w:tblStyle w:val="Tablaconcuadrcula"/>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none" w:sz="0" w:space="0" w:color="auto"/>
          <w:insideV w:val="none" w:sz="0" w:space="0" w:color="auto"/>
        </w:tblBorders>
        <w:tblCellMar>
          <w:top w:w="28" w:type="dxa"/>
          <w:bottom w:w="28" w:type="dxa"/>
        </w:tblCellMar>
        <w:tblLook w:val="04A0" w:firstRow="1" w:lastRow="0" w:firstColumn="1" w:lastColumn="0" w:noHBand="0" w:noVBand="1"/>
      </w:tblPr>
      <w:tblGrid>
        <w:gridCol w:w="9394"/>
      </w:tblGrid>
      <w:tr w:rsidR="00046656" w:rsidRPr="00BB2305" w14:paraId="49EF7731" w14:textId="77777777" w:rsidTr="00046656">
        <w:tc>
          <w:tcPr>
            <w:tcW w:w="9962" w:type="dxa"/>
          </w:tcPr>
          <w:p w14:paraId="21F4DDD8" w14:textId="13D7781A" w:rsidR="00046656" w:rsidRPr="00BB2305" w:rsidRDefault="00046656" w:rsidP="00E76A94">
            <w:pPr>
              <w:pStyle w:val="LO-normal"/>
              <w:numPr>
                <w:ilvl w:val="0"/>
                <w:numId w:val="23"/>
              </w:numPr>
              <w:jc w:val="both"/>
              <w:rPr>
                <w:rFonts w:ascii="Arial Narrow" w:eastAsia="Arial Narrow" w:hAnsi="Arial Narrow" w:cs="Arial"/>
                <w:color w:val="000000" w:themeColor="text1"/>
                <w:sz w:val="22"/>
                <w:szCs w:val="22"/>
              </w:rPr>
            </w:pPr>
            <w:r w:rsidRPr="00BB2305">
              <w:rPr>
                <w:rFonts w:ascii="Arial Narrow" w:eastAsia="Arial Narrow" w:hAnsi="Arial Narrow" w:cs="Arial"/>
                <w:b/>
                <w:color w:val="000000" w:themeColor="text1"/>
                <w:sz w:val="22"/>
                <w:szCs w:val="22"/>
              </w:rPr>
              <w:t xml:space="preserve">INTRODUCCIÓN CONTRATO DE </w:t>
            </w:r>
            <w:r w:rsidR="00E02C08" w:rsidRPr="00E02C08">
              <w:rPr>
                <w:rFonts w:ascii="Arial Narrow" w:eastAsia="Arial Narrow" w:hAnsi="Arial Narrow" w:cs="Arial"/>
                <w:bCs/>
                <w:color w:val="808080" w:themeColor="background1" w:themeShade="80"/>
                <w:sz w:val="22"/>
                <w:szCs w:val="22"/>
              </w:rPr>
              <w:t>(Indicar clase de contrato)</w:t>
            </w:r>
            <w:r w:rsidRPr="00E02C08">
              <w:rPr>
                <w:rFonts w:ascii="Arial Narrow" w:eastAsia="Arial Narrow" w:hAnsi="Arial Narrow" w:cs="Arial"/>
                <w:bCs/>
                <w:color w:val="808080" w:themeColor="background1" w:themeShade="80"/>
                <w:sz w:val="22"/>
                <w:szCs w:val="22"/>
              </w:rPr>
              <w:t xml:space="preserve"> </w:t>
            </w:r>
            <w:r w:rsidRPr="00BB2305">
              <w:rPr>
                <w:rFonts w:ascii="Arial Narrow" w:eastAsia="Arial Narrow" w:hAnsi="Arial Narrow" w:cs="Arial"/>
                <w:b/>
                <w:color w:val="000000" w:themeColor="text1"/>
                <w:sz w:val="22"/>
                <w:szCs w:val="22"/>
              </w:rPr>
              <w:t xml:space="preserve">– CONVOCATORIA </w:t>
            </w:r>
            <w:r w:rsidRPr="00E02C08">
              <w:rPr>
                <w:rFonts w:ascii="Arial Narrow" w:eastAsia="Arial Narrow" w:hAnsi="Arial Narrow" w:cs="Arial"/>
                <w:b/>
                <w:color w:val="808080" w:themeColor="background1" w:themeShade="80"/>
                <w:sz w:val="22"/>
                <w:szCs w:val="22"/>
              </w:rPr>
              <w:t>PRIVADA</w:t>
            </w:r>
            <w:r w:rsidR="00E02C08" w:rsidRPr="00E02C08">
              <w:rPr>
                <w:rFonts w:ascii="Arial Narrow" w:eastAsia="Arial Narrow" w:hAnsi="Arial Narrow" w:cs="Arial"/>
                <w:b/>
                <w:color w:val="808080" w:themeColor="background1" w:themeShade="80"/>
                <w:sz w:val="22"/>
                <w:szCs w:val="22"/>
              </w:rPr>
              <w:t xml:space="preserve"> O PÚBLICA</w:t>
            </w:r>
          </w:p>
        </w:tc>
      </w:tr>
    </w:tbl>
    <w:p w14:paraId="3081D7C7" w14:textId="738F4483" w:rsidR="00046656" w:rsidRPr="00BB2305" w:rsidRDefault="00046656" w:rsidP="00E76A94">
      <w:pPr>
        <w:pStyle w:val="LO-normal"/>
        <w:jc w:val="both"/>
        <w:rPr>
          <w:rFonts w:ascii="Arial Narrow" w:eastAsia="Arial Narrow" w:hAnsi="Arial Narrow" w:cs="Arial"/>
          <w:color w:val="000000" w:themeColor="text1"/>
          <w:sz w:val="22"/>
          <w:szCs w:val="22"/>
        </w:rPr>
      </w:pPr>
    </w:p>
    <w:p w14:paraId="22B239A0" w14:textId="77777777" w:rsidR="00DA2E55" w:rsidRPr="00BB2305" w:rsidRDefault="00DA2E55" w:rsidP="00DA2E55">
      <w:pPr>
        <w:pStyle w:val="Textoindependiente"/>
        <w:ind w:right="49"/>
        <w:jc w:val="both"/>
        <w:rPr>
          <w:rFonts w:ascii="Arial Narrow" w:hAnsi="Arial Narrow" w:cs="Arial"/>
          <w:b w:val="0"/>
          <w:bCs/>
          <w:i/>
          <w:iCs/>
          <w:color w:val="000000" w:themeColor="text1"/>
          <w:sz w:val="22"/>
          <w:szCs w:val="22"/>
        </w:rPr>
      </w:pPr>
      <w:r w:rsidRPr="00BB2305">
        <w:rPr>
          <w:rFonts w:ascii="Arial Narrow" w:hAnsi="Arial Narrow" w:cs="Arial"/>
          <w:b w:val="0"/>
          <w:bCs/>
          <w:color w:val="000000" w:themeColor="text1"/>
          <w:sz w:val="22"/>
          <w:szCs w:val="22"/>
        </w:rPr>
        <w:t xml:space="preserve">La </w:t>
      </w:r>
      <w:r w:rsidRPr="00BB2305">
        <w:rPr>
          <w:rFonts w:ascii="Arial Narrow" w:hAnsi="Arial Narrow" w:cs="Arial"/>
          <w:b w:val="0"/>
          <w:bCs/>
          <w:color w:val="000000" w:themeColor="text1"/>
          <w:sz w:val="22"/>
          <w:szCs w:val="22"/>
          <w:lang w:val="es-MX"/>
        </w:rPr>
        <w:t xml:space="preserve">Universidad </w:t>
      </w:r>
      <w:r w:rsidRPr="00BB2305">
        <w:rPr>
          <w:rFonts w:ascii="Arial Narrow" w:hAnsi="Arial Narrow" w:cs="Arial"/>
          <w:b w:val="0"/>
          <w:bCs/>
          <w:color w:val="000000" w:themeColor="text1"/>
          <w:sz w:val="22"/>
          <w:szCs w:val="22"/>
        </w:rPr>
        <w:t>de los Llanos tiene como propósito dar cumplimiento a lo definido en el literal j) artículo 27</w:t>
      </w:r>
      <w:r w:rsidRPr="00BB2305">
        <w:rPr>
          <w:rFonts w:ascii="Arial Narrow" w:hAnsi="Arial Narrow" w:cs="Arial"/>
          <w:b w:val="0"/>
          <w:bCs/>
          <w:color w:val="000000" w:themeColor="text1"/>
          <w:sz w:val="22"/>
          <w:szCs w:val="22"/>
          <w:lang w:val="es-CO"/>
        </w:rPr>
        <w:t xml:space="preserve">. </w:t>
      </w:r>
      <w:r w:rsidRPr="00BB2305">
        <w:rPr>
          <w:rFonts w:ascii="Arial Narrow" w:hAnsi="Arial Narrow" w:cs="Arial"/>
          <w:color w:val="000000" w:themeColor="text1"/>
          <w:sz w:val="22"/>
          <w:szCs w:val="22"/>
          <w:lang w:val="es-CO"/>
        </w:rPr>
        <w:t xml:space="preserve">Estudio del sector para la convocatoria </w:t>
      </w:r>
      <w:r w:rsidRPr="00BB2305">
        <w:rPr>
          <w:rFonts w:ascii="Arial Narrow" w:hAnsi="Arial Narrow" w:cs="Arial"/>
          <w:color w:val="A6A6A6" w:themeColor="background1" w:themeShade="A6"/>
          <w:sz w:val="22"/>
          <w:szCs w:val="22"/>
          <w:lang w:val="es-CO"/>
        </w:rPr>
        <w:t>privada o pública</w:t>
      </w:r>
      <w:r w:rsidRPr="00BB2305">
        <w:rPr>
          <w:rFonts w:ascii="Arial Narrow" w:hAnsi="Arial Narrow" w:cs="Arial"/>
          <w:color w:val="808080" w:themeColor="background1" w:themeShade="80"/>
          <w:sz w:val="22"/>
          <w:szCs w:val="22"/>
          <w:lang w:val="es-CO"/>
        </w:rPr>
        <w:t>,</w:t>
      </w:r>
      <w:r w:rsidRPr="00BB2305">
        <w:rPr>
          <w:rFonts w:ascii="Arial Narrow" w:hAnsi="Arial Narrow" w:cs="Arial"/>
          <w:b w:val="0"/>
          <w:bCs/>
          <w:color w:val="000000" w:themeColor="text1"/>
          <w:sz w:val="22"/>
          <w:szCs w:val="22"/>
          <w:lang w:val="es-CO"/>
        </w:rPr>
        <w:t xml:space="preserve"> de la </w:t>
      </w:r>
      <w:r w:rsidRPr="00BB2305">
        <w:rPr>
          <w:rFonts w:ascii="Arial Narrow" w:hAnsi="Arial Narrow" w:cs="Arial"/>
          <w:b w:val="0"/>
          <w:bCs/>
          <w:color w:val="000000" w:themeColor="text1"/>
          <w:sz w:val="22"/>
          <w:szCs w:val="22"/>
        </w:rPr>
        <w:t xml:space="preserve">Resolución Rectoral No. 0685 de 2021 </w:t>
      </w:r>
      <w:r w:rsidRPr="00BB2305">
        <w:rPr>
          <w:rFonts w:ascii="Arial Narrow" w:hAnsi="Arial Narrow" w:cs="Arial"/>
          <w:b w:val="0"/>
          <w:bCs/>
          <w:i/>
          <w:iCs/>
          <w:color w:val="000000" w:themeColor="text1"/>
          <w:sz w:val="22"/>
          <w:szCs w:val="22"/>
        </w:rPr>
        <w:t>“Por medio de la cual se adopta el Manual de Contratación de la Universidad de los Llanos, y se derogan las Resoluciones 2661 de 2011, 2079 de 2014 y 2588 de 2015”.</w:t>
      </w:r>
    </w:p>
    <w:p w14:paraId="6B47F530" w14:textId="77777777" w:rsidR="00F93E81" w:rsidRPr="00BB2305" w:rsidRDefault="00F93E81" w:rsidP="00F93E81">
      <w:pPr>
        <w:tabs>
          <w:tab w:val="left" w:pos="2580"/>
        </w:tabs>
        <w:jc w:val="both"/>
        <w:rPr>
          <w:rFonts w:ascii="Arial Narrow" w:eastAsia="Times New Roman" w:hAnsi="Arial Narrow" w:cs="Arial"/>
          <w:bCs/>
          <w:color w:val="000000" w:themeColor="text1"/>
          <w:sz w:val="22"/>
          <w:szCs w:val="22"/>
          <w:lang w:val="x-none" w:eastAsia="es-ES"/>
        </w:rPr>
      </w:pPr>
    </w:p>
    <w:p w14:paraId="4296326A" w14:textId="77777777" w:rsidR="00F93E81" w:rsidRPr="00BB2305" w:rsidRDefault="00F93E81" w:rsidP="00F93E81">
      <w:pPr>
        <w:tabs>
          <w:tab w:val="left" w:pos="2580"/>
        </w:tabs>
        <w:jc w:val="both"/>
        <w:rPr>
          <w:rFonts w:ascii="Arial Narrow" w:eastAsia="Times New Roman" w:hAnsi="Arial Narrow" w:cs="Arial"/>
          <w:bCs/>
          <w:color w:val="000000" w:themeColor="text1"/>
          <w:sz w:val="22"/>
          <w:szCs w:val="22"/>
          <w:lang w:val="x-none" w:eastAsia="es-ES"/>
        </w:rPr>
      </w:pPr>
      <w:r w:rsidRPr="00BB2305">
        <w:rPr>
          <w:rFonts w:ascii="Arial Narrow" w:eastAsia="Times New Roman" w:hAnsi="Arial Narrow" w:cs="Arial"/>
          <w:bCs/>
          <w:color w:val="000000" w:themeColor="text1"/>
          <w:sz w:val="22"/>
          <w:szCs w:val="22"/>
          <w:lang w:val="x-none" w:eastAsia="es-ES"/>
        </w:rPr>
        <w:t>El análisis del sector pertinente al proceso contractual implica la responsabilidad de las instituciones de examinar el ámbito relacionado con el objeto de contratación desde diversas perspectivas, como la legal, comercial, financiera, organizacional, técnica y de análisis de riesgo. Esta evaluación resulta fundamental para comprender los aspectos vinculados al objeto del proceso de contratación, detallando el mercado del bien, obra o servicio que se busca adquirir. Esta información es crucial para establecer los lineamientos y criterios de referencia que se propondrán, en consonancia con los principios de eficacia, eficiencia, economía y fomento de la competencia.</w:t>
      </w:r>
    </w:p>
    <w:p w14:paraId="1718EFA4" w14:textId="77777777" w:rsidR="00F93E81" w:rsidRPr="00BB2305" w:rsidRDefault="00F93E81" w:rsidP="00F93E81">
      <w:pPr>
        <w:tabs>
          <w:tab w:val="left" w:pos="2580"/>
        </w:tabs>
        <w:jc w:val="both"/>
        <w:rPr>
          <w:rFonts w:ascii="Arial Narrow" w:eastAsia="Times New Roman" w:hAnsi="Arial Narrow" w:cs="Arial"/>
          <w:bCs/>
          <w:color w:val="000000" w:themeColor="text1"/>
          <w:sz w:val="22"/>
          <w:szCs w:val="22"/>
          <w:lang w:val="x-none" w:eastAsia="es-ES"/>
        </w:rPr>
      </w:pPr>
    </w:p>
    <w:p w14:paraId="32AE25F8" w14:textId="77777777" w:rsidR="00F93E81" w:rsidRPr="00BB2305" w:rsidRDefault="00F93E81" w:rsidP="00F93E81">
      <w:pPr>
        <w:tabs>
          <w:tab w:val="left" w:pos="2580"/>
        </w:tabs>
        <w:jc w:val="both"/>
        <w:rPr>
          <w:rFonts w:ascii="Arial Narrow" w:eastAsia="Times New Roman" w:hAnsi="Arial Narrow" w:cs="Arial"/>
          <w:bCs/>
          <w:color w:val="000000" w:themeColor="text1"/>
          <w:sz w:val="22"/>
          <w:szCs w:val="22"/>
          <w:lang w:val="x-none" w:eastAsia="es-ES"/>
        </w:rPr>
      </w:pPr>
      <w:r w:rsidRPr="00BB2305">
        <w:rPr>
          <w:rFonts w:ascii="Arial Narrow" w:eastAsia="Times New Roman" w:hAnsi="Arial Narrow" w:cs="Arial"/>
          <w:bCs/>
          <w:color w:val="000000" w:themeColor="text1"/>
          <w:sz w:val="22"/>
          <w:szCs w:val="22"/>
          <w:lang w:val="x-none" w:eastAsia="es-ES"/>
        </w:rPr>
        <w:t>La Universidad de los Llanos, como institución pública de educación superior, cumple un papel estratégico en el desarrollo académico, científico, social y cultural de la región, contribuyendo de manera permanente a la formación integral de profesionales, al fortalecimiento de la investigación y a la proyección social. En desarrollo de sus funciones misionales —docencia, investigación y extensión— así como de las actividades administrativas que garantizan su operatividad, la Institución asume un conjunto amplio y permanente de responsabilidades que requieren soporte logístico y material adecuado.</w:t>
      </w:r>
    </w:p>
    <w:p w14:paraId="6AC17214" w14:textId="77777777" w:rsidR="00F93E81" w:rsidRPr="00BB2305" w:rsidRDefault="00F93E81" w:rsidP="00F93E81">
      <w:pPr>
        <w:tabs>
          <w:tab w:val="left" w:pos="2580"/>
        </w:tabs>
        <w:jc w:val="both"/>
        <w:rPr>
          <w:rFonts w:ascii="Arial Narrow" w:eastAsia="Times New Roman" w:hAnsi="Arial Narrow" w:cs="Arial"/>
          <w:color w:val="000000" w:themeColor="text1"/>
          <w:sz w:val="22"/>
          <w:szCs w:val="22"/>
          <w:shd w:val="clear" w:color="auto" w:fill="FFFFFF"/>
        </w:rPr>
      </w:pPr>
    </w:p>
    <w:p w14:paraId="5F89A533" w14:textId="77777777" w:rsidR="00DA2E55" w:rsidRPr="00BB2305" w:rsidRDefault="00DA2E55" w:rsidP="00DA2E55">
      <w:pPr>
        <w:jc w:val="both"/>
        <w:rPr>
          <w:rFonts w:ascii="Arial Narrow" w:eastAsia="Times New Roman" w:hAnsi="Arial Narrow" w:cs="Arial"/>
          <w:color w:val="A6A6A6"/>
          <w:sz w:val="22"/>
          <w:szCs w:val="22"/>
          <w:shd w:val="clear" w:color="auto" w:fill="FFFFFF"/>
        </w:rPr>
      </w:pPr>
      <w:r w:rsidRPr="00BB2305">
        <w:rPr>
          <w:rFonts w:ascii="Arial Narrow" w:eastAsia="Times New Roman" w:hAnsi="Arial Narrow" w:cs="Arial"/>
          <w:color w:val="A6A6A6"/>
          <w:sz w:val="22"/>
          <w:szCs w:val="22"/>
          <w:u w:val="single"/>
          <w:shd w:val="clear" w:color="auto" w:fill="FFFFFF"/>
        </w:rPr>
        <w:t>Nota fuera de texto:</w:t>
      </w:r>
      <w:r w:rsidRPr="00BB2305">
        <w:rPr>
          <w:rFonts w:ascii="Arial Narrow" w:eastAsia="Times New Roman" w:hAnsi="Arial Narrow" w:cs="Arial"/>
          <w:color w:val="A6A6A6"/>
          <w:sz w:val="22"/>
          <w:szCs w:val="22"/>
          <w:shd w:val="clear" w:color="auto" w:fill="FFFFFF"/>
        </w:rPr>
        <w:t xml:space="preserve"> Deberá desarrollar en el siguiente orden la descripción de la necesidad, junto con su alternativa de conveniencia y oportunidad para llevar a cabo la contratación. (se desarrollará en texto con la secuencia correspondiente, no se debe incluir los títulos de antecedes, desarrollo o alternativa, es necesario realizar una lectura acorde con la naturaleza del proceso)</w:t>
      </w:r>
    </w:p>
    <w:p w14:paraId="3E936DA5" w14:textId="77777777" w:rsidR="00DA2E55" w:rsidRPr="00BB2305" w:rsidRDefault="00DA2E55" w:rsidP="00DA2E55">
      <w:pPr>
        <w:jc w:val="both"/>
        <w:rPr>
          <w:rFonts w:ascii="Arial Narrow" w:eastAsia="Times New Roman" w:hAnsi="Arial Narrow" w:cs="Arial"/>
          <w:color w:val="A6A6A6"/>
          <w:sz w:val="22"/>
          <w:szCs w:val="22"/>
          <w:shd w:val="clear" w:color="auto" w:fill="FFFFFF"/>
        </w:rPr>
      </w:pPr>
    </w:p>
    <w:p w14:paraId="38E21DCC" w14:textId="41D48F11" w:rsidR="00DA2E55" w:rsidRPr="00BB2305" w:rsidRDefault="00DA2E55" w:rsidP="00DA2E55">
      <w:pPr>
        <w:numPr>
          <w:ilvl w:val="0"/>
          <w:numId w:val="22"/>
        </w:numPr>
        <w:jc w:val="both"/>
        <w:rPr>
          <w:rFonts w:ascii="Arial Narrow" w:hAnsi="Arial Narrow" w:cs="Arial"/>
          <w:color w:val="A6A6A6"/>
          <w:sz w:val="22"/>
          <w:szCs w:val="22"/>
        </w:rPr>
      </w:pPr>
      <w:r w:rsidRPr="00BB2305">
        <w:rPr>
          <w:rFonts w:ascii="Arial Narrow" w:hAnsi="Arial Narrow" w:cs="Arial"/>
          <w:color w:val="A6A6A6"/>
          <w:sz w:val="22"/>
          <w:szCs w:val="22"/>
        </w:rPr>
        <w:t xml:space="preserve">ANTECEDENTES DE LA NECESIDAD (Tiempo y lugar) Y JUSTIFICACIÓN DE </w:t>
      </w:r>
      <w:r w:rsidR="00E04B58" w:rsidRPr="00BB2305">
        <w:rPr>
          <w:rFonts w:ascii="Arial Narrow" w:hAnsi="Arial Narrow" w:cs="Arial"/>
          <w:color w:val="A6A6A6"/>
          <w:sz w:val="22"/>
          <w:szCs w:val="22"/>
        </w:rPr>
        <w:t>ESTA</w:t>
      </w:r>
      <w:r w:rsidRPr="00BB2305">
        <w:rPr>
          <w:rFonts w:ascii="Arial Narrow" w:hAnsi="Arial Narrow" w:cs="Arial"/>
          <w:color w:val="A6A6A6"/>
          <w:sz w:val="22"/>
          <w:szCs w:val="22"/>
        </w:rPr>
        <w:t xml:space="preserve"> (componentes jurídico, técnico y financiero) Deberá indicar si corresponde a un proyecto de inversión los actos administrativos que aprueban el mismo.</w:t>
      </w:r>
    </w:p>
    <w:p w14:paraId="559DE031" w14:textId="77777777" w:rsidR="00DA2E55" w:rsidRPr="00BB2305" w:rsidRDefault="00DA2E55" w:rsidP="00DA2E55">
      <w:pPr>
        <w:jc w:val="both"/>
        <w:rPr>
          <w:rFonts w:ascii="Arial Narrow" w:hAnsi="Arial Narrow" w:cs="Arial"/>
          <w:color w:val="A6A6A6"/>
          <w:sz w:val="22"/>
          <w:szCs w:val="22"/>
        </w:rPr>
      </w:pPr>
    </w:p>
    <w:p w14:paraId="24AEA3C6" w14:textId="77777777" w:rsidR="00DA2E55" w:rsidRPr="00BB2305" w:rsidRDefault="00DA2E55" w:rsidP="00DA2E55">
      <w:pPr>
        <w:numPr>
          <w:ilvl w:val="0"/>
          <w:numId w:val="22"/>
        </w:numPr>
        <w:jc w:val="both"/>
        <w:rPr>
          <w:rFonts w:ascii="Arial Narrow" w:hAnsi="Arial Narrow" w:cs="Arial"/>
          <w:color w:val="A6A6A6"/>
          <w:sz w:val="22"/>
          <w:szCs w:val="22"/>
        </w:rPr>
      </w:pPr>
      <w:r w:rsidRPr="00BB2305">
        <w:rPr>
          <w:rFonts w:ascii="Arial Narrow" w:hAnsi="Arial Narrow" w:cs="Arial"/>
          <w:color w:val="A6A6A6"/>
          <w:sz w:val="22"/>
          <w:szCs w:val="22"/>
        </w:rPr>
        <w:t>DESARROLLO DE LA NESIDAD PRESENTADA (Justificación componentes jurídico, técnico y financiero)</w:t>
      </w:r>
    </w:p>
    <w:p w14:paraId="5ACDB2F4" w14:textId="77777777" w:rsidR="00DA2E55" w:rsidRPr="00BB2305" w:rsidRDefault="00DA2E55" w:rsidP="00DA2E55">
      <w:pPr>
        <w:pStyle w:val="Prrafodelista"/>
        <w:jc w:val="both"/>
        <w:rPr>
          <w:rFonts w:ascii="Arial Narrow" w:hAnsi="Arial Narrow" w:cs="Arial"/>
          <w:color w:val="A6A6A6"/>
          <w:sz w:val="22"/>
          <w:szCs w:val="22"/>
        </w:rPr>
      </w:pPr>
    </w:p>
    <w:p w14:paraId="2057142F" w14:textId="77777777" w:rsidR="00DA2E55" w:rsidRPr="00BB2305" w:rsidRDefault="00DA2E55" w:rsidP="00DA2E55">
      <w:pPr>
        <w:numPr>
          <w:ilvl w:val="0"/>
          <w:numId w:val="22"/>
        </w:numPr>
        <w:jc w:val="both"/>
        <w:rPr>
          <w:rFonts w:ascii="Arial Narrow" w:hAnsi="Arial Narrow" w:cs="Arial"/>
          <w:color w:val="A6A6A6"/>
          <w:sz w:val="22"/>
          <w:szCs w:val="22"/>
        </w:rPr>
      </w:pPr>
      <w:r w:rsidRPr="00BB2305">
        <w:rPr>
          <w:rFonts w:ascii="Arial Narrow" w:hAnsi="Arial Narrow" w:cs="Arial"/>
          <w:color w:val="A6A6A6"/>
          <w:sz w:val="22"/>
          <w:szCs w:val="22"/>
        </w:rPr>
        <w:t>ALTERNATIVAS DE SOLUCIÓN (Indicar componentes jurídico, técnico y financiero)</w:t>
      </w:r>
    </w:p>
    <w:p w14:paraId="47AE04DF" w14:textId="77777777" w:rsidR="00DA2E55" w:rsidRPr="00BB2305" w:rsidRDefault="00DA2E55" w:rsidP="00DA2E55">
      <w:pPr>
        <w:jc w:val="both"/>
        <w:rPr>
          <w:rFonts w:ascii="Arial Narrow" w:hAnsi="Arial Narrow" w:cs="Arial"/>
          <w:color w:val="A6A6A6"/>
          <w:sz w:val="22"/>
          <w:szCs w:val="22"/>
        </w:rPr>
      </w:pPr>
    </w:p>
    <w:p w14:paraId="79FDC8E2" w14:textId="77777777" w:rsidR="00DA2E55" w:rsidRPr="00BB2305" w:rsidRDefault="00DA2E55" w:rsidP="00DA2E55">
      <w:pPr>
        <w:jc w:val="both"/>
        <w:rPr>
          <w:rFonts w:ascii="Arial Narrow" w:eastAsia="Batang" w:hAnsi="Arial Narrow" w:cs="Arial"/>
          <w:sz w:val="22"/>
          <w:szCs w:val="22"/>
          <w:u w:val="single"/>
        </w:rPr>
      </w:pPr>
      <w:r w:rsidRPr="00BB2305">
        <w:rPr>
          <w:rFonts w:ascii="Arial Narrow" w:hAnsi="Arial Narrow" w:cs="Arial"/>
          <w:sz w:val="22"/>
          <w:szCs w:val="22"/>
        </w:rPr>
        <w:t>Por lo anterior,</w:t>
      </w:r>
      <w:r w:rsidRPr="00BB2305">
        <w:rPr>
          <w:rFonts w:ascii="Arial Narrow" w:hAnsi="Arial Narrow" w:cs="Arial"/>
          <w:color w:val="A6A6A6"/>
          <w:sz w:val="22"/>
          <w:szCs w:val="22"/>
        </w:rPr>
        <w:t xml:space="preserve"> (solicitante ejemplo: facultad, dirección)</w:t>
      </w:r>
      <w:r w:rsidRPr="00BB2305">
        <w:rPr>
          <w:rFonts w:ascii="Arial Narrow" w:hAnsi="Arial Narrow" w:cs="Arial"/>
          <w:color w:val="FF0000"/>
          <w:sz w:val="22"/>
          <w:szCs w:val="22"/>
        </w:rPr>
        <w:t xml:space="preserve"> </w:t>
      </w:r>
      <w:r w:rsidRPr="00BB2305">
        <w:rPr>
          <w:rFonts w:ascii="Arial Narrow" w:hAnsi="Arial Narrow" w:cs="Arial"/>
          <w:sz w:val="22"/>
          <w:szCs w:val="22"/>
        </w:rPr>
        <w:t>y con el fin de atender de forma oportuna la necesidad presentada, se solicita llevar a cabo la presente contratación.</w:t>
      </w:r>
    </w:p>
    <w:p w14:paraId="5AD18684" w14:textId="7B7AFEBA" w:rsidR="008B045F" w:rsidRPr="00BB2305" w:rsidRDefault="008B045F" w:rsidP="00E76A94">
      <w:pPr>
        <w:tabs>
          <w:tab w:val="left" w:pos="2580"/>
        </w:tabs>
        <w:jc w:val="both"/>
        <w:rPr>
          <w:rFonts w:ascii="Arial Narrow" w:eastAsia="Times New Roman" w:hAnsi="Arial Narrow" w:cs="Arial"/>
          <w:color w:val="000000" w:themeColor="text1"/>
          <w:sz w:val="22"/>
          <w:szCs w:val="22"/>
          <w:shd w:val="clear" w:color="auto" w:fill="FFFFFF"/>
        </w:rPr>
      </w:pPr>
    </w:p>
    <w:tbl>
      <w:tblPr>
        <w:tblStyle w:val="Tablaconcuadrcula"/>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none" w:sz="0" w:space="0" w:color="auto"/>
          <w:insideV w:val="none" w:sz="0" w:space="0" w:color="auto"/>
        </w:tblBorders>
        <w:tblCellMar>
          <w:top w:w="28" w:type="dxa"/>
          <w:bottom w:w="28" w:type="dxa"/>
        </w:tblCellMar>
        <w:tblLook w:val="04A0" w:firstRow="1" w:lastRow="0" w:firstColumn="1" w:lastColumn="0" w:noHBand="0" w:noVBand="1"/>
      </w:tblPr>
      <w:tblGrid>
        <w:gridCol w:w="9394"/>
      </w:tblGrid>
      <w:tr w:rsidR="00046656" w:rsidRPr="00BB2305" w14:paraId="466FF54F" w14:textId="77777777" w:rsidTr="00046656">
        <w:tc>
          <w:tcPr>
            <w:tcW w:w="9962" w:type="dxa"/>
          </w:tcPr>
          <w:p w14:paraId="16FEC248" w14:textId="1841169B" w:rsidR="00046656" w:rsidRPr="00BB2305" w:rsidRDefault="00046656" w:rsidP="00E76A94">
            <w:pPr>
              <w:pStyle w:val="LO-normal"/>
              <w:numPr>
                <w:ilvl w:val="0"/>
                <w:numId w:val="23"/>
              </w:numPr>
              <w:jc w:val="both"/>
              <w:rPr>
                <w:rFonts w:ascii="Arial Narrow" w:eastAsia="Arial Narrow" w:hAnsi="Arial Narrow" w:cs="Arial"/>
                <w:color w:val="000000" w:themeColor="text1"/>
                <w:sz w:val="22"/>
                <w:szCs w:val="22"/>
              </w:rPr>
            </w:pPr>
            <w:r w:rsidRPr="00BB2305">
              <w:rPr>
                <w:rFonts w:ascii="Arial Narrow" w:eastAsia="Arial Narrow" w:hAnsi="Arial Narrow" w:cs="Arial"/>
                <w:b/>
                <w:color w:val="000000" w:themeColor="text1"/>
                <w:sz w:val="22"/>
                <w:szCs w:val="22"/>
              </w:rPr>
              <w:t>ASPECTOS GENERALES</w:t>
            </w:r>
          </w:p>
        </w:tc>
      </w:tr>
    </w:tbl>
    <w:p w14:paraId="0272E0E8" w14:textId="77777777" w:rsidR="009A7B02" w:rsidRPr="00BB2305" w:rsidRDefault="009A7B02" w:rsidP="00E76A94">
      <w:pPr>
        <w:ind w:right="105"/>
        <w:jc w:val="both"/>
        <w:rPr>
          <w:rFonts w:ascii="Arial Narrow" w:eastAsia="Times New Roman" w:hAnsi="Arial Narrow" w:cs="Arial"/>
          <w:b/>
          <w:color w:val="000000" w:themeColor="text1"/>
          <w:sz w:val="22"/>
          <w:szCs w:val="22"/>
          <w:lang w:eastAsia="es-ES"/>
        </w:rPr>
      </w:pPr>
    </w:p>
    <w:tbl>
      <w:tblPr>
        <w:tblW w:w="5000" w:type="pc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top w:w="28" w:type="dxa"/>
          <w:bottom w:w="28" w:type="dxa"/>
        </w:tblCellMar>
        <w:tblLook w:val="04A0" w:firstRow="1" w:lastRow="0" w:firstColumn="1" w:lastColumn="0" w:noHBand="0" w:noVBand="1"/>
      </w:tblPr>
      <w:tblGrid>
        <w:gridCol w:w="3252"/>
        <w:gridCol w:w="1225"/>
        <w:gridCol w:w="4917"/>
      </w:tblGrid>
      <w:tr w:rsidR="00023148" w:rsidRPr="00BB2305" w14:paraId="135382DD" w14:textId="77777777" w:rsidTr="00BB2305">
        <w:tc>
          <w:tcPr>
            <w:tcW w:w="1731" w:type="pct"/>
          </w:tcPr>
          <w:p w14:paraId="0C2AD7FC" w14:textId="77777777" w:rsidR="009A7B02" w:rsidRPr="00BB2305" w:rsidRDefault="009A7B02" w:rsidP="00E76A94">
            <w:pPr>
              <w:ind w:right="105"/>
              <w:jc w:val="both"/>
              <w:rPr>
                <w:rFonts w:ascii="Arial Narrow" w:eastAsia="Times New Roman" w:hAnsi="Arial Narrow" w:cs="Arial"/>
                <w:b/>
                <w:color w:val="000000" w:themeColor="text1"/>
                <w:sz w:val="22"/>
                <w:szCs w:val="22"/>
                <w:lang w:val="x-none" w:eastAsia="es-ES"/>
              </w:rPr>
            </w:pPr>
            <w:r w:rsidRPr="00BB2305">
              <w:rPr>
                <w:rFonts w:ascii="Arial Narrow" w:eastAsia="Times New Roman" w:hAnsi="Arial Narrow" w:cs="Arial"/>
                <w:b/>
                <w:color w:val="000000" w:themeColor="text1"/>
                <w:sz w:val="22"/>
                <w:szCs w:val="22"/>
                <w:lang w:val="x-none" w:eastAsia="es-ES"/>
              </w:rPr>
              <w:t>ENTIDAD CONTRATANTE</w:t>
            </w:r>
          </w:p>
        </w:tc>
        <w:tc>
          <w:tcPr>
            <w:tcW w:w="3269" w:type="pct"/>
            <w:gridSpan w:val="2"/>
            <w:vAlign w:val="center"/>
          </w:tcPr>
          <w:p w14:paraId="62AC9EC3" w14:textId="77777777" w:rsidR="009A7B02" w:rsidRPr="00BB2305" w:rsidRDefault="009A7B02" w:rsidP="00BB2305">
            <w:pPr>
              <w:ind w:right="105"/>
              <w:rPr>
                <w:rFonts w:ascii="Arial Narrow" w:eastAsia="Times New Roman" w:hAnsi="Arial Narrow" w:cs="Arial"/>
                <w:bCs/>
                <w:color w:val="000000" w:themeColor="text1"/>
                <w:sz w:val="22"/>
                <w:szCs w:val="22"/>
                <w:lang w:eastAsia="es-ES"/>
              </w:rPr>
            </w:pPr>
            <w:r w:rsidRPr="00BB2305">
              <w:rPr>
                <w:rFonts w:ascii="Arial Narrow" w:eastAsia="Times New Roman" w:hAnsi="Arial Narrow" w:cs="Arial"/>
                <w:bCs/>
                <w:color w:val="000000" w:themeColor="text1"/>
                <w:sz w:val="22"/>
                <w:szCs w:val="22"/>
                <w:lang w:eastAsia="es-ES"/>
              </w:rPr>
              <w:t xml:space="preserve">UNIVERSIDAD DE LOS LLANOS </w:t>
            </w:r>
          </w:p>
        </w:tc>
      </w:tr>
      <w:tr w:rsidR="00023148" w:rsidRPr="00BB2305" w14:paraId="534730D7" w14:textId="77777777" w:rsidTr="00BB2305">
        <w:tc>
          <w:tcPr>
            <w:tcW w:w="1731" w:type="pct"/>
          </w:tcPr>
          <w:p w14:paraId="05D00F49" w14:textId="77777777" w:rsidR="009A7B02" w:rsidRPr="00BB2305" w:rsidRDefault="009A7B02" w:rsidP="00E76A94">
            <w:pPr>
              <w:ind w:right="105"/>
              <w:jc w:val="both"/>
              <w:rPr>
                <w:rFonts w:ascii="Arial Narrow" w:eastAsia="Times New Roman" w:hAnsi="Arial Narrow" w:cs="Arial"/>
                <w:b/>
                <w:color w:val="000000" w:themeColor="text1"/>
                <w:sz w:val="22"/>
                <w:szCs w:val="22"/>
                <w:lang w:val="x-none" w:eastAsia="es-ES"/>
              </w:rPr>
            </w:pPr>
            <w:r w:rsidRPr="00BB2305">
              <w:rPr>
                <w:rFonts w:ascii="Arial Narrow" w:eastAsia="Times New Roman" w:hAnsi="Arial Narrow" w:cs="Arial"/>
                <w:b/>
                <w:color w:val="000000" w:themeColor="text1"/>
                <w:sz w:val="22"/>
                <w:szCs w:val="22"/>
                <w:lang w:val="x-none" w:eastAsia="es-ES"/>
              </w:rPr>
              <w:t xml:space="preserve">DEPENDENCIA ORIGEN DE LA NECESIDAD </w:t>
            </w:r>
          </w:p>
        </w:tc>
        <w:tc>
          <w:tcPr>
            <w:tcW w:w="3269" w:type="pct"/>
            <w:gridSpan w:val="2"/>
            <w:vAlign w:val="center"/>
          </w:tcPr>
          <w:p w14:paraId="19E72370" w14:textId="079811F6" w:rsidR="009A7B02" w:rsidRPr="00BB2305" w:rsidRDefault="00622715" w:rsidP="00BB2305">
            <w:pPr>
              <w:ind w:right="105"/>
              <w:rPr>
                <w:rFonts w:ascii="Arial Narrow" w:eastAsia="Times New Roman" w:hAnsi="Arial Narrow" w:cs="Arial"/>
                <w:bCs/>
                <w:color w:val="000000" w:themeColor="text1"/>
                <w:sz w:val="22"/>
                <w:szCs w:val="22"/>
                <w:lang w:eastAsia="es-ES"/>
              </w:rPr>
            </w:pPr>
            <w:r w:rsidRPr="00BB2305">
              <w:rPr>
                <w:rFonts w:ascii="Arial Narrow" w:hAnsi="Arial Narrow" w:cs="Arial"/>
                <w:bCs/>
                <w:color w:val="808080" w:themeColor="background1" w:themeShade="80"/>
                <w:sz w:val="22"/>
                <w:szCs w:val="22"/>
              </w:rPr>
              <w:t>(nombre facultad, dirección, jefatura)</w:t>
            </w:r>
          </w:p>
        </w:tc>
      </w:tr>
      <w:tr w:rsidR="00023148" w:rsidRPr="00BB2305" w14:paraId="53EA5549" w14:textId="77777777" w:rsidTr="00BB2305">
        <w:tc>
          <w:tcPr>
            <w:tcW w:w="1731" w:type="pct"/>
            <w:vAlign w:val="center"/>
          </w:tcPr>
          <w:p w14:paraId="6D2987F0" w14:textId="77777777" w:rsidR="009A7B02" w:rsidRPr="00BB2305" w:rsidRDefault="009A7B02" w:rsidP="00E76A94">
            <w:pPr>
              <w:ind w:right="105"/>
              <w:rPr>
                <w:rFonts w:ascii="Arial Narrow" w:eastAsia="Times New Roman" w:hAnsi="Arial Narrow" w:cs="Arial"/>
                <w:b/>
                <w:color w:val="000000" w:themeColor="text1"/>
                <w:sz w:val="22"/>
                <w:szCs w:val="22"/>
                <w:lang w:val="x-none" w:eastAsia="es-ES"/>
              </w:rPr>
            </w:pPr>
            <w:r w:rsidRPr="00BB2305">
              <w:rPr>
                <w:rFonts w:ascii="Arial Narrow" w:eastAsia="Times New Roman" w:hAnsi="Arial Narrow" w:cs="Arial"/>
                <w:b/>
                <w:color w:val="000000" w:themeColor="text1"/>
                <w:sz w:val="22"/>
                <w:szCs w:val="22"/>
                <w:lang w:val="x-none" w:eastAsia="es-ES"/>
              </w:rPr>
              <w:t>OBJETO A CONTRATAR</w:t>
            </w:r>
          </w:p>
        </w:tc>
        <w:tc>
          <w:tcPr>
            <w:tcW w:w="3269" w:type="pct"/>
            <w:gridSpan w:val="2"/>
            <w:vAlign w:val="center"/>
          </w:tcPr>
          <w:p w14:paraId="6D50E83D" w14:textId="40AFD5AC" w:rsidR="009A7B02" w:rsidRPr="00BB2305" w:rsidRDefault="00622715" w:rsidP="00BB2305">
            <w:pPr>
              <w:rPr>
                <w:rFonts w:ascii="Arial Narrow" w:hAnsi="Arial Narrow" w:cs="Arial"/>
                <w:bCs/>
                <w:color w:val="808080" w:themeColor="background1" w:themeShade="80"/>
                <w:sz w:val="22"/>
                <w:szCs w:val="22"/>
              </w:rPr>
            </w:pPr>
            <w:r w:rsidRPr="00BB2305">
              <w:rPr>
                <w:rFonts w:ascii="Arial Narrow" w:eastAsia="Times New Roman" w:hAnsi="Arial Narrow" w:cs="Arial"/>
                <w:bCs/>
                <w:color w:val="808080" w:themeColor="background1" w:themeShade="80"/>
                <w:sz w:val="22"/>
                <w:szCs w:val="22"/>
                <w:shd w:val="clear" w:color="auto" w:fill="FFFFFF"/>
              </w:rPr>
              <w:t>(Describir el objeto a contratar)</w:t>
            </w:r>
          </w:p>
        </w:tc>
      </w:tr>
      <w:tr w:rsidR="00023148" w:rsidRPr="00BB2305" w14:paraId="4186ECDB" w14:textId="77777777" w:rsidTr="006373D2">
        <w:trPr>
          <w:trHeight w:val="344"/>
        </w:trPr>
        <w:tc>
          <w:tcPr>
            <w:tcW w:w="1731" w:type="pct"/>
          </w:tcPr>
          <w:p w14:paraId="5FD6A55D" w14:textId="77777777" w:rsidR="009A7B02" w:rsidRPr="00BB2305" w:rsidRDefault="009A7B02" w:rsidP="00E76A94">
            <w:pPr>
              <w:ind w:right="105"/>
              <w:jc w:val="both"/>
              <w:rPr>
                <w:rFonts w:ascii="Arial Narrow" w:eastAsia="Times New Roman" w:hAnsi="Arial Narrow" w:cs="Arial"/>
                <w:b/>
                <w:color w:val="000000" w:themeColor="text1"/>
                <w:sz w:val="22"/>
                <w:szCs w:val="22"/>
                <w:lang w:val="x-none" w:eastAsia="es-ES"/>
              </w:rPr>
            </w:pPr>
            <w:r w:rsidRPr="00BB2305">
              <w:rPr>
                <w:rFonts w:ascii="Arial Narrow" w:eastAsia="Times New Roman" w:hAnsi="Arial Narrow" w:cs="Arial"/>
                <w:b/>
                <w:color w:val="000000" w:themeColor="text1"/>
                <w:sz w:val="22"/>
                <w:szCs w:val="22"/>
                <w:lang w:val="x-none" w:eastAsia="es-ES"/>
              </w:rPr>
              <w:t xml:space="preserve">MODALIDAD DEL PROCESO </w:t>
            </w:r>
          </w:p>
        </w:tc>
        <w:tc>
          <w:tcPr>
            <w:tcW w:w="3269" w:type="pct"/>
            <w:gridSpan w:val="2"/>
            <w:vAlign w:val="center"/>
          </w:tcPr>
          <w:p w14:paraId="4892C471" w14:textId="6E8B9C11" w:rsidR="009A7B02" w:rsidRPr="00BB2305" w:rsidRDefault="009A7B02" w:rsidP="00BB2305">
            <w:pPr>
              <w:ind w:right="105"/>
              <w:rPr>
                <w:rFonts w:ascii="Arial Narrow" w:eastAsia="Times New Roman" w:hAnsi="Arial Narrow" w:cs="Arial"/>
                <w:bCs/>
                <w:color w:val="000000" w:themeColor="text1"/>
                <w:sz w:val="22"/>
                <w:szCs w:val="22"/>
                <w:lang w:eastAsia="es-ES"/>
              </w:rPr>
            </w:pPr>
            <w:r w:rsidRPr="006373D2">
              <w:rPr>
                <w:rFonts w:ascii="Arial Narrow" w:eastAsia="Times New Roman" w:hAnsi="Arial Narrow" w:cs="Arial"/>
                <w:bCs/>
                <w:color w:val="A6A6A6" w:themeColor="background1" w:themeShade="A6"/>
                <w:sz w:val="22"/>
                <w:szCs w:val="22"/>
                <w:lang w:eastAsia="es-ES"/>
              </w:rPr>
              <w:t xml:space="preserve">CONVOCATORIA </w:t>
            </w:r>
            <w:r w:rsidR="00D23B1B" w:rsidRPr="006373D2">
              <w:rPr>
                <w:rFonts w:ascii="Arial Narrow" w:eastAsia="Times New Roman" w:hAnsi="Arial Narrow" w:cs="Arial"/>
                <w:bCs/>
                <w:color w:val="A6A6A6" w:themeColor="background1" w:themeShade="A6"/>
                <w:sz w:val="22"/>
                <w:szCs w:val="22"/>
                <w:lang w:eastAsia="es-ES"/>
              </w:rPr>
              <w:t>PRIVADA</w:t>
            </w:r>
            <w:r w:rsidR="00622715" w:rsidRPr="006373D2">
              <w:rPr>
                <w:rFonts w:ascii="Arial Narrow" w:eastAsia="Times New Roman" w:hAnsi="Arial Narrow" w:cs="Arial"/>
                <w:bCs/>
                <w:color w:val="A6A6A6" w:themeColor="background1" w:themeShade="A6"/>
                <w:sz w:val="22"/>
                <w:szCs w:val="22"/>
                <w:lang w:eastAsia="es-ES"/>
              </w:rPr>
              <w:t xml:space="preserve"> O PÚBLICA </w:t>
            </w:r>
            <w:r w:rsidR="00622715" w:rsidRPr="00BB2305">
              <w:rPr>
                <w:rFonts w:ascii="Arial Narrow" w:eastAsia="Times New Roman" w:hAnsi="Arial Narrow" w:cs="Arial"/>
                <w:bCs/>
                <w:color w:val="808080" w:themeColor="background1" w:themeShade="80"/>
                <w:sz w:val="22"/>
                <w:szCs w:val="22"/>
                <w:lang w:eastAsia="es-ES"/>
              </w:rPr>
              <w:t>(eliminar la que no aplique)</w:t>
            </w:r>
          </w:p>
        </w:tc>
      </w:tr>
      <w:tr w:rsidR="00023148" w:rsidRPr="00BB2305" w14:paraId="718340BC" w14:textId="77777777" w:rsidTr="00BB2305">
        <w:tc>
          <w:tcPr>
            <w:tcW w:w="1731" w:type="pct"/>
          </w:tcPr>
          <w:p w14:paraId="7039642C" w14:textId="77777777" w:rsidR="009A7B02" w:rsidRPr="00BB2305" w:rsidRDefault="009A7B02" w:rsidP="00E76A94">
            <w:pPr>
              <w:ind w:right="105"/>
              <w:jc w:val="both"/>
              <w:rPr>
                <w:rFonts w:ascii="Arial Narrow" w:eastAsia="Times New Roman" w:hAnsi="Arial Narrow" w:cs="Arial"/>
                <w:b/>
                <w:color w:val="000000" w:themeColor="text1"/>
                <w:sz w:val="22"/>
                <w:szCs w:val="22"/>
                <w:lang w:val="x-none" w:eastAsia="es-ES"/>
              </w:rPr>
            </w:pPr>
            <w:r w:rsidRPr="00BB2305">
              <w:rPr>
                <w:rFonts w:ascii="Arial Narrow" w:eastAsia="Times New Roman" w:hAnsi="Arial Narrow" w:cs="Arial"/>
                <w:b/>
                <w:color w:val="000000" w:themeColor="text1"/>
                <w:sz w:val="22"/>
                <w:szCs w:val="22"/>
                <w:lang w:val="x-none" w:eastAsia="es-ES"/>
              </w:rPr>
              <w:t xml:space="preserve">PLAZO DE EJECUCIÓN </w:t>
            </w:r>
          </w:p>
        </w:tc>
        <w:tc>
          <w:tcPr>
            <w:tcW w:w="3269" w:type="pct"/>
            <w:gridSpan w:val="2"/>
            <w:vAlign w:val="center"/>
          </w:tcPr>
          <w:p w14:paraId="64C4EB49" w14:textId="035826F6" w:rsidR="009A7B02" w:rsidRPr="00BB2305" w:rsidRDefault="00622715" w:rsidP="00BB2305">
            <w:pPr>
              <w:ind w:right="105"/>
              <w:rPr>
                <w:rFonts w:ascii="Arial Narrow" w:eastAsia="Times New Roman" w:hAnsi="Arial Narrow" w:cs="Arial"/>
                <w:bCs/>
                <w:color w:val="808080" w:themeColor="background1" w:themeShade="80"/>
                <w:sz w:val="22"/>
                <w:szCs w:val="22"/>
                <w:lang w:eastAsia="es-ES"/>
              </w:rPr>
            </w:pPr>
            <w:r w:rsidRPr="00BB2305">
              <w:rPr>
                <w:rFonts w:ascii="Arial Narrow" w:hAnsi="Arial Narrow" w:cs="Arial"/>
                <w:bCs/>
                <w:color w:val="808080" w:themeColor="background1" w:themeShade="80"/>
                <w:sz w:val="22"/>
                <w:szCs w:val="22"/>
              </w:rPr>
              <w:t>(DIAS/ MESES/AÑOS)</w:t>
            </w:r>
          </w:p>
        </w:tc>
      </w:tr>
      <w:tr w:rsidR="00023148" w:rsidRPr="00BB2305" w14:paraId="71E86966" w14:textId="77777777" w:rsidTr="00BB2305">
        <w:tc>
          <w:tcPr>
            <w:tcW w:w="1731" w:type="pct"/>
            <w:vAlign w:val="center"/>
          </w:tcPr>
          <w:p w14:paraId="535757BE" w14:textId="77777777" w:rsidR="009A7B02" w:rsidRPr="00BB2305" w:rsidRDefault="009A7B02" w:rsidP="00E76A94">
            <w:pPr>
              <w:ind w:right="105"/>
              <w:rPr>
                <w:rFonts w:ascii="Arial Narrow" w:eastAsia="Times New Roman" w:hAnsi="Arial Narrow" w:cs="Arial"/>
                <w:b/>
                <w:color w:val="000000" w:themeColor="text1"/>
                <w:sz w:val="22"/>
                <w:szCs w:val="22"/>
                <w:lang w:val="x-none" w:eastAsia="es-ES"/>
              </w:rPr>
            </w:pPr>
            <w:r w:rsidRPr="00BB2305">
              <w:rPr>
                <w:rFonts w:ascii="Arial Narrow" w:eastAsia="Times New Roman" w:hAnsi="Arial Narrow" w:cs="Arial"/>
                <w:b/>
                <w:color w:val="000000" w:themeColor="text1"/>
                <w:sz w:val="22"/>
                <w:szCs w:val="22"/>
                <w:lang w:val="x-none" w:eastAsia="es-ES"/>
              </w:rPr>
              <w:t>LUGAR DE EJECUCIÓN</w:t>
            </w:r>
          </w:p>
        </w:tc>
        <w:tc>
          <w:tcPr>
            <w:tcW w:w="3269" w:type="pct"/>
            <w:gridSpan w:val="2"/>
            <w:vAlign w:val="center"/>
          </w:tcPr>
          <w:p w14:paraId="58CE0025" w14:textId="0126F2AA" w:rsidR="00622715" w:rsidRPr="00BB2305" w:rsidRDefault="00622715" w:rsidP="00BB2305">
            <w:pPr>
              <w:ind w:right="105"/>
              <w:rPr>
                <w:rFonts w:ascii="Arial Narrow" w:hAnsi="Arial Narrow" w:cs="Arial"/>
                <w:color w:val="000000" w:themeColor="text1"/>
                <w:sz w:val="22"/>
                <w:szCs w:val="22"/>
              </w:rPr>
            </w:pPr>
            <w:r w:rsidRPr="00BB2305">
              <w:rPr>
                <w:rFonts w:ascii="Arial Narrow" w:hAnsi="Arial Narrow" w:cs="Arial"/>
                <w:color w:val="000000" w:themeColor="text1"/>
                <w:sz w:val="22"/>
                <w:szCs w:val="22"/>
              </w:rPr>
              <w:t xml:space="preserve">Municipio de </w:t>
            </w:r>
            <w:r w:rsidRPr="00BB2305">
              <w:rPr>
                <w:rFonts w:ascii="Arial Narrow" w:hAnsi="Arial Narrow" w:cs="Arial"/>
                <w:color w:val="808080" w:themeColor="background1" w:themeShade="80"/>
                <w:sz w:val="22"/>
                <w:szCs w:val="22"/>
              </w:rPr>
              <w:t xml:space="preserve">(Villavicencio o Granada ejemplo) </w:t>
            </w:r>
            <w:r w:rsidRPr="00BB2305">
              <w:rPr>
                <w:rFonts w:ascii="Arial Narrow" w:hAnsi="Arial Narrow" w:cs="Arial"/>
                <w:color w:val="000000" w:themeColor="text1"/>
                <w:sz w:val="22"/>
                <w:szCs w:val="22"/>
              </w:rPr>
              <w:t xml:space="preserve">del Departamento del Meta, </w:t>
            </w:r>
            <w:r w:rsidRPr="00BB2305">
              <w:rPr>
                <w:rFonts w:ascii="Arial Narrow" w:hAnsi="Arial Narrow" w:cs="Arial"/>
                <w:color w:val="808080" w:themeColor="background1" w:themeShade="80"/>
                <w:sz w:val="22"/>
                <w:szCs w:val="22"/>
              </w:rPr>
              <w:t xml:space="preserve">(Dirección y nombre del campus) </w:t>
            </w:r>
            <w:r w:rsidRPr="00BB2305">
              <w:rPr>
                <w:rFonts w:ascii="Arial Narrow" w:hAnsi="Arial Narrow" w:cs="Arial"/>
                <w:color w:val="000000" w:themeColor="text1"/>
                <w:sz w:val="22"/>
                <w:szCs w:val="22"/>
              </w:rPr>
              <w:t>de Universidad de los Llanos.</w:t>
            </w:r>
          </w:p>
        </w:tc>
      </w:tr>
      <w:tr w:rsidR="00023148" w:rsidRPr="00BB2305" w14:paraId="2E97911B" w14:textId="77777777" w:rsidTr="00BB2305">
        <w:tc>
          <w:tcPr>
            <w:tcW w:w="1731" w:type="pct"/>
            <w:vAlign w:val="center"/>
          </w:tcPr>
          <w:p w14:paraId="7C2065B6" w14:textId="77777777" w:rsidR="009A7B02" w:rsidRPr="00BB2305" w:rsidRDefault="009A7B02" w:rsidP="00E76A94">
            <w:pPr>
              <w:ind w:right="105"/>
              <w:rPr>
                <w:rFonts w:ascii="Arial Narrow" w:eastAsia="Times New Roman" w:hAnsi="Arial Narrow" w:cs="Arial"/>
                <w:b/>
                <w:color w:val="000000" w:themeColor="text1"/>
                <w:sz w:val="22"/>
                <w:szCs w:val="22"/>
                <w:lang w:val="x-none" w:eastAsia="es-ES"/>
              </w:rPr>
            </w:pPr>
            <w:r w:rsidRPr="00BB2305">
              <w:rPr>
                <w:rFonts w:ascii="Arial Narrow" w:eastAsia="Times New Roman" w:hAnsi="Arial Narrow" w:cs="Arial"/>
                <w:b/>
                <w:color w:val="000000" w:themeColor="text1"/>
                <w:sz w:val="22"/>
                <w:szCs w:val="22"/>
                <w:lang w:val="x-none" w:eastAsia="es-ES"/>
              </w:rPr>
              <w:t>VALOR DEL PROCESO A CONTRATAR</w:t>
            </w:r>
          </w:p>
        </w:tc>
        <w:tc>
          <w:tcPr>
            <w:tcW w:w="3269" w:type="pct"/>
            <w:gridSpan w:val="2"/>
            <w:vAlign w:val="center"/>
          </w:tcPr>
          <w:p w14:paraId="01EAFA78" w14:textId="27C28AEC" w:rsidR="000D1F3F" w:rsidRPr="00BB2305" w:rsidRDefault="000D1F3F" w:rsidP="00BB2305">
            <w:pPr>
              <w:rPr>
                <w:rFonts w:ascii="Arial Narrow" w:hAnsi="Arial Narrow" w:cs="Arial"/>
                <w:color w:val="A6A6A6"/>
                <w:sz w:val="22"/>
                <w:szCs w:val="22"/>
                <w:u w:val="single"/>
              </w:rPr>
            </w:pPr>
            <w:r w:rsidRPr="00BB2305">
              <w:rPr>
                <w:rFonts w:ascii="Arial Narrow" w:eastAsia="Times New Roman" w:hAnsi="Arial Narrow" w:cs="Arial"/>
                <w:bCs/>
                <w:color w:val="808080" w:themeColor="background1" w:themeShade="80"/>
                <w:sz w:val="22"/>
                <w:szCs w:val="22"/>
                <w:shd w:val="clear" w:color="auto" w:fill="FFFFFF"/>
              </w:rPr>
              <w:t>VALOR EN LETRA</w:t>
            </w:r>
            <w:r w:rsidRPr="00BB2305">
              <w:rPr>
                <w:rFonts w:ascii="Arial Narrow" w:hAnsi="Arial Narrow" w:cs="Arial"/>
                <w:sz w:val="22"/>
                <w:szCs w:val="22"/>
              </w:rPr>
              <w:t xml:space="preserve"> MCTE </w:t>
            </w:r>
            <w:r w:rsidRPr="00BB2305">
              <w:rPr>
                <w:rFonts w:ascii="Arial Narrow" w:hAnsi="Arial Narrow" w:cs="Arial"/>
                <w:bCs/>
                <w:color w:val="808080" w:themeColor="background1" w:themeShade="80"/>
                <w:sz w:val="22"/>
                <w:szCs w:val="22"/>
              </w:rPr>
              <w:t>($Valor en número).</w:t>
            </w:r>
          </w:p>
        </w:tc>
      </w:tr>
      <w:tr w:rsidR="00023148" w:rsidRPr="00BB2305" w14:paraId="08A3C6E6" w14:textId="77777777" w:rsidTr="00BB2305">
        <w:tc>
          <w:tcPr>
            <w:tcW w:w="1731" w:type="pct"/>
            <w:vAlign w:val="center"/>
          </w:tcPr>
          <w:p w14:paraId="07A6858B" w14:textId="77777777" w:rsidR="009A7B02" w:rsidRPr="00BB2305" w:rsidRDefault="009A7B02" w:rsidP="00E76A94">
            <w:pPr>
              <w:ind w:right="105"/>
              <w:rPr>
                <w:rFonts w:ascii="Arial Narrow" w:eastAsia="Times New Roman" w:hAnsi="Arial Narrow" w:cs="Arial"/>
                <w:b/>
                <w:color w:val="000000" w:themeColor="text1"/>
                <w:sz w:val="22"/>
                <w:szCs w:val="22"/>
                <w:lang w:eastAsia="es-ES"/>
              </w:rPr>
            </w:pPr>
            <w:r w:rsidRPr="00BB2305">
              <w:rPr>
                <w:rFonts w:ascii="Arial Narrow" w:eastAsia="Times New Roman" w:hAnsi="Arial Narrow" w:cs="Arial"/>
                <w:b/>
                <w:color w:val="000000" w:themeColor="text1"/>
                <w:sz w:val="22"/>
                <w:szCs w:val="22"/>
                <w:lang w:eastAsia="es-ES"/>
              </w:rPr>
              <w:t>VIGENCIAS FUTURAS</w:t>
            </w:r>
            <w:r w:rsidR="00BD3C0A" w:rsidRPr="00BB2305">
              <w:rPr>
                <w:rFonts w:ascii="Arial Narrow" w:eastAsia="Times New Roman" w:hAnsi="Arial Narrow" w:cs="Arial"/>
                <w:b/>
                <w:color w:val="000000" w:themeColor="text1"/>
                <w:sz w:val="22"/>
                <w:szCs w:val="22"/>
                <w:lang w:eastAsia="es-ES"/>
              </w:rPr>
              <w:t xml:space="preserve"> DE EJECUCIÓN</w:t>
            </w:r>
          </w:p>
        </w:tc>
        <w:tc>
          <w:tcPr>
            <w:tcW w:w="3269" w:type="pct"/>
            <w:gridSpan w:val="2"/>
            <w:vAlign w:val="center"/>
          </w:tcPr>
          <w:p w14:paraId="4317F1CB" w14:textId="140AA3F8" w:rsidR="009A7B02" w:rsidRPr="00BB2305" w:rsidRDefault="00AC7158" w:rsidP="00BB2305">
            <w:pPr>
              <w:rPr>
                <w:rFonts w:ascii="Arial Narrow" w:eastAsia="Times New Roman" w:hAnsi="Arial Narrow" w:cs="Arial"/>
                <w:color w:val="000000" w:themeColor="text1"/>
                <w:sz w:val="22"/>
                <w:szCs w:val="22"/>
              </w:rPr>
            </w:pPr>
            <w:r w:rsidRPr="00BB2305">
              <w:rPr>
                <w:rFonts w:ascii="Arial Narrow" w:hAnsi="Arial Narrow" w:cs="Arial"/>
                <w:color w:val="A6A6A6"/>
                <w:sz w:val="22"/>
                <w:szCs w:val="22"/>
              </w:rPr>
              <w:t xml:space="preserve">(Si aplica). Describir el acto administrativo y lo que estipula la autorización. </w:t>
            </w:r>
          </w:p>
        </w:tc>
      </w:tr>
      <w:tr w:rsidR="00023148" w:rsidRPr="00BB2305" w14:paraId="3B8A5799" w14:textId="77777777" w:rsidTr="00BB2305">
        <w:trPr>
          <w:trHeight w:val="377"/>
        </w:trPr>
        <w:tc>
          <w:tcPr>
            <w:tcW w:w="1731" w:type="pct"/>
            <w:vMerge w:val="restart"/>
            <w:vAlign w:val="center"/>
          </w:tcPr>
          <w:p w14:paraId="0E122A58" w14:textId="77777777" w:rsidR="009A7B02" w:rsidRPr="00BB2305" w:rsidRDefault="009A7B02" w:rsidP="00E76A94">
            <w:pPr>
              <w:ind w:right="105"/>
              <w:rPr>
                <w:rFonts w:ascii="Arial Narrow" w:eastAsia="Times New Roman" w:hAnsi="Arial Narrow" w:cs="Arial"/>
                <w:b/>
                <w:color w:val="000000" w:themeColor="text1"/>
                <w:sz w:val="22"/>
                <w:szCs w:val="22"/>
                <w:lang w:val="x-none" w:eastAsia="es-ES"/>
              </w:rPr>
            </w:pPr>
            <w:r w:rsidRPr="00BB2305">
              <w:rPr>
                <w:rFonts w:ascii="Arial Narrow" w:eastAsia="Times New Roman" w:hAnsi="Arial Narrow" w:cs="Arial"/>
                <w:b/>
                <w:color w:val="000000" w:themeColor="text1"/>
                <w:sz w:val="22"/>
                <w:szCs w:val="22"/>
                <w:lang w:val="x-none" w:eastAsia="es-ES"/>
              </w:rPr>
              <w:t xml:space="preserve">CODIFICACIÓN </w:t>
            </w:r>
            <w:r w:rsidRPr="00BB2305">
              <w:rPr>
                <w:rFonts w:ascii="Arial Narrow" w:eastAsia="Times New Roman" w:hAnsi="Arial Narrow" w:cs="Arial"/>
                <w:b/>
                <w:color w:val="000000" w:themeColor="text1"/>
                <w:w w:val="105"/>
                <w:sz w:val="22"/>
                <w:szCs w:val="22"/>
                <w:lang w:val="x-none" w:eastAsia="es-ES"/>
              </w:rPr>
              <w:t>UNSPSC DE LOS BIENES, OBRAS Y SERVICIOS.</w:t>
            </w:r>
          </w:p>
        </w:tc>
        <w:tc>
          <w:tcPr>
            <w:tcW w:w="652" w:type="pct"/>
            <w:vAlign w:val="center"/>
          </w:tcPr>
          <w:p w14:paraId="69EF1BB4" w14:textId="7E003223" w:rsidR="009A7B02" w:rsidRPr="00BB2305" w:rsidRDefault="00AC7158" w:rsidP="00BB2305">
            <w:pPr>
              <w:pStyle w:val="Textoindependiente"/>
              <w:ind w:right="105"/>
              <w:rPr>
                <w:rFonts w:ascii="Arial Narrow" w:hAnsi="Arial Narrow" w:cs="Arial"/>
                <w:b w:val="0"/>
                <w:bCs/>
                <w:color w:val="808080" w:themeColor="background1" w:themeShade="80"/>
                <w:sz w:val="22"/>
                <w:szCs w:val="22"/>
                <w:lang w:val="es-CO"/>
              </w:rPr>
            </w:pPr>
            <w:r w:rsidRPr="00BB2305">
              <w:rPr>
                <w:rFonts w:ascii="Arial Narrow" w:hAnsi="Arial Narrow" w:cs="Arial"/>
                <w:b w:val="0"/>
                <w:bCs/>
                <w:color w:val="808080" w:themeColor="background1" w:themeShade="80"/>
                <w:sz w:val="22"/>
                <w:szCs w:val="22"/>
                <w:lang w:val="es-CO"/>
              </w:rPr>
              <w:t>Código</w:t>
            </w:r>
          </w:p>
        </w:tc>
        <w:tc>
          <w:tcPr>
            <w:tcW w:w="2617" w:type="pct"/>
            <w:vAlign w:val="center"/>
          </w:tcPr>
          <w:p w14:paraId="1506A8E7" w14:textId="6C003B4B" w:rsidR="009A7B02" w:rsidRPr="00BB2305" w:rsidRDefault="00AC7158" w:rsidP="00BB2305">
            <w:pPr>
              <w:ind w:right="105"/>
              <w:rPr>
                <w:rFonts w:ascii="Arial Narrow" w:eastAsia="Times New Roman" w:hAnsi="Arial Narrow" w:cs="Arial"/>
                <w:bCs/>
                <w:color w:val="808080" w:themeColor="background1" w:themeShade="80"/>
                <w:sz w:val="22"/>
                <w:szCs w:val="22"/>
                <w:lang w:eastAsia="es-ES"/>
              </w:rPr>
            </w:pPr>
            <w:r w:rsidRPr="00BB2305">
              <w:rPr>
                <w:rFonts w:ascii="Arial Narrow" w:hAnsi="Arial Narrow" w:cs="Arial"/>
                <w:bCs/>
                <w:color w:val="808080" w:themeColor="background1" w:themeShade="80"/>
                <w:sz w:val="22"/>
                <w:szCs w:val="22"/>
              </w:rPr>
              <w:t>Nombre</w:t>
            </w:r>
          </w:p>
        </w:tc>
      </w:tr>
      <w:tr w:rsidR="001B6D94" w:rsidRPr="00BB2305" w14:paraId="787A05D3" w14:textId="77777777" w:rsidTr="00BB2305">
        <w:trPr>
          <w:trHeight w:val="377"/>
        </w:trPr>
        <w:tc>
          <w:tcPr>
            <w:tcW w:w="1731" w:type="pct"/>
            <w:vMerge/>
            <w:vAlign w:val="center"/>
          </w:tcPr>
          <w:p w14:paraId="77A3A7FA" w14:textId="77777777" w:rsidR="001B6D94" w:rsidRPr="00BB2305" w:rsidRDefault="001B6D94" w:rsidP="00E76A94">
            <w:pPr>
              <w:ind w:right="105"/>
              <w:rPr>
                <w:rFonts w:ascii="Arial Narrow" w:eastAsia="Times New Roman" w:hAnsi="Arial Narrow" w:cs="Arial"/>
                <w:b/>
                <w:color w:val="000000" w:themeColor="text1"/>
                <w:sz w:val="22"/>
                <w:szCs w:val="22"/>
                <w:lang w:val="x-none" w:eastAsia="es-ES"/>
              </w:rPr>
            </w:pPr>
          </w:p>
        </w:tc>
        <w:tc>
          <w:tcPr>
            <w:tcW w:w="652" w:type="pct"/>
            <w:vAlign w:val="center"/>
          </w:tcPr>
          <w:p w14:paraId="5C701F06" w14:textId="67EF64CC" w:rsidR="001B6D94" w:rsidRPr="00BB2305" w:rsidRDefault="001B6D94" w:rsidP="00BB2305">
            <w:pPr>
              <w:pStyle w:val="Textoindependiente"/>
              <w:ind w:right="105"/>
              <w:rPr>
                <w:rFonts w:ascii="Arial Narrow" w:hAnsi="Arial Narrow" w:cs="Arial"/>
                <w:b w:val="0"/>
                <w:bCs/>
                <w:color w:val="000000" w:themeColor="text1"/>
                <w:sz w:val="22"/>
                <w:szCs w:val="22"/>
                <w:lang w:val="es-CO"/>
              </w:rPr>
            </w:pPr>
            <w:r w:rsidRPr="00BB2305">
              <w:rPr>
                <w:rFonts w:ascii="Arial Narrow" w:hAnsi="Arial Narrow" w:cs="Arial"/>
                <w:b w:val="0"/>
                <w:bCs/>
                <w:color w:val="808080" w:themeColor="background1" w:themeShade="80"/>
                <w:sz w:val="22"/>
                <w:szCs w:val="22"/>
                <w:lang w:val="es-CO"/>
              </w:rPr>
              <w:t>Código</w:t>
            </w:r>
          </w:p>
        </w:tc>
        <w:tc>
          <w:tcPr>
            <w:tcW w:w="2617" w:type="pct"/>
            <w:vAlign w:val="center"/>
          </w:tcPr>
          <w:p w14:paraId="54631719" w14:textId="65FADCA5" w:rsidR="001B6D94" w:rsidRPr="00BB2305" w:rsidRDefault="001B6D94" w:rsidP="00BB2305">
            <w:pPr>
              <w:ind w:right="105"/>
              <w:rPr>
                <w:rFonts w:ascii="Arial Narrow" w:hAnsi="Arial Narrow" w:cs="Arial"/>
                <w:bCs/>
                <w:color w:val="000000" w:themeColor="text1"/>
                <w:sz w:val="22"/>
                <w:szCs w:val="22"/>
              </w:rPr>
            </w:pPr>
            <w:r w:rsidRPr="00BB2305">
              <w:rPr>
                <w:rFonts w:ascii="Arial Narrow" w:hAnsi="Arial Narrow" w:cs="Arial"/>
                <w:bCs/>
                <w:color w:val="808080" w:themeColor="background1" w:themeShade="80"/>
                <w:sz w:val="22"/>
                <w:szCs w:val="22"/>
              </w:rPr>
              <w:t>Nombre</w:t>
            </w:r>
          </w:p>
        </w:tc>
      </w:tr>
      <w:tr w:rsidR="001B6D94" w:rsidRPr="00BB2305" w14:paraId="1E4ABC4D" w14:textId="77777777" w:rsidTr="00BB2305">
        <w:trPr>
          <w:trHeight w:val="367"/>
        </w:trPr>
        <w:tc>
          <w:tcPr>
            <w:tcW w:w="1731" w:type="pct"/>
            <w:vMerge/>
          </w:tcPr>
          <w:p w14:paraId="454F4C78" w14:textId="77777777" w:rsidR="001B6D94" w:rsidRPr="00BB2305" w:rsidRDefault="001B6D94" w:rsidP="00E76A94">
            <w:pPr>
              <w:ind w:right="105"/>
              <w:jc w:val="both"/>
              <w:rPr>
                <w:rFonts w:ascii="Arial Narrow" w:eastAsia="Times New Roman" w:hAnsi="Arial Narrow" w:cs="Arial"/>
                <w:b/>
                <w:color w:val="000000" w:themeColor="text1"/>
                <w:sz w:val="22"/>
                <w:szCs w:val="22"/>
                <w:lang w:val="x-none" w:eastAsia="es-ES"/>
              </w:rPr>
            </w:pPr>
          </w:p>
        </w:tc>
        <w:tc>
          <w:tcPr>
            <w:tcW w:w="652" w:type="pct"/>
            <w:vAlign w:val="center"/>
          </w:tcPr>
          <w:p w14:paraId="0E3560CD" w14:textId="63EF8D6A" w:rsidR="001B6D94" w:rsidRPr="00BB2305" w:rsidRDefault="001B6D94" w:rsidP="00BB2305">
            <w:pPr>
              <w:ind w:right="105"/>
              <w:rPr>
                <w:rFonts w:ascii="Arial Narrow" w:eastAsia="Times New Roman" w:hAnsi="Arial Narrow" w:cs="Arial"/>
                <w:bCs/>
                <w:color w:val="000000" w:themeColor="text1"/>
                <w:sz w:val="22"/>
                <w:szCs w:val="22"/>
                <w:lang w:eastAsia="es-ES"/>
              </w:rPr>
            </w:pPr>
            <w:r w:rsidRPr="00BB2305">
              <w:rPr>
                <w:rFonts w:ascii="Arial Narrow" w:hAnsi="Arial Narrow" w:cs="Arial"/>
                <w:bCs/>
                <w:color w:val="808080" w:themeColor="background1" w:themeShade="80"/>
                <w:sz w:val="22"/>
                <w:szCs w:val="22"/>
              </w:rPr>
              <w:t>Código</w:t>
            </w:r>
          </w:p>
        </w:tc>
        <w:tc>
          <w:tcPr>
            <w:tcW w:w="2617" w:type="pct"/>
            <w:vAlign w:val="center"/>
          </w:tcPr>
          <w:p w14:paraId="30CF5DB5" w14:textId="781115CA" w:rsidR="001B6D94" w:rsidRPr="00BB2305" w:rsidRDefault="001B6D94" w:rsidP="00BB2305">
            <w:pPr>
              <w:ind w:right="105"/>
              <w:rPr>
                <w:rFonts w:ascii="Arial Narrow" w:hAnsi="Arial Narrow" w:cs="Arial"/>
                <w:bCs/>
                <w:color w:val="000000" w:themeColor="text1"/>
                <w:sz w:val="22"/>
                <w:szCs w:val="22"/>
              </w:rPr>
            </w:pPr>
            <w:r w:rsidRPr="00BB2305">
              <w:rPr>
                <w:rFonts w:ascii="Arial Narrow" w:hAnsi="Arial Narrow" w:cs="Arial"/>
                <w:bCs/>
                <w:color w:val="808080" w:themeColor="background1" w:themeShade="80"/>
                <w:sz w:val="22"/>
                <w:szCs w:val="22"/>
              </w:rPr>
              <w:t>Nombre</w:t>
            </w:r>
          </w:p>
        </w:tc>
      </w:tr>
      <w:tr w:rsidR="001B6D94" w:rsidRPr="00BB2305" w14:paraId="693BC795" w14:textId="77777777" w:rsidTr="00BB2305">
        <w:trPr>
          <w:trHeight w:val="411"/>
        </w:trPr>
        <w:tc>
          <w:tcPr>
            <w:tcW w:w="1731" w:type="pct"/>
            <w:vMerge/>
          </w:tcPr>
          <w:p w14:paraId="34269DC1" w14:textId="77777777" w:rsidR="001B6D94" w:rsidRPr="00BB2305" w:rsidRDefault="001B6D94" w:rsidP="00E76A94">
            <w:pPr>
              <w:ind w:right="105"/>
              <w:jc w:val="both"/>
              <w:rPr>
                <w:rFonts w:ascii="Arial Narrow" w:eastAsia="Times New Roman" w:hAnsi="Arial Narrow" w:cs="Arial"/>
                <w:b/>
                <w:color w:val="000000" w:themeColor="text1"/>
                <w:sz w:val="22"/>
                <w:szCs w:val="22"/>
                <w:lang w:val="x-none" w:eastAsia="es-ES"/>
              </w:rPr>
            </w:pPr>
          </w:p>
        </w:tc>
        <w:tc>
          <w:tcPr>
            <w:tcW w:w="652" w:type="pct"/>
            <w:vAlign w:val="center"/>
          </w:tcPr>
          <w:p w14:paraId="43E77789" w14:textId="427DD102" w:rsidR="001B6D94" w:rsidRPr="00BB2305" w:rsidRDefault="001B6D94" w:rsidP="00BB2305">
            <w:pPr>
              <w:ind w:right="105"/>
              <w:rPr>
                <w:rFonts w:ascii="Arial Narrow" w:eastAsia="Times New Roman" w:hAnsi="Arial Narrow" w:cs="Arial"/>
                <w:bCs/>
                <w:color w:val="000000" w:themeColor="text1"/>
                <w:sz w:val="22"/>
                <w:szCs w:val="22"/>
                <w:lang w:eastAsia="es-ES"/>
              </w:rPr>
            </w:pPr>
            <w:r w:rsidRPr="00BB2305">
              <w:rPr>
                <w:rFonts w:ascii="Arial Narrow" w:hAnsi="Arial Narrow" w:cs="Arial"/>
                <w:bCs/>
                <w:color w:val="808080" w:themeColor="background1" w:themeShade="80"/>
                <w:sz w:val="22"/>
                <w:szCs w:val="22"/>
              </w:rPr>
              <w:t>Código</w:t>
            </w:r>
          </w:p>
        </w:tc>
        <w:tc>
          <w:tcPr>
            <w:tcW w:w="2617" w:type="pct"/>
            <w:vAlign w:val="center"/>
          </w:tcPr>
          <w:p w14:paraId="21E1A9CC" w14:textId="6FC7FF7B" w:rsidR="001B6D94" w:rsidRPr="00BB2305" w:rsidRDefault="001B6D94" w:rsidP="00BB2305">
            <w:pPr>
              <w:ind w:right="105"/>
              <w:rPr>
                <w:rFonts w:ascii="Arial Narrow" w:hAnsi="Arial Narrow" w:cs="Arial"/>
                <w:bCs/>
                <w:color w:val="000000" w:themeColor="text1"/>
                <w:sz w:val="22"/>
                <w:szCs w:val="22"/>
              </w:rPr>
            </w:pPr>
            <w:r w:rsidRPr="00BB2305">
              <w:rPr>
                <w:rFonts w:ascii="Arial Narrow" w:hAnsi="Arial Narrow" w:cs="Arial"/>
                <w:bCs/>
                <w:color w:val="808080" w:themeColor="background1" w:themeShade="80"/>
                <w:sz w:val="22"/>
                <w:szCs w:val="22"/>
              </w:rPr>
              <w:t>Nombre</w:t>
            </w:r>
          </w:p>
        </w:tc>
      </w:tr>
    </w:tbl>
    <w:p w14:paraId="6AFA4E55" w14:textId="166A014A" w:rsidR="00A81F88" w:rsidRPr="00BB2305" w:rsidRDefault="00A81F88" w:rsidP="00E76A94">
      <w:pPr>
        <w:pStyle w:val="Textoindependiente"/>
        <w:ind w:right="105"/>
        <w:jc w:val="both"/>
        <w:rPr>
          <w:rFonts w:ascii="Arial Narrow" w:hAnsi="Arial Narrow" w:cs="Arial"/>
          <w:color w:val="000000" w:themeColor="text1"/>
          <w:sz w:val="22"/>
          <w:szCs w:val="22"/>
        </w:rPr>
      </w:pPr>
    </w:p>
    <w:tbl>
      <w:tblPr>
        <w:tblpPr w:leftFromText="141" w:rightFromText="141" w:vertAnchor="text" w:horzAnchor="margin" w:tblpY="12"/>
        <w:tblW w:w="9394" w:type="dxa"/>
        <w:tblBorders>
          <w:top w:val="single" w:sz="4" w:space="0" w:color="404040"/>
          <w:left w:val="single" w:sz="4" w:space="0" w:color="404040"/>
          <w:bottom w:val="single" w:sz="4" w:space="0" w:color="404040"/>
          <w:right w:val="single" w:sz="4" w:space="0" w:color="404040"/>
          <w:insideH w:val="nil"/>
          <w:insideV w:val="nil"/>
        </w:tblBorders>
        <w:tblLayout w:type="fixed"/>
        <w:tblLook w:val="0400" w:firstRow="0" w:lastRow="0" w:firstColumn="0" w:lastColumn="0" w:noHBand="0" w:noVBand="1"/>
      </w:tblPr>
      <w:tblGrid>
        <w:gridCol w:w="9394"/>
      </w:tblGrid>
      <w:tr w:rsidR="00CE4CF6" w:rsidRPr="00732172" w14:paraId="65FC50A9" w14:textId="77777777">
        <w:trPr>
          <w:trHeight w:val="275"/>
        </w:trPr>
        <w:tc>
          <w:tcPr>
            <w:tcW w:w="9394" w:type="dxa"/>
          </w:tcPr>
          <w:p w14:paraId="560A58C5" w14:textId="5FF2F68B" w:rsidR="00CE4CF6" w:rsidRPr="00CE4CF6" w:rsidRDefault="00CE4CF6" w:rsidP="00CE4CF6">
            <w:pPr>
              <w:pStyle w:val="Prrafodelista"/>
              <w:numPr>
                <w:ilvl w:val="0"/>
                <w:numId w:val="23"/>
              </w:numPr>
              <w:pBdr>
                <w:top w:val="nil"/>
                <w:left w:val="nil"/>
                <w:bottom w:val="nil"/>
                <w:right w:val="nil"/>
                <w:between w:val="nil"/>
              </w:pBdr>
              <w:jc w:val="both"/>
              <w:rPr>
                <w:rFonts w:ascii="Arial Narrow" w:eastAsia="Arial Narrow" w:hAnsi="Arial Narrow" w:cs="Arial Narrow"/>
                <w:b/>
                <w:bCs/>
                <w:sz w:val="22"/>
                <w:szCs w:val="22"/>
              </w:rPr>
            </w:pPr>
            <w:r w:rsidRPr="00CE4CF6">
              <w:rPr>
                <w:rFonts w:ascii="Arial Narrow" w:eastAsia="Arial Narrow" w:hAnsi="Arial Narrow" w:cs="Arial Narrow"/>
                <w:b/>
                <w:bCs/>
                <w:sz w:val="22"/>
                <w:szCs w:val="22"/>
              </w:rPr>
              <w:t>ANÁLISIS TÉCNICO</w:t>
            </w:r>
          </w:p>
        </w:tc>
      </w:tr>
    </w:tbl>
    <w:p w14:paraId="1F9BFF01" w14:textId="77777777" w:rsidR="00A81F88" w:rsidRPr="00BB2305" w:rsidRDefault="00A81F88" w:rsidP="00E76A94">
      <w:pPr>
        <w:pStyle w:val="Textoindependiente"/>
        <w:ind w:right="105"/>
        <w:jc w:val="both"/>
        <w:rPr>
          <w:rFonts w:ascii="Arial Narrow" w:hAnsi="Arial Narrow" w:cs="Arial"/>
          <w:b w:val="0"/>
          <w:bCs/>
          <w:color w:val="000000" w:themeColor="text1"/>
          <w:sz w:val="22"/>
          <w:szCs w:val="22"/>
        </w:rPr>
      </w:pPr>
    </w:p>
    <w:p w14:paraId="2F24FC83" w14:textId="77777777" w:rsidR="00B21931" w:rsidRPr="00BB2305" w:rsidRDefault="00B21931" w:rsidP="00B21931">
      <w:pPr>
        <w:pStyle w:val="Textoindependiente"/>
        <w:ind w:right="105"/>
        <w:jc w:val="both"/>
        <w:rPr>
          <w:rFonts w:ascii="Arial Narrow" w:hAnsi="Arial Narrow" w:cs="Arial"/>
          <w:b w:val="0"/>
          <w:bCs/>
          <w:noProof/>
          <w:color w:val="000000" w:themeColor="text1"/>
          <w:sz w:val="22"/>
          <w:szCs w:val="22"/>
        </w:rPr>
      </w:pPr>
      <w:r w:rsidRPr="00BB2305">
        <w:rPr>
          <w:rFonts w:ascii="Arial Narrow" w:hAnsi="Arial Narrow" w:cs="Arial"/>
          <w:b w:val="0"/>
          <w:bCs/>
          <w:noProof/>
          <w:color w:val="000000" w:themeColor="text1"/>
          <w:sz w:val="22"/>
          <w:szCs w:val="22"/>
        </w:rPr>
        <w:t>Como aspectos técnicos, se requiere que los posibles oferentes acrediten la capacidad técnica, jurídica, operativa, logística y administrativa necesaria para la adecuada ejecución del objeto contractual, conforme a la naturaleza, alcance y complejidad del proceso de contratación. Para ello, deberán demostrar experiencia relacionada con el objeto a contratar, organización suficiente, cumplimiento de la normatividad vigente y disponibilidad de los recursos necesarios que garanticen el desarrollo oportuno y eficiente de las obligaciones contractuales.</w:t>
      </w:r>
    </w:p>
    <w:p w14:paraId="38F7F107" w14:textId="77777777" w:rsidR="00B21931" w:rsidRPr="00BB2305" w:rsidRDefault="00B21931" w:rsidP="00B21931">
      <w:pPr>
        <w:pStyle w:val="Textoindependiente"/>
        <w:ind w:right="105"/>
        <w:jc w:val="both"/>
        <w:rPr>
          <w:rFonts w:ascii="Arial Narrow" w:hAnsi="Arial Narrow" w:cs="Arial"/>
          <w:b w:val="0"/>
          <w:bCs/>
          <w:noProof/>
          <w:color w:val="000000" w:themeColor="text1"/>
          <w:sz w:val="22"/>
          <w:szCs w:val="22"/>
        </w:rPr>
      </w:pPr>
    </w:p>
    <w:p w14:paraId="7E9EC5C8" w14:textId="1AE65F4E" w:rsidR="00B21931" w:rsidRPr="00BB2305" w:rsidRDefault="00B21931" w:rsidP="00B21931">
      <w:pPr>
        <w:pStyle w:val="Textoindependiente"/>
        <w:ind w:right="105"/>
        <w:jc w:val="both"/>
        <w:rPr>
          <w:rFonts w:ascii="Arial Narrow" w:hAnsi="Arial Narrow" w:cs="Arial"/>
          <w:b w:val="0"/>
          <w:bCs/>
          <w:noProof/>
          <w:color w:val="000000" w:themeColor="text1"/>
          <w:sz w:val="22"/>
          <w:szCs w:val="22"/>
        </w:rPr>
      </w:pPr>
      <w:r w:rsidRPr="00BB2305">
        <w:rPr>
          <w:rFonts w:ascii="Arial Narrow" w:hAnsi="Arial Narrow" w:cs="Arial"/>
          <w:b w:val="0"/>
          <w:bCs/>
          <w:noProof/>
          <w:color w:val="000000" w:themeColor="text1"/>
          <w:sz w:val="22"/>
          <w:szCs w:val="22"/>
        </w:rPr>
        <w:t xml:space="preserve">Así mismo, el proponente deberá contar con el personal, equipos, herramientas, infraestructura, tecnología, materiales y demás recursos físicos y logísticos que se requieran para la ejecución del contrato, según corresponda. Estos recursos deberán asegurar el cumplimiento de las especificaciones técnicas, los estándares de calidad, los plazos establecidos y las demás condiciones previstas en los documentos del proceso, garantizando la correcta </w:t>
      </w:r>
      <w:r w:rsidRPr="00E84944">
        <w:rPr>
          <w:rFonts w:ascii="Arial Narrow" w:hAnsi="Arial Narrow" w:cs="Arial"/>
          <w:b w:val="0"/>
          <w:bCs/>
          <w:noProof/>
          <w:color w:val="808080" w:themeColor="background1" w:themeShade="80"/>
          <w:sz w:val="22"/>
          <w:szCs w:val="22"/>
        </w:rPr>
        <w:t xml:space="preserve">ejecución, suministro, entrega, instalación, implementación, mantenimiento o prestación de los bienes, servicios u obras </w:t>
      </w:r>
      <w:r w:rsidRPr="00BB2305">
        <w:rPr>
          <w:rFonts w:ascii="Arial Narrow" w:hAnsi="Arial Narrow" w:cs="Arial"/>
          <w:b w:val="0"/>
          <w:bCs/>
          <w:noProof/>
          <w:color w:val="000000" w:themeColor="text1"/>
          <w:sz w:val="22"/>
          <w:szCs w:val="22"/>
        </w:rPr>
        <w:t>objeto de contratación, incluyendo los elementos complementarios que resulten necesarios para el cumplimiento integral del contrato</w:t>
      </w:r>
    </w:p>
    <w:p w14:paraId="265BA420" w14:textId="77777777" w:rsidR="00B21931" w:rsidRPr="00BB2305" w:rsidRDefault="00B21931" w:rsidP="00B21931">
      <w:pPr>
        <w:pStyle w:val="Textoindependiente"/>
        <w:ind w:right="105"/>
        <w:jc w:val="both"/>
        <w:rPr>
          <w:rFonts w:ascii="Arial Narrow" w:hAnsi="Arial Narrow" w:cs="Arial"/>
          <w:b w:val="0"/>
          <w:bCs/>
          <w:noProof/>
          <w:color w:val="808080" w:themeColor="background1" w:themeShade="80"/>
          <w:sz w:val="22"/>
          <w:szCs w:val="22"/>
        </w:rPr>
      </w:pPr>
    </w:p>
    <w:p w14:paraId="092C49AD" w14:textId="21C09A4D" w:rsidR="00E61D89" w:rsidRDefault="00FC03C9" w:rsidP="00E76A94">
      <w:pPr>
        <w:pStyle w:val="Textoindependiente"/>
        <w:ind w:right="105"/>
        <w:jc w:val="both"/>
        <w:rPr>
          <w:rFonts w:ascii="Arial Narrow" w:hAnsi="Arial Narrow" w:cs="Arial"/>
          <w:b w:val="0"/>
          <w:bCs/>
          <w:noProof/>
          <w:color w:val="808080" w:themeColor="background1" w:themeShade="80"/>
          <w:sz w:val="22"/>
          <w:szCs w:val="22"/>
          <w:lang w:val="es-MX"/>
        </w:rPr>
      </w:pPr>
      <w:r w:rsidRPr="00BB2305">
        <w:rPr>
          <w:rFonts w:ascii="Arial Narrow" w:hAnsi="Arial Narrow" w:cs="Arial"/>
          <w:b w:val="0"/>
          <w:bCs/>
          <w:noProof/>
          <w:color w:val="808080" w:themeColor="background1" w:themeShade="80"/>
          <w:sz w:val="22"/>
          <w:szCs w:val="22"/>
          <w:u w:val="single"/>
          <w:lang w:val="es-MX"/>
        </w:rPr>
        <w:t>Nota fuera de texto</w:t>
      </w:r>
      <w:r w:rsidRPr="00BB2305">
        <w:rPr>
          <w:rFonts w:ascii="Arial Narrow" w:hAnsi="Arial Narrow" w:cs="Arial"/>
          <w:b w:val="0"/>
          <w:bCs/>
          <w:noProof/>
          <w:color w:val="808080" w:themeColor="background1" w:themeShade="80"/>
          <w:sz w:val="22"/>
          <w:szCs w:val="22"/>
          <w:lang w:val="es-MX"/>
        </w:rPr>
        <w:t xml:space="preserve">: </w:t>
      </w:r>
      <w:r w:rsidR="001E44E3">
        <w:rPr>
          <w:rFonts w:ascii="Arial Narrow" w:hAnsi="Arial Narrow" w:cs="Arial"/>
          <w:b w:val="0"/>
          <w:bCs/>
          <w:noProof/>
          <w:color w:val="808080" w:themeColor="background1" w:themeShade="80"/>
          <w:sz w:val="22"/>
          <w:szCs w:val="22"/>
          <w:lang w:val="es-MX"/>
        </w:rPr>
        <w:t xml:space="preserve">Hablar de forma general aplicado al proceso los siguientes temas: </w:t>
      </w:r>
    </w:p>
    <w:p w14:paraId="24861935" w14:textId="77777777" w:rsidR="001E44E3" w:rsidRPr="00BB2305" w:rsidRDefault="001E44E3" w:rsidP="00E76A94">
      <w:pPr>
        <w:pStyle w:val="Textoindependiente"/>
        <w:ind w:right="105"/>
        <w:jc w:val="both"/>
        <w:rPr>
          <w:rFonts w:ascii="Arial Narrow" w:hAnsi="Arial Narrow" w:cs="Arial"/>
          <w:b w:val="0"/>
          <w:bCs/>
          <w:noProof/>
          <w:color w:val="808080" w:themeColor="background1" w:themeShade="80"/>
          <w:sz w:val="22"/>
          <w:szCs w:val="22"/>
        </w:rPr>
      </w:pPr>
    </w:p>
    <w:p w14:paraId="407C252B" w14:textId="1B9A892B" w:rsidR="0033233E" w:rsidRPr="00BB2305" w:rsidRDefault="0033233E" w:rsidP="00F04370">
      <w:pPr>
        <w:pStyle w:val="Textoindependiente"/>
        <w:numPr>
          <w:ilvl w:val="0"/>
          <w:numId w:val="26"/>
        </w:numPr>
        <w:ind w:right="105"/>
        <w:jc w:val="both"/>
        <w:rPr>
          <w:rFonts w:ascii="Arial Narrow" w:hAnsi="Arial Narrow" w:cs="Arial"/>
          <w:noProof/>
          <w:color w:val="808080" w:themeColor="background1" w:themeShade="80"/>
          <w:sz w:val="22"/>
          <w:szCs w:val="22"/>
        </w:rPr>
      </w:pPr>
      <w:r w:rsidRPr="00BB2305">
        <w:rPr>
          <w:rFonts w:ascii="Arial Narrow" w:hAnsi="Arial Narrow" w:cs="Arial"/>
          <w:noProof/>
          <w:color w:val="808080" w:themeColor="background1" w:themeShade="80"/>
          <w:sz w:val="22"/>
          <w:szCs w:val="22"/>
        </w:rPr>
        <w:t>Condiciones técnicas, tecnológicas y funcionales</w:t>
      </w:r>
    </w:p>
    <w:p w14:paraId="30B8FC37" w14:textId="7FDF9C4D" w:rsidR="006A0558" w:rsidRPr="00BB2305" w:rsidRDefault="006A0558" w:rsidP="00F04370">
      <w:pPr>
        <w:pStyle w:val="Textoindependiente"/>
        <w:numPr>
          <w:ilvl w:val="0"/>
          <w:numId w:val="26"/>
        </w:numPr>
        <w:ind w:right="105"/>
        <w:jc w:val="both"/>
        <w:rPr>
          <w:rFonts w:ascii="Arial Narrow" w:hAnsi="Arial Narrow" w:cs="Arial"/>
          <w:b w:val="0"/>
          <w:bCs/>
          <w:noProof/>
          <w:color w:val="808080" w:themeColor="background1" w:themeShade="80"/>
          <w:sz w:val="22"/>
          <w:szCs w:val="22"/>
        </w:rPr>
      </w:pPr>
      <w:r w:rsidRPr="00BB2305">
        <w:rPr>
          <w:rFonts w:ascii="Arial Narrow" w:hAnsi="Arial Narrow" w:cs="Arial"/>
          <w:noProof/>
          <w:color w:val="808080" w:themeColor="background1" w:themeShade="80"/>
          <w:sz w:val="22"/>
          <w:szCs w:val="22"/>
        </w:rPr>
        <w:t>C</w:t>
      </w:r>
      <w:r w:rsidR="00FC03C9" w:rsidRPr="00BB2305">
        <w:rPr>
          <w:rFonts w:ascii="Arial Narrow" w:hAnsi="Arial Narrow" w:cs="Arial"/>
          <w:noProof/>
          <w:color w:val="808080" w:themeColor="background1" w:themeShade="80"/>
          <w:sz w:val="22"/>
          <w:szCs w:val="22"/>
        </w:rPr>
        <w:t>ambios tecnológicos</w:t>
      </w:r>
      <w:r w:rsidR="00007322" w:rsidRPr="00BB2305">
        <w:rPr>
          <w:rFonts w:ascii="Arial Narrow" w:hAnsi="Arial Narrow" w:cs="Arial"/>
          <w:b w:val="0"/>
          <w:bCs/>
          <w:noProof/>
          <w:color w:val="808080" w:themeColor="background1" w:themeShade="80"/>
          <w:sz w:val="22"/>
          <w:szCs w:val="22"/>
        </w:rPr>
        <w:t xml:space="preserve">: </w:t>
      </w:r>
      <w:r w:rsidR="00007322" w:rsidRPr="00BB2305">
        <w:rPr>
          <w:rFonts w:ascii="Arial Narrow" w:hAnsi="Arial Narrow" w:cs="Arial"/>
          <w:b w:val="0"/>
          <w:bCs/>
          <w:noProof/>
          <w:color w:val="808080" w:themeColor="background1" w:themeShade="80"/>
          <w:sz w:val="22"/>
          <w:szCs w:val="22"/>
          <w:lang w:val="es-CO"/>
        </w:rPr>
        <w:t>Se debe analizar la evolución tecnológica del mercado relacionada con el objeto contractual, identificando innovaciones, actualizaciones, mejoras en el desempeño, eficiencia, seguridad, sostenibilidad, compatibilidad o cualquier otro avance que pueda influir en la selección de los bienes, servicios u obras requeridos por la entidad.</w:t>
      </w:r>
    </w:p>
    <w:p w14:paraId="01C802DD" w14:textId="00DD7F55" w:rsidR="006A0558" w:rsidRPr="00BB2305" w:rsidRDefault="006A0558" w:rsidP="00F04370">
      <w:pPr>
        <w:pStyle w:val="Textoindependiente"/>
        <w:numPr>
          <w:ilvl w:val="0"/>
          <w:numId w:val="26"/>
        </w:numPr>
        <w:ind w:right="105"/>
        <w:jc w:val="both"/>
        <w:rPr>
          <w:rFonts w:ascii="Arial Narrow" w:hAnsi="Arial Narrow" w:cs="Arial"/>
          <w:b w:val="0"/>
          <w:bCs/>
          <w:noProof/>
          <w:color w:val="808080" w:themeColor="background1" w:themeShade="80"/>
          <w:sz w:val="22"/>
          <w:szCs w:val="22"/>
        </w:rPr>
      </w:pPr>
      <w:r w:rsidRPr="00BB2305">
        <w:rPr>
          <w:rFonts w:ascii="Arial Narrow" w:hAnsi="Arial Narrow" w:cs="Arial"/>
          <w:noProof/>
          <w:color w:val="808080" w:themeColor="background1" w:themeShade="80"/>
          <w:sz w:val="22"/>
          <w:szCs w:val="22"/>
        </w:rPr>
        <w:lastRenderedPageBreak/>
        <w:t>A</w:t>
      </w:r>
      <w:r w:rsidR="00FC03C9" w:rsidRPr="00BB2305">
        <w:rPr>
          <w:rFonts w:ascii="Arial Narrow" w:hAnsi="Arial Narrow" w:cs="Arial"/>
          <w:noProof/>
          <w:color w:val="808080" w:themeColor="background1" w:themeShade="80"/>
          <w:sz w:val="22"/>
          <w:szCs w:val="22"/>
        </w:rPr>
        <w:t>mplitud de la oferta de características de los productos</w:t>
      </w:r>
      <w:r w:rsidR="00A819E7" w:rsidRPr="00BB2305">
        <w:rPr>
          <w:rFonts w:ascii="Arial Narrow" w:hAnsi="Arial Narrow" w:cs="Arial"/>
          <w:b w:val="0"/>
          <w:bCs/>
          <w:noProof/>
          <w:color w:val="808080" w:themeColor="background1" w:themeShade="80"/>
          <w:sz w:val="22"/>
          <w:szCs w:val="22"/>
        </w:rPr>
        <w:t xml:space="preserve">: </w:t>
      </w:r>
      <w:r w:rsidR="00007322" w:rsidRPr="00BB2305">
        <w:rPr>
          <w:rFonts w:ascii="Arial Narrow" w:hAnsi="Arial Narrow" w:cs="Arial"/>
          <w:b w:val="0"/>
          <w:bCs/>
          <w:noProof/>
          <w:color w:val="808080" w:themeColor="background1" w:themeShade="80"/>
          <w:sz w:val="22"/>
          <w:szCs w:val="22"/>
          <w:lang w:val="es-CO"/>
        </w:rPr>
        <w:t>Se debe evaluar la diversidad de bienes o servicios disponibles en el mercado, considerando las diferentes marcas, modelos, presentaciones, configuraciones, capacidades, funcionalidades, especificaciones técnicas y alternativas que permitan satisfacer la necesidad institucional, garantizando la pluralidad de oferentes cuando sea posible.</w:t>
      </w:r>
    </w:p>
    <w:p w14:paraId="4D6B6978" w14:textId="70EC1A02" w:rsidR="006A0558" w:rsidRPr="00BB2305" w:rsidRDefault="006A0558" w:rsidP="00F04370">
      <w:pPr>
        <w:pStyle w:val="Textoindependiente"/>
        <w:numPr>
          <w:ilvl w:val="0"/>
          <w:numId w:val="26"/>
        </w:numPr>
        <w:ind w:right="105"/>
        <w:jc w:val="both"/>
        <w:rPr>
          <w:rFonts w:ascii="Arial Narrow" w:hAnsi="Arial Narrow" w:cs="Arial"/>
          <w:b w:val="0"/>
          <w:bCs/>
          <w:noProof/>
          <w:color w:val="808080" w:themeColor="background1" w:themeShade="80"/>
          <w:sz w:val="22"/>
          <w:szCs w:val="22"/>
        </w:rPr>
      </w:pPr>
      <w:r w:rsidRPr="00BB2305">
        <w:rPr>
          <w:rFonts w:ascii="Arial Narrow" w:hAnsi="Arial Narrow" w:cs="Arial"/>
          <w:noProof/>
          <w:color w:val="808080" w:themeColor="background1" w:themeShade="80"/>
          <w:sz w:val="22"/>
          <w:szCs w:val="22"/>
        </w:rPr>
        <w:t>Es</w:t>
      </w:r>
      <w:r w:rsidR="00FC03C9" w:rsidRPr="00BB2305">
        <w:rPr>
          <w:rFonts w:ascii="Arial Narrow" w:hAnsi="Arial Narrow" w:cs="Arial"/>
          <w:noProof/>
          <w:color w:val="808080" w:themeColor="background1" w:themeShade="80"/>
          <w:sz w:val="22"/>
          <w:szCs w:val="22"/>
        </w:rPr>
        <w:t>pecificaciones de calidad</w:t>
      </w:r>
      <w:r w:rsidR="00007322" w:rsidRPr="00BB2305">
        <w:rPr>
          <w:rFonts w:ascii="Arial Narrow" w:hAnsi="Arial Narrow" w:cs="Arial"/>
          <w:b w:val="0"/>
          <w:bCs/>
          <w:noProof/>
          <w:color w:val="808080" w:themeColor="background1" w:themeShade="80"/>
          <w:sz w:val="22"/>
          <w:szCs w:val="22"/>
        </w:rPr>
        <w:t xml:space="preserve">: </w:t>
      </w:r>
      <w:r w:rsidR="00007322" w:rsidRPr="00BB2305">
        <w:rPr>
          <w:rFonts w:ascii="Arial Narrow" w:hAnsi="Arial Narrow" w:cs="Arial"/>
          <w:b w:val="0"/>
          <w:bCs/>
          <w:noProof/>
          <w:color w:val="808080" w:themeColor="background1" w:themeShade="80"/>
          <w:sz w:val="22"/>
          <w:szCs w:val="22"/>
          <w:lang w:val="es-CO"/>
        </w:rPr>
        <w:t>Se deben identificar los estándares de calidad, normas técnicas, certificaciones, requisitos de desempeño, vida útil, garantías y demás condiciones que aseguren que los bienes, servicios u obras cumplen con las características necesarias para atender la necesidad de la entidad y con la normatividad aplicable.</w:t>
      </w:r>
    </w:p>
    <w:p w14:paraId="10D46505" w14:textId="7D52E43C" w:rsidR="006A0558" w:rsidRPr="00BB2305" w:rsidRDefault="006A0558" w:rsidP="00F04370">
      <w:pPr>
        <w:pStyle w:val="Textoindependiente"/>
        <w:numPr>
          <w:ilvl w:val="0"/>
          <w:numId w:val="26"/>
        </w:numPr>
        <w:ind w:right="105"/>
        <w:jc w:val="both"/>
        <w:rPr>
          <w:rFonts w:ascii="Arial Narrow" w:hAnsi="Arial Narrow" w:cs="Arial"/>
          <w:b w:val="0"/>
          <w:bCs/>
          <w:noProof/>
          <w:color w:val="808080" w:themeColor="background1" w:themeShade="80"/>
          <w:sz w:val="22"/>
          <w:szCs w:val="22"/>
        </w:rPr>
      </w:pPr>
      <w:r w:rsidRPr="00BB2305">
        <w:rPr>
          <w:rFonts w:ascii="Arial Narrow" w:hAnsi="Arial Narrow" w:cs="Arial"/>
          <w:noProof/>
          <w:color w:val="808080" w:themeColor="background1" w:themeShade="80"/>
          <w:sz w:val="22"/>
          <w:szCs w:val="22"/>
        </w:rPr>
        <w:t>C</w:t>
      </w:r>
      <w:r w:rsidR="00FC03C9" w:rsidRPr="00BB2305">
        <w:rPr>
          <w:rFonts w:ascii="Arial Narrow" w:hAnsi="Arial Narrow" w:cs="Arial"/>
          <w:noProof/>
          <w:color w:val="808080" w:themeColor="background1" w:themeShade="80"/>
          <w:sz w:val="22"/>
          <w:szCs w:val="22"/>
        </w:rPr>
        <w:t>ondiciones especiales para la entrega</w:t>
      </w:r>
      <w:r w:rsidR="00007322" w:rsidRPr="00BB2305">
        <w:rPr>
          <w:rFonts w:ascii="Arial Narrow" w:hAnsi="Arial Narrow" w:cs="Arial"/>
          <w:b w:val="0"/>
          <w:bCs/>
          <w:noProof/>
          <w:color w:val="808080" w:themeColor="background1" w:themeShade="80"/>
          <w:sz w:val="22"/>
          <w:szCs w:val="22"/>
        </w:rPr>
        <w:t xml:space="preserve">: </w:t>
      </w:r>
      <w:r w:rsidR="00007322" w:rsidRPr="00BB2305">
        <w:rPr>
          <w:rFonts w:ascii="Arial Narrow" w:hAnsi="Arial Narrow" w:cs="Arial"/>
          <w:b w:val="0"/>
          <w:bCs/>
          <w:noProof/>
          <w:color w:val="808080" w:themeColor="background1" w:themeShade="80"/>
          <w:sz w:val="22"/>
          <w:szCs w:val="22"/>
          <w:lang w:val="es-CO"/>
        </w:rPr>
        <w:t>Se deben establecer las condiciones logísticas, técnicas, operativas o de seguridad que resulten necesarias para el transporte, almacenamiento, entrega, instalación o puesta en funcionamiento del objeto contractual, de acuerdo con su naturaleza, tales como control de temperatura, embalaje especializado, custodia, protocolos de seguridad, manejo de mercancías especiales, permisos, horarios o cualquier otro requisito aplicable.</w:t>
      </w:r>
    </w:p>
    <w:p w14:paraId="7B7C538D" w14:textId="3E8E7E96" w:rsidR="00FC03C9" w:rsidRPr="00BB2305" w:rsidRDefault="006A0558" w:rsidP="00F04370">
      <w:pPr>
        <w:pStyle w:val="Textoindependiente"/>
        <w:numPr>
          <w:ilvl w:val="0"/>
          <w:numId w:val="26"/>
        </w:numPr>
        <w:ind w:right="105"/>
        <w:jc w:val="both"/>
        <w:rPr>
          <w:rFonts w:ascii="Arial Narrow" w:hAnsi="Arial Narrow" w:cs="Arial"/>
          <w:b w:val="0"/>
          <w:bCs/>
          <w:noProof/>
          <w:color w:val="808080" w:themeColor="background1" w:themeShade="80"/>
          <w:sz w:val="22"/>
          <w:szCs w:val="22"/>
        </w:rPr>
      </w:pPr>
      <w:r w:rsidRPr="00BB2305">
        <w:rPr>
          <w:rFonts w:ascii="Arial Narrow" w:hAnsi="Arial Narrow" w:cs="Arial"/>
          <w:noProof/>
          <w:color w:val="808080" w:themeColor="background1" w:themeShade="80"/>
          <w:sz w:val="22"/>
          <w:szCs w:val="22"/>
        </w:rPr>
        <w:t>T</w:t>
      </w:r>
      <w:r w:rsidR="00FC03C9" w:rsidRPr="00BB2305">
        <w:rPr>
          <w:rFonts w:ascii="Arial Narrow" w:hAnsi="Arial Narrow" w:cs="Arial"/>
          <w:noProof/>
          <w:color w:val="808080" w:themeColor="background1" w:themeShade="80"/>
          <w:sz w:val="22"/>
          <w:szCs w:val="22"/>
        </w:rPr>
        <w:t>iempos de entrega</w:t>
      </w:r>
      <w:r w:rsidR="00007322" w:rsidRPr="00BB2305">
        <w:rPr>
          <w:rFonts w:ascii="Arial Narrow" w:hAnsi="Arial Narrow" w:cs="Arial"/>
          <w:b w:val="0"/>
          <w:bCs/>
          <w:noProof/>
          <w:color w:val="808080" w:themeColor="background1" w:themeShade="80"/>
          <w:sz w:val="22"/>
          <w:szCs w:val="22"/>
        </w:rPr>
        <w:t>:</w:t>
      </w:r>
      <w:r w:rsidR="00007322" w:rsidRPr="00BB2305">
        <w:rPr>
          <w:rFonts w:eastAsia="MS Mincho"/>
          <w:b w:val="0"/>
          <w:sz w:val="22"/>
          <w:szCs w:val="22"/>
          <w:lang w:val="es-CO" w:eastAsia="es-CO"/>
        </w:rPr>
        <w:t xml:space="preserve"> </w:t>
      </w:r>
      <w:r w:rsidR="00007322" w:rsidRPr="00BB2305">
        <w:rPr>
          <w:rFonts w:ascii="Arial Narrow" w:hAnsi="Arial Narrow" w:cs="Arial"/>
          <w:b w:val="0"/>
          <w:bCs/>
          <w:noProof/>
          <w:color w:val="808080" w:themeColor="background1" w:themeShade="80"/>
          <w:sz w:val="22"/>
          <w:szCs w:val="22"/>
          <w:lang w:val="es-CO"/>
        </w:rPr>
        <w:t>Se debe analizar el plazo requerido para el suministro, ejecución o prestación del objeto contractual, teniendo en cuenta los tiempos de fabricación, importación, disponibilidad en el mercado, transporte, instalación, implementación, puesta en funcionamiento o cualquier otra actividad necesaria para garantizar el cumplimiento oportuno de las necesidades de la entidad.</w:t>
      </w:r>
    </w:p>
    <w:p w14:paraId="6AC140A5" w14:textId="77777777" w:rsidR="009D6FA5" w:rsidRPr="00BB2305" w:rsidRDefault="009D6FA5" w:rsidP="00E76A94">
      <w:pPr>
        <w:pStyle w:val="Textoindependiente"/>
        <w:ind w:right="105"/>
        <w:jc w:val="both"/>
        <w:rPr>
          <w:rFonts w:ascii="Arial Narrow" w:hAnsi="Arial Narrow" w:cs="Arial"/>
          <w:b w:val="0"/>
          <w:bCs/>
          <w:noProof/>
          <w:color w:val="000000" w:themeColor="text1"/>
          <w:sz w:val="22"/>
          <w:szCs w:val="22"/>
          <w:lang w:val="es-CO"/>
        </w:rPr>
      </w:pPr>
    </w:p>
    <w:tbl>
      <w:tblPr>
        <w:tblW w:w="9394" w:type="dxa"/>
        <w:tblBorders>
          <w:top w:val="single" w:sz="4" w:space="0" w:color="404040"/>
          <w:left w:val="single" w:sz="4" w:space="0" w:color="404040"/>
          <w:bottom w:val="single" w:sz="4" w:space="0" w:color="404040"/>
          <w:right w:val="single" w:sz="4" w:space="0" w:color="404040"/>
          <w:insideH w:val="nil"/>
          <w:insideV w:val="nil"/>
        </w:tblBorders>
        <w:tblLayout w:type="fixed"/>
        <w:tblLook w:val="0400" w:firstRow="0" w:lastRow="0" w:firstColumn="0" w:lastColumn="0" w:noHBand="0" w:noVBand="1"/>
      </w:tblPr>
      <w:tblGrid>
        <w:gridCol w:w="9394"/>
      </w:tblGrid>
      <w:tr w:rsidR="00CE4CF6" w:rsidRPr="00732172" w14:paraId="1CB26E9B" w14:textId="77777777">
        <w:tc>
          <w:tcPr>
            <w:tcW w:w="9394" w:type="dxa"/>
          </w:tcPr>
          <w:p w14:paraId="0539FD2E" w14:textId="50A472C3" w:rsidR="00CE4CF6" w:rsidRPr="00CE4CF6" w:rsidRDefault="00CE4CF6" w:rsidP="00CE4CF6">
            <w:pPr>
              <w:pStyle w:val="Prrafodelista"/>
              <w:numPr>
                <w:ilvl w:val="0"/>
                <w:numId w:val="23"/>
              </w:numPr>
              <w:pBdr>
                <w:top w:val="nil"/>
                <w:left w:val="nil"/>
                <w:bottom w:val="nil"/>
                <w:right w:val="nil"/>
                <w:between w:val="nil"/>
              </w:pBdr>
              <w:jc w:val="both"/>
              <w:rPr>
                <w:rFonts w:ascii="Arial Narrow" w:eastAsia="Arial Narrow" w:hAnsi="Arial Narrow" w:cs="Arial Narrow"/>
                <w:b/>
                <w:bCs/>
                <w:sz w:val="22"/>
                <w:szCs w:val="22"/>
              </w:rPr>
            </w:pPr>
            <w:r w:rsidRPr="00CE4CF6">
              <w:rPr>
                <w:rFonts w:ascii="Arial Narrow" w:eastAsia="Arial Narrow" w:hAnsi="Arial Narrow" w:cs="Arial Narrow"/>
                <w:b/>
                <w:bCs/>
                <w:sz w:val="22"/>
                <w:szCs w:val="22"/>
              </w:rPr>
              <w:t>DESCRIPCIÓN DEL SECTOR</w:t>
            </w:r>
          </w:p>
        </w:tc>
      </w:tr>
    </w:tbl>
    <w:p w14:paraId="4AC68402" w14:textId="77777777" w:rsidR="00B477B6" w:rsidRPr="00BB2305" w:rsidRDefault="00B477B6" w:rsidP="00E76A94">
      <w:pPr>
        <w:pStyle w:val="Textoindependiente"/>
        <w:ind w:right="105"/>
        <w:jc w:val="both"/>
        <w:rPr>
          <w:rFonts w:ascii="Arial Narrow" w:eastAsia="Arial Narrow" w:hAnsi="Arial Narrow" w:cs="Arial"/>
          <w:color w:val="000000" w:themeColor="text1"/>
          <w:sz w:val="22"/>
          <w:szCs w:val="22"/>
          <w:lang w:val="es-CO"/>
        </w:rPr>
      </w:pPr>
    </w:p>
    <w:p w14:paraId="4CCAA475" w14:textId="77777777" w:rsidR="00E64C9D" w:rsidRPr="00BB2305" w:rsidRDefault="00E64C9D" w:rsidP="00E64C9D">
      <w:pPr>
        <w:pStyle w:val="Textoindependiente"/>
        <w:ind w:right="105"/>
        <w:jc w:val="both"/>
        <w:rPr>
          <w:rFonts w:ascii="Arial Narrow" w:hAnsi="Arial Narrow" w:cs="Arial"/>
          <w:b w:val="0"/>
          <w:bCs/>
          <w:color w:val="000000" w:themeColor="text1"/>
          <w:sz w:val="22"/>
          <w:szCs w:val="22"/>
        </w:rPr>
      </w:pPr>
      <w:r w:rsidRPr="00BB2305">
        <w:rPr>
          <w:rFonts w:ascii="Arial Narrow" w:hAnsi="Arial Narrow" w:cs="Arial"/>
          <w:b w:val="0"/>
          <w:bCs/>
          <w:color w:val="000000" w:themeColor="text1"/>
          <w:sz w:val="22"/>
          <w:szCs w:val="22"/>
        </w:rPr>
        <w:t>La actividad económica comprende el conjunto de actividades orientadas a la producción, transformación, comercialización y prestación de bienes, obras y servicios que satisfacen las necesidades de la sociedad. Para efectos del análisis económico del sector, es necesario identificar el mercado en el que se desarrolla el objeto del proceso de contratación, considerando sus características, dinámica, nivel de competencia, oferta y demanda, así como los factores económicos que pueden incidir en su ejecución.</w:t>
      </w:r>
    </w:p>
    <w:p w14:paraId="1513FAD7" w14:textId="77777777" w:rsidR="00E64C9D" w:rsidRPr="00BB2305" w:rsidRDefault="00E64C9D" w:rsidP="00E64C9D">
      <w:pPr>
        <w:pStyle w:val="Textoindependiente"/>
        <w:ind w:right="105"/>
        <w:jc w:val="both"/>
        <w:rPr>
          <w:rFonts w:ascii="Arial Narrow" w:hAnsi="Arial Narrow" w:cs="Arial"/>
          <w:b w:val="0"/>
          <w:bCs/>
          <w:color w:val="000000" w:themeColor="text1"/>
          <w:sz w:val="22"/>
          <w:szCs w:val="22"/>
        </w:rPr>
      </w:pPr>
    </w:p>
    <w:p w14:paraId="0D939CA6" w14:textId="77777777" w:rsidR="006A1A4D" w:rsidRDefault="00E64C9D" w:rsidP="00E64C9D">
      <w:pPr>
        <w:pStyle w:val="Textoindependiente"/>
        <w:ind w:right="105"/>
        <w:jc w:val="both"/>
        <w:rPr>
          <w:rFonts w:ascii="Arial Narrow" w:hAnsi="Arial Narrow" w:cs="Arial"/>
          <w:b w:val="0"/>
          <w:bCs/>
          <w:color w:val="000000" w:themeColor="text1"/>
          <w:sz w:val="22"/>
          <w:szCs w:val="22"/>
        </w:rPr>
      </w:pPr>
      <w:r w:rsidRPr="00BB2305">
        <w:rPr>
          <w:rFonts w:ascii="Arial Narrow" w:hAnsi="Arial Narrow" w:cs="Arial"/>
          <w:b w:val="0"/>
          <w:bCs/>
          <w:color w:val="000000" w:themeColor="text1"/>
          <w:sz w:val="22"/>
          <w:szCs w:val="22"/>
        </w:rPr>
        <w:t>De manera general, la economía se clasifica en</w:t>
      </w:r>
      <w:r w:rsidR="006A1A4D">
        <w:rPr>
          <w:rFonts w:ascii="Arial Narrow" w:hAnsi="Arial Narrow" w:cs="Arial"/>
          <w:b w:val="0"/>
          <w:bCs/>
          <w:color w:val="000000" w:themeColor="text1"/>
          <w:sz w:val="22"/>
          <w:szCs w:val="22"/>
        </w:rPr>
        <w:t>:</w:t>
      </w:r>
    </w:p>
    <w:p w14:paraId="54ECCFFB" w14:textId="77777777" w:rsidR="006A1A4D" w:rsidRPr="006A1A4D" w:rsidRDefault="006A1A4D" w:rsidP="00E64C9D">
      <w:pPr>
        <w:pStyle w:val="Textoindependiente"/>
        <w:ind w:right="105"/>
        <w:jc w:val="both"/>
        <w:rPr>
          <w:rFonts w:ascii="Arial Narrow" w:hAnsi="Arial Narrow" w:cs="Arial"/>
          <w:b w:val="0"/>
          <w:bCs/>
          <w:color w:val="000000" w:themeColor="text1"/>
          <w:sz w:val="22"/>
          <w:szCs w:val="22"/>
        </w:rPr>
      </w:pPr>
    </w:p>
    <w:p w14:paraId="2670CC1E" w14:textId="77777777" w:rsidR="006A1A4D" w:rsidRPr="00304BE7" w:rsidRDefault="006A1A4D" w:rsidP="006A1A4D">
      <w:pPr>
        <w:tabs>
          <w:tab w:val="left" w:pos="284"/>
        </w:tabs>
        <w:jc w:val="both"/>
        <w:rPr>
          <w:rFonts w:ascii="Arial Narrow" w:eastAsia="Times New Roman" w:hAnsi="Arial Narrow" w:cs="Arial"/>
          <w:bCs/>
          <w:noProof/>
          <w:sz w:val="22"/>
          <w:szCs w:val="22"/>
          <w:lang w:val="es-MX" w:eastAsia="es-ES"/>
        </w:rPr>
      </w:pPr>
      <w:r w:rsidRPr="00304BE7">
        <w:rPr>
          <w:rFonts w:ascii="Arial Narrow" w:eastAsia="Times New Roman" w:hAnsi="Arial Narrow" w:cs="Arial"/>
          <w:b/>
          <w:noProof/>
          <w:sz w:val="22"/>
          <w:szCs w:val="22"/>
          <w:lang w:val="es-MX" w:eastAsia="es-ES"/>
        </w:rPr>
        <w:t>Actividades Primarias</w:t>
      </w:r>
      <w:r w:rsidRPr="00304BE7">
        <w:rPr>
          <w:rFonts w:ascii="Arial Narrow" w:eastAsia="Times New Roman" w:hAnsi="Arial Narrow" w:cs="Arial"/>
          <w:bCs/>
          <w:noProof/>
          <w:sz w:val="22"/>
          <w:szCs w:val="22"/>
          <w:lang w:val="es-MX" w:eastAsia="es-ES"/>
        </w:rPr>
        <w:t xml:space="preserve">: El grupo principal de estas actividades económicas es el primario. Son las actividades que satisfacen una necesidad empleando para ello elementos o procesos naturales. Las cinco principales actividades primarias son: la agricultura, la ganadería, la pesca, la minería y la explotación forestal. </w:t>
      </w:r>
    </w:p>
    <w:p w14:paraId="50535711" w14:textId="77777777" w:rsidR="006A1A4D" w:rsidRPr="00304BE7" w:rsidRDefault="006A1A4D" w:rsidP="006A1A4D">
      <w:pPr>
        <w:tabs>
          <w:tab w:val="left" w:pos="284"/>
        </w:tabs>
        <w:jc w:val="both"/>
        <w:rPr>
          <w:rFonts w:ascii="Arial Narrow" w:eastAsia="Times New Roman" w:hAnsi="Arial Narrow" w:cs="Arial"/>
          <w:bCs/>
          <w:noProof/>
          <w:sz w:val="22"/>
          <w:szCs w:val="22"/>
          <w:lang w:val="es-MX" w:eastAsia="es-ES"/>
        </w:rPr>
      </w:pPr>
    </w:p>
    <w:p w14:paraId="283FFB8C" w14:textId="30EAC18A" w:rsidR="006A1A4D" w:rsidRPr="00304BE7" w:rsidRDefault="006A1A4D" w:rsidP="006A1A4D">
      <w:pPr>
        <w:tabs>
          <w:tab w:val="left" w:pos="284"/>
        </w:tabs>
        <w:jc w:val="both"/>
        <w:rPr>
          <w:rFonts w:ascii="Arial Narrow" w:eastAsia="Times New Roman" w:hAnsi="Arial Narrow" w:cs="Arial"/>
          <w:bCs/>
          <w:noProof/>
          <w:sz w:val="22"/>
          <w:szCs w:val="22"/>
          <w:lang w:val="es-MX" w:eastAsia="es-ES"/>
        </w:rPr>
      </w:pPr>
      <w:r w:rsidRPr="00304BE7">
        <w:rPr>
          <w:rFonts w:ascii="Arial Narrow" w:eastAsia="Times New Roman" w:hAnsi="Arial Narrow" w:cs="Arial"/>
          <w:b/>
          <w:noProof/>
          <w:sz w:val="22"/>
          <w:szCs w:val="22"/>
          <w:lang w:val="es-MX" w:eastAsia="es-ES"/>
        </w:rPr>
        <w:t>Actividades Secundarias</w:t>
      </w:r>
      <w:r w:rsidRPr="00304BE7">
        <w:rPr>
          <w:rFonts w:ascii="Arial Narrow" w:eastAsia="Times New Roman" w:hAnsi="Arial Narrow" w:cs="Arial"/>
          <w:bCs/>
          <w:noProof/>
          <w:sz w:val="22"/>
          <w:szCs w:val="22"/>
          <w:lang w:val="es-MX" w:eastAsia="es-ES"/>
        </w:rPr>
        <w:t xml:space="preserve">: Las actividades secundarias son aquellas que transforman los productos primarios en manufacturas. </w:t>
      </w:r>
    </w:p>
    <w:p w14:paraId="39A1F191" w14:textId="77777777" w:rsidR="006A1A4D" w:rsidRPr="00304BE7" w:rsidRDefault="006A1A4D" w:rsidP="006A1A4D">
      <w:pPr>
        <w:tabs>
          <w:tab w:val="left" w:pos="284"/>
        </w:tabs>
        <w:jc w:val="both"/>
        <w:rPr>
          <w:rFonts w:ascii="Arial Narrow" w:eastAsia="Times New Roman" w:hAnsi="Arial Narrow" w:cs="Arial"/>
          <w:bCs/>
          <w:noProof/>
          <w:sz w:val="22"/>
          <w:szCs w:val="22"/>
          <w:lang w:val="es-MX" w:eastAsia="es-ES"/>
        </w:rPr>
      </w:pPr>
    </w:p>
    <w:p w14:paraId="14BD1B00" w14:textId="390F965D" w:rsidR="006A1A4D" w:rsidRPr="00304BE7" w:rsidRDefault="006A1A4D" w:rsidP="006A1A4D">
      <w:pPr>
        <w:tabs>
          <w:tab w:val="left" w:pos="284"/>
        </w:tabs>
        <w:jc w:val="both"/>
        <w:rPr>
          <w:rFonts w:ascii="Arial Narrow" w:eastAsia="Times New Roman" w:hAnsi="Arial Narrow" w:cs="Arial"/>
          <w:bCs/>
          <w:noProof/>
          <w:sz w:val="22"/>
          <w:szCs w:val="22"/>
          <w:u w:val="single"/>
          <w:lang w:val="es-MX" w:eastAsia="es-ES"/>
        </w:rPr>
      </w:pPr>
      <w:r w:rsidRPr="00304BE7">
        <w:rPr>
          <w:rFonts w:ascii="Arial Narrow" w:eastAsia="Times New Roman" w:hAnsi="Arial Narrow" w:cs="Arial"/>
          <w:b/>
          <w:noProof/>
          <w:sz w:val="22"/>
          <w:szCs w:val="22"/>
          <w:lang w:val="es-MX" w:eastAsia="es-ES"/>
        </w:rPr>
        <w:t>Actividades Terciarias</w:t>
      </w:r>
      <w:r w:rsidRPr="00304BE7">
        <w:rPr>
          <w:rFonts w:ascii="Arial Narrow" w:eastAsia="Times New Roman" w:hAnsi="Arial Narrow" w:cs="Arial"/>
          <w:bCs/>
          <w:noProof/>
          <w:sz w:val="22"/>
          <w:szCs w:val="22"/>
          <w:lang w:val="es-MX" w:eastAsia="es-ES"/>
        </w:rPr>
        <w:t>: Hay un grupo de las actividades económicas humanas denominadas terciarias que son las que se realizan para poder brindarnos diferentes servicios, y son indispensables para la realización de las actividades de tipo primarias y de tipo secundarias. incluye todas aquellas actividades que no producen una mercancía en sí, pero son necesarias para el funcionamiento de la economía, administración pública, comercio, transporte, servicios personales, servicios profesionales, interventorías, turismo, salud, educación, servicios financieros.  Las actividades del sector terciario se pueden dividir en tres grandes grupos: comercio, transporte y servicios.</w:t>
      </w:r>
    </w:p>
    <w:p w14:paraId="4E77E4EC" w14:textId="77777777" w:rsidR="006A1A4D" w:rsidRPr="00695F2E" w:rsidRDefault="006A1A4D" w:rsidP="00E64C9D">
      <w:pPr>
        <w:pStyle w:val="Textoindependiente"/>
        <w:ind w:right="105"/>
        <w:jc w:val="both"/>
        <w:rPr>
          <w:rFonts w:ascii="Arial Narrow" w:hAnsi="Arial Narrow" w:cs="Arial"/>
          <w:b w:val="0"/>
          <w:bCs/>
          <w:color w:val="808080" w:themeColor="background1" w:themeShade="80"/>
          <w:sz w:val="22"/>
          <w:szCs w:val="22"/>
        </w:rPr>
      </w:pPr>
    </w:p>
    <w:p w14:paraId="7AEFCA10" w14:textId="74F0B417" w:rsidR="00B81E1E" w:rsidRPr="006A1A4D" w:rsidRDefault="00E464C3" w:rsidP="006A1A4D">
      <w:pPr>
        <w:tabs>
          <w:tab w:val="left" w:pos="284"/>
        </w:tabs>
        <w:jc w:val="both"/>
        <w:rPr>
          <w:rFonts w:ascii="Arial Narrow" w:eastAsia="Times New Roman" w:hAnsi="Arial Narrow" w:cs="Arial"/>
          <w:bCs/>
          <w:noProof/>
          <w:color w:val="808080" w:themeColor="background1" w:themeShade="80"/>
          <w:sz w:val="22"/>
          <w:szCs w:val="22"/>
          <w:lang w:val="es-MX" w:eastAsia="es-ES"/>
        </w:rPr>
      </w:pPr>
      <w:r w:rsidRPr="00E464C3">
        <w:rPr>
          <w:rFonts w:ascii="Arial Narrow" w:eastAsia="Times New Roman" w:hAnsi="Arial Narrow" w:cs="Arial"/>
          <w:bCs/>
          <w:noProof/>
          <w:sz w:val="22"/>
          <w:szCs w:val="22"/>
          <w:lang w:val="es-MX" w:eastAsia="es-ES"/>
        </w:rPr>
        <w:t>Por lo anterior, e</w:t>
      </w:r>
      <w:r w:rsidR="006A1A4D" w:rsidRPr="00E464C3">
        <w:rPr>
          <w:rFonts w:ascii="Arial Narrow" w:eastAsia="Times New Roman" w:hAnsi="Arial Narrow" w:cs="Arial"/>
          <w:bCs/>
          <w:noProof/>
          <w:sz w:val="22"/>
          <w:szCs w:val="22"/>
          <w:lang w:val="es-MX" w:eastAsia="es-ES"/>
        </w:rPr>
        <w:t xml:space="preserve">l </w:t>
      </w:r>
      <w:r w:rsidRPr="00E464C3">
        <w:rPr>
          <w:rFonts w:ascii="Arial Narrow" w:eastAsia="Times New Roman" w:hAnsi="Arial Narrow" w:cs="Arial"/>
          <w:bCs/>
          <w:noProof/>
          <w:sz w:val="22"/>
          <w:szCs w:val="22"/>
          <w:lang w:val="es-MX" w:eastAsia="es-ES"/>
        </w:rPr>
        <w:t xml:space="preserve">presente </w:t>
      </w:r>
      <w:r w:rsidR="006A1A4D" w:rsidRPr="00E464C3">
        <w:rPr>
          <w:rFonts w:ascii="Arial Narrow" w:eastAsia="Times New Roman" w:hAnsi="Arial Narrow" w:cs="Arial"/>
          <w:bCs/>
          <w:noProof/>
          <w:sz w:val="22"/>
          <w:szCs w:val="22"/>
          <w:lang w:val="es-MX" w:eastAsia="es-ES"/>
        </w:rPr>
        <w:t xml:space="preserve">objeto contractual se clasifica dentro del sector </w:t>
      </w:r>
      <w:r>
        <w:rPr>
          <w:rFonts w:ascii="Arial Narrow" w:eastAsia="Times New Roman" w:hAnsi="Arial Narrow" w:cs="Arial"/>
          <w:bCs/>
          <w:noProof/>
          <w:color w:val="808080" w:themeColor="background1" w:themeShade="80"/>
          <w:sz w:val="22"/>
          <w:szCs w:val="22"/>
          <w:lang w:val="es-MX" w:eastAsia="es-ES"/>
        </w:rPr>
        <w:t xml:space="preserve">(indicar el sector economico) </w:t>
      </w:r>
      <w:r w:rsidR="006A1A4D" w:rsidRPr="00E464C3">
        <w:rPr>
          <w:rFonts w:ascii="Arial Narrow" w:eastAsia="Times New Roman" w:hAnsi="Arial Narrow" w:cs="Arial"/>
          <w:bCs/>
          <w:noProof/>
          <w:sz w:val="22"/>
          <w:szCs w:val="22"/>
          <w:lang w:val="es-MX" w:eastAsia="es-ES"/>
        </w:rPr>
        <w:t>de la economía</w:t>
      </w:r>
      <w:r w:rsidR="006A1A4D" w:rsidRPr="006A1A4D">
        <w:rPr>
          <w:rFonts w:ascii="Arial Narrow" w:eastAsia="Times New Roman" w:hAnsi="Arial Narrow" w:cs="Arial"/>
          <w:bCs/>
          <w:noProof/>
          <w:color w:val="808080" w:themeColor="background1" w:themeShade="80"/>
          <w:sz w:val="22"/>
          <w:szCs w:val="22"/>
          <w:lang w:val="es-MX" w:eastAsia="es-ES"/>
        </w:rPr>
        <w:t>,</w:t>
      </w:r>
      <w:r>
        <w:rPr>
          <w:rFonts w:ascii="Arial Narrow" w:eastAsia="Times New Roman" w:hAnsi="Arial Narrow" w:cs="Arial"/>
          <w:bCs/>
          <w:noProof/>
          <w:color w:val="808080" w:themeColor="background1" w:themeShade="80"/>
          <w:sz w:val="22"/>
          <w:szCs w:val="22"/>
          <w:lang w:val="es-MX" w:eastAsia="es-ES"/>
        </w:rPr>
        <w:t xml:space="preserve"> el cual …( complementar justificacion).</w:t>
      </w:r>
      <w:r w:rsidR="006A1A4D" w:rsidRPr="006A1A4D">
        <w:rPr>
          <w:rFonts w:ascii="Arial Narrow" w:eastAsia="Times New Roman" w:hAnsi="Arial Narrow" w:cs="Arial"/>
          <w:bCs/>
          <w:noProof/>
          <w:color w:val="808080" w:themeColor="background1" w:themeShade="80"/>
          <w:sz w:val="22"/>
          <w:szCs w:val="22"/>
          <w:lang w:val="es-MX" w:eastAsia="es-ES"/>
        </w:rPr>
        <w:t xml:space="preserve"> </w:t>
      </w:r>
    </w:p>
    <w:p w14:paraId="148334F1" w14:textId="77777777" w:rsidR="006A1A4D" w:rsidRPr="002C5667" w:rsidRDefault="006A1A4D" w:rsidP="006A1A4D">
      <w:pPr>
        <w:tabs>
          <w:tab w:val="left" w:pos="284"/>
        </w:tabs>
        <w:jc w:val="both"/>
        <w:rPr>
          <w:rFonts w:ascii="Arial Narrow" w:hAnsi="Arial Narrow" w:cs="Arial"/>
          <w:b/>
          <w:color w:val="808080" w:themeColor="background1" w:themeShade="80"/>
          <w:sz w:val="22"/>
          <w:szCs w:val="22"/>
        </w:rPr>
      </w:pPr>
    </w:p>
    <w:p w14:paraId="5C27B13C" w14:textId="2E7C0DDF" w:rsidR="00B81E1E" w:rsidRPr="002C5667" w:rsidRDefault="00B81E1E" w:rsidP="00B81E1E">
      <w:pPr>
        <w:pBdr>
          <w:top w:val="nil"/>
          <w:left w:val="nil"/>
          <w:bottom w:val="nil"/>
          <w:right w:val="nil"/>
          <w:between w:val="nil"/>
        </w:pBdr>
        <w:spacing w:after="200"/>
        <w:jc w:val="both"/>
        <w:rPr>
          <w:rFonts w:ascii="Arial Narrow" w:eastAsia="Arial Narrow" w:hAnsi="Arial Narrow" w:cs="Arial Narrow"/>
          <w:b/>
          <w:bCs/>
          <w:i/>
          <w:iCs/>
          <w:sz w:val="22"/>
          <w:szCs w:val="22"/>
        </w:rPr>
      </w:pPr>
      <w:r w:rsidRPr="002C5667">
        <w:rPr>
          <w:rFonts w:ascii="Arial Narrow" w:eastAsia="Arial Narrow" w:hAnsi="Arial Narrow" w:cs="Arial Narrow"/>
          <w:b/>
          <w:bCs/>
          <w:sz w:val="22"/>
          <w:szCs w:val="22"/>
        </w:rPr>
        <w:t xml:space="preserve">Ilustración </w:t>
      </w:r>
      <w:r w:rsidR="00C24E3B" w:rsidRPr="00C24E3B">
        <w:rPr>
          <w:rFonts w:ascii="Arial Narrow" w:eastAsia="Arial Narrow" w:hAnsi="Arial Narrow" w:cs="Arial Narrow"/>
          <w:b/>
          <w:bCs/>
          <w:color w:val="808080" w:themeColor="background1" w:themeShade="80"/>
          <w:sz w:val="22"/>
          <w:szCs w:val="22"/>
        </w:rPr>
        <w:t>XX</w:t>
      </w:r>
      <w:r w:rsidRPr="002C5667">
        <w:rPr>
          <w:rFonts w:ascii="Arial Narrow" w:eastAsia="Arial Narrow" w:hAnsi="Arial Narrow" w:cs="Arial Narrow"/>
          <w:b/>
          <w:bCs/>
          <w:sz w:val="22"/>
          <w:szCs w:val="22"/>
        </w:rPr>
        <w:t>: Sectores Productivos de la Economía.</w:t>
      </w:r>
      <w:r w:rsidRPr="002C5667">
        <w:rPr>
          <w:rFonts w:ascii="Arial Narrow" w:eastAsia="Arial Narrow" w:hAnsi="Arial Narrow" w:cs="Arial Narrow"/>
          <w:b/>
          <w:bCs/>
          <w:i/>
          <w:iCs/>
          <w:sz w:val="22"/>
          <w:szCs w:val="22"/>
        </w:rPr>
        <w:t xml:space="preserve"> </w:t>
      </w:r>
      <w:r w:rsidRPr="002C5667">
        <w:rPr>
          <w:rFonts w:ascii="Arial Narrow" w:eastAsia="Arial Narrow" w:hAnsi="Arial Narrow" w:cs="Arial Narrow"/>
          <w:b/>
          <w:bCs/>
          <w:sz w:val="22"/>
          <w:szCs w:val="22"/>
        </w:rPr>
        <w:t>Fuente: Scribd Cuadro Sectores Productivos</w:t>
      </w:r>
      <w:r w:rsidRPr="002C5667">
        <w:rPr>
          <w:rFonts w:ascii="Arial Narrow" w:eastAsia="Arial Narrow" w:hAnsi="Arial Narrow" w:cs="Arial Narrow"/>
          <w:b/>
          <w:bCs/>
          <w:sz w:val="22"/>
          <w:szCs w:val="22"/>
          <w:vertAlign w:val="superscript"/>
        </w:rPr>
        <w:footnoteReference w:id="1"/>
      </w:r>
    </w:p>
    <w:p w14:paraId="79C73A83" w14:textId="77777777" w:rsidR="00B81E1E" w:rsidRPr="002C5667" w:rsidRDefault="00B81E1E" w:rsidP="00B81E1E">
      <w:pPr>
        <w:tabs>
          <w:tab w:val="left" w:pos="284"/>
        </w:tabs>
        <w:jc w:val="both"/>
        <w:rPr>
          <w:rFonts w:ascii="Arial Narrow" w:hAnsi="Arial Narrow" w:cs="Arial"/>
          <w:b/>
          <w:color w:val="808080" w:themeColor="background1" w:themeShade="80"/>
          <w:sz w:val="22"/>
          <w:szCs w:val="22"/>
        </w:rPr>
      </w:pPr>
      <w:r w:rsidRPr="002C5667">
        <w:rPr>
          <w:rFonts w:ascii="Arial Narrow" w:eastAsia="Arial Narrow" w:hAnsi="Arial Narrow" w:cs="Arial Narrow"/>
          <w:b/>
          <w:bCs/>
          <w:noProof/>
          <w:sz w:val="22"/>
          <w:szCs w:val="22"/>
        </w:rPr>
        <w:lastRenderedPageBreak/>
        <w:drawing>
          <wp:inline distT="0" distB="0" distL="0" distR="0" wp14:anchorId="458C282C" wp14:editId="53211F0E">
            <wp:extent cx="5645358" cy="3013710"/>
            <wp:effectExtent l="0" t="0" r="0" b="0"/>
            <wp:docPr id="2120072100" name="image13.jpg" descr="Diagram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3.jpg" descr="Diagrama&#10;&#10;El contenido generado por IA puede ser incorrecto."/>
                    <pic:cNvPicPr preferRelativeResize="0"/>
                  </pic:nvPicPr>
                  <pic:blipFill rotWithShape="1">
                    <a:blip r:embed="rId8"/>
                    <a:srcRect l="4189" t="5440" r="3832" b="6937"/>
                    <a:stretch>
                      <a:fillRect/>
                    </a:stretch>
                  </pic:blipFill>
                  <pic:spPr bwMode="auto">
                    <a:xfrm>
                      <a:off x="0" y="0"/>
                      <a:ext cx="5668764" cy="3026205"/>
                    </a:xfrm>
                    <a:prstGeom prst="rect">
                      <a:avLst/>
                    </a:prstGeom>
                    <a:ln>
                      <a:noFill/>
                    </a:ln>
                    <a:extLst>
                      <a:ext uri="{53640926-AAD7-44D8-BBD7-CCE9431645EC}">
                        <a14:shadowObscured xmlns:a14="http://schemas.microsoft.com/office/drawing/2010/main"/>
                      </a:ext>
                    </a:extLst>
                  </pic:spPr>
                </pic:pic>
              </a:graphicData>
            </a:graphic>
          </wp:inline>
        </w:drawing>
      </w:r>
    </w:p>
    <w:p w14:paraId="6B1CAD1F" w14:textId="77777777" w:rsidR="00B81E1E" w:rsidRPr="00D95483" w:rsidRDefault="00B81E1E" w:rsidP="00B81E1E">
      <w:pPr>
        <w:tabs>
          <w:tab w:val="left" w:pos="284"/>
        </w:tabs>
        <w:jc w:val="both"/>
        <w:rPr>
          <w:rFonts w:ascii="Arial Narrow" w:hAnsi="Arial Narrow" w:cs="Arial"/>
          <w:b/>
          <w:color w:val="A6A6A6" w:themeColor="background1" w:themeShade="A6"/>
          <w:sz w:val="22"/>
          <w:szCs w:val="22"/>
        </w:rPr>
      </w:pPr>
    </w:p>
    <w:p w14:paraId="462A7014" w14:textId="77777777" w:rsidR="00B81E1E" w:rsidRPr="00D95483" w:rsidRDefault="00B81E1E" w:rsidP="00077F96">
      <w:pPr>
        <w:pStyle w:val="Prrafodelista"/>
        <w:numPr>
          <w:ilvl w:val="1"/>
          <w:numId w:val="30"/>
        </w:numPr>
        <w:ind w:left="567" w:hanging="567"/>
        <w:jc w:val="both"/>
        <w:rPr>
          <w:rFonts w:ascii="Arial Narrow" w:hAnsi="Arial Narrow" w:cs="Arial"/>
          <w:b/>
          <w:color w:val="A6A6A6" w:themeColor="background1" w:themeShade="A6"/>
          <w:sz w:val="22"/>
          <w:szCs w:val="22"/>
          <w:lang w:val="x-none" w:eastAsia="es-ES"/>
        </w:rPr>
      </w:pPr>
      <w:r w:rsidRPr="00D95483">
        <w:rPr>
          <w:rFonts w:ascii="Arial Narrow" w:hAnsi="Arial Narrow" w:cs="Arial"/>
          <w:b/>
          <w:color w:val="A6A6A6" w:themeColor="background1" w:themeShade="A6"/>
          <w:sz w:val="22"/>
          <w:szCs w:val="22"/>
          <w:lang w:val="x-none" w:eastAsia="es-ES"/>
        </w:rPr>
        <w:t>PRODUCTOS INCLUIDOS DENTRO DEL SECTOR</w:t>
      </w:r>
    </w:p>
    <w:p w14:paraId="3693ED6B" w14:textId="77777777" w:rsidR="00E74D94" w:rsidRPr="00D95483" w:rsidRDefault="00E74D94" w:rsidP="00077F96">
      <w:pPr>
        <w:pStyle w:val="Prrafodelista"/>
        <w:numPr>
          <w:ilvl w:val="1"/>
          <w:numId w:val="30"/>
        </w:numPr>
        <w:ind w:left="567" w:hanging="567"/>
        <w:jc w:val="both"/>
        <w:rPr>
          <w:rFonts w:ascii="Arial Narrow" w:hAnsi="Arial Narrow" w:cs="Arial"/>
          <w:b/>
          <w:color w:val="A6A6A6" w:themeColor="background1" w:themeShade="A6"/>
          <w:sz w:val="22"/>
          <w:szCs w:val="22"/>
          <w:lang w:val="x-none" w:eastAsia="es-ES"/>
        </w:rPr>
      </w:pPr>
      <w:r w:rsidRPr="00D95483">
        <w:rPr>
          <w:rFonts w:ascii="Arial Narrow" w:hAnsi="Arial Narrow" w:cs="Arial"/>
          <w:b/>
          <w:color w:val="A6A6A6" w:themeColor="background1" w:themeShade="A6"/>
          <w:sz w:val="22"/>
          <w:szCs w:val="22"/>
          <w:lang w:val="x-none" w:eastAsia="es-ES"/>
        </w:rPr>
        <w:t>AGENTES QUE COMPONEN EL SECTOR</w:t>
      </w:r>
    </w:p>
    <w:p w14:paraId="07BD502F" w14:textId="77777777" w:rsidR="00E74D94" w:rsidRPr="00D95483" w:rsidRDefault="00E74D94" w:rsidP="00077F96">
      <w:pPr>
        <w:pStyle w:val="Prrafodelista"/>
        <w:numPr>
          <w:ilvl w:val="1"/>
          <w:numId w:val="30"/>
        </w:numPr>
        <w:ind w:left="567" w:hanging="567"/>
        <w:jc w:val="both"/>
        <w:rPr>
          <w:rFonts w:ascii="Arial Narrow" w:hAnsi="Arial Narrow" w:cs="Arial"/>
          <w:b/>
          <w:color w:val="A6A6A6" w:themeColor="background1" w:themeShade="A6"/>
          <w:sz w:val="22"/>
          <w:szCs w:val="22"/>
          <w:lang w:val="x-none" w:eastAsia="es-ES"/>
        </w:rPr>
      </w:pPr>
      <w:r w:rsidRPr="00D95483">
        <w:rPr>
          <w:rFonts w:ascii="Arial Narrow" w:hAnsi="Arial Narrow" w:cs="Arial"/>
          <w:b/>
          <w:color w:val="A6A6A6" w:themeColor="background1" w:themeShade="A6"/>
          <w:sz w:val="22"/>
          <w:szCs w:val="22"/>
          <w:lang w:val="x-none" w:eastAsia="es-ES"/>
        </w:rPr>
        <w:t>GREMIOS Y ASOCIACIONES QUE PARTICIPAN EN EL SECTOR</w:t>
      </w:r>
    </w:p>
    <w:p w14:paraId="5A3625DA" w14:textId="77777777" w:rsidR="00E74D94" w:rsidRPr="00D95483" w:rsidRDefault="00E74D94" w:rsidP="00077F96">
      <w:pPr>
        <w:pStyle w:val="Prrafodelista"/>
        <w:numPr>
          <w:ilvl w:val="1"/>
          <w:numId w:val="30"/>
        </w:numPr>
        <w:ind w:left="567" w:hanging="567"/>
        <w:jc w:val="both"/>
        <w:rPr>
          <w:rFonts w:ascii="Arial Narrow" w:hAnsi="Arial Narrow" w:cs="Arial"/>
          <w:b/>
          <w:color w:val="A6A6A6" w:themeColor="background1" w:themeShade="A6"/>
          <w:sz w:val="22"/>
          <w:szCs w:val="22"/>
          <w:lang w:val="x-none" w:eastAsia="es-ES"/>
        </w:rPr>
      </w:pPr>
      <w:r w:rsidRPr="00D95483">
        <w:rPr>
          <w:rFonts w:ascii="Arial Narrow" w:hAnsi="Arial Narrow" w:cs="Arial"/>
          <w:b/>
          <w:color w:val="A6A6A6" w:themeColor="background1" w:themeShade="A6"/>
          <w:sz w:val="22"/>
          <w:szCs w:val="22"/>
          <w:lang w:val="x-none" w:eastAsia="es-ES"/>
        </w:rPr>
        <w:t>CIFRAS DEL MERCADO Y PERSPECTIVAS DE CRECIMIENTO</w:t>
      </w:r>
    </w:p>
    <w:p w14:paraId="7892D862" w14:textId="0C8B2C1C" w:rsidR="00E74D94" w:rsidRPr="002C5667" w:rsidRDefault="00E74D94" w:rsidP="00077F96">
      <w:pPr>
        <w:pStyle w:val="Prrafodelista"/>
        <w:numPr>
          <w:ilvl w:val="1"/>
          <w:numId w:val="30"/>
        </w:numPr>
        <w:ind w:left="567" w:hanging="567"/>
        <w:jc w:val="both"/>
        <w:rPr>
          <w:rFonts w:ascii="Arial Narrow" w:hAnsi="Arial Narrow" w:cs="Arial"/>
          <w:b/>
          <w:sz w:val="22"/>
          <w:szCs w:val="22"/>
          <w:lang w:val="x-none" w:eastAsia="es-ES"/>
        </w:rPr>
      </w:pPr>
      <w:r w:rsidRPr="00D95483">
        <w:rPr>
          <w:rFonts w:ascii="Arial Narrow" w:eastAsia="Arial Narrow" w:hAnsi="Arial Narrow" w:cs="Arial Narrow"/>
          <w:b/>
          <w:bCs/>
          <w:color w:val="A6A6A6" w:themeColor="background1" w:themeShade="A6"/>
          <w:sz w:val="22"/>
          <w:szCs w:val="22"/>
        </w:rPr>
        <w:t>ENCUESTA MENSUAL</w:t>
      </w:r>
      <w:r w:rsidR="00D11E23" w:rsidRPr="00D95483">
        <w:rPr>
          <w:rFonts w:ascii="Arial Narrow" w:eastAsia="Arial Narrow" w:hAnsi="Arial Narrow" w:cs="Arial Narrow"/>
          <w:b/>
          <w:bCs/>
          <w:color w:val="A6A6A6" w:themeColor="background1" w:themeShade="A6"/>
          <w:sz w:val="22"/>
          <w:szCs w:val="22"/>
        </w:rPr>
        <w:t xml:space="preserve"> </w:t>
      </w:r>
      <w:r w:rsidR="00D11E23" w:rsidRPr="00D11E23">
        <w:rPr>
          <w:rFonts w:ascii="Arial Narrow" w:eastAsia="Arial Narrow" w:hAnsi="Arial Narrow" w:cs="Arial Narrow"/>
          <w:color w:val="A6A6A6" w:themeColor="background1" w:themeShade="A6"/>
          <w:sz w:val="22"/>
          <w:szCs w:val="22"/>
        </w:rPr>
        <w:t>Relacionada con el objeto contractual (Transporte, obra, comercio, servicios</w:t>
      </w:r>
      <w:r w:rsidR="00D11E23">
        <w:rPr>
          <w:rFonts w:ascii="Arial Narrow" w:eastAsia="Arial Narrow" w:hAnsi="Arial Narrow" w:cs="Arial Narrow"/>
          <w:color w:val="A6A6A6" w:themeColor="background1" w:themeShade="A6"/>
          <w:sz w:val="22"/>
          <w:szCs w:val="22"/>
        </w:rPr>
        <w:t xml:space="preserve"> etc.</w:t>
      </w:r>
      <w:r w:rsidR="00D11E23" w:rsidRPr="00D11E23">
        <w:rPr>
          <w:rFonts w:ascii="Arial Narrow" w:eastAsia="Arial Narrow" w:hAnsi="Arial Narrow" w:cs="Arial Narrow"/>
          <w:color w:val="A6A6A6" w:themeColor="background1" w:themeShade="A6"/>
          <w:sz w:val="22"/>
          <w:szCs w:val="22"/>
        </w:rPr>
        <w:t>)</w:t>
      </w:r>
    </w:p>
    <w:p w14:paraId="230515AE" w14:textId="77777777" w:rsidR="000853DF" w:rsidRPr="00BB2305" w:rsidRDefault="000853DF" w:rsidP="000853DF">
      <w:pPr>
        <w:pStyle w:val="Textoindependiente"/>
        <w:ind w:left="720" w:right="105"/>
        <w:jc w:val="both"/>
        <w:rPr>
          <w:rFonts w:ascii="Arial Narrow" w:hAnsi="Arial Narrow" w:cs="Arial"/>
          <w:b w:val="0"/>
          <w:bCs/>
          <w:color w:val="808080" w:themeColor="background1" w:themeShade="80"/>
          <w:sz w:val="22"/>
          <w:szCs w:val="22"/>
        </w:rPr>
      </w:pPr>
    </w:p>
    <w:tbl>
      <w:tblPr>
        <w:tblW w:w="9394" w:type="dxa"/>
        <w:tblBorders>
          <w:top w:val="single" w:sz="4" w:space="0" w:color="404040"/>
          <w:left w:val="single" w:sz="4" w:space="0" w:color="404040"/>
          <w:bottom w:val="single" w:sz="4" w:space="0" w:color="404040"/>
          <w:right w:val="single" w:sz="4" w:space="0" w:color="404040"/>
          <w:insideH w:val="nil"/>
          <w:insideV w:val="nil"/>
        </w:tblBorders>
        <w:tblLayout w:type="fixed"/>
        <w:tblLook w:val="0400" w:firstRow="0" w:lastRow="0" w:firstColumn="0" w:lastColumn="0" w:noHBand="0" w:noVBand="1"/>
      </w:tblPr>
      <w:tblGrid>
        <w:gridCol w:w="9394"/>
      </w:tblGrid>
      <w:tr w:rsidR="000853DF" w:rsidRPr="00732172" w14:paraId="1A57DB8E" w14:textId="77777777">
        <w:tc>
          <w:tcPr>
            <w:tcW w:w="9394" w:type="dxa"/>
          </w:tcPr>
          <w:p w14:paraId="75AD7469" w14:textId="00A1A472" w:rsidR="000853DF" w:rsidRPr="000853DF" w:rsidRDefault="000853DF" w:rsidP="000853DF">
            <w:pPr>
              <w:pStyle w:val="Prrafodelista"/>
              <w:numPr>
                <w:ilvl w:val="0"/>
                <w:numId w:val="23"/>
              </w:numPr>
              <w:pBdr>
                <w:top w:val="nil"/>
                <w:left w:val="nil"/>
                <w:bottom w:val="nil"/>
                <w:right w:val="nil"/>
                <w:between w:val="nil"/>
              </w:pBdr>
              <w:jc w:val="both"/>
              <w:rPr>
                <w:rFonts w:ascii="Arial Narrow" w:eastAsia="Arial Narrow" w:hAnsi="Arial Narrow" w:cs="Arial Narrow"/>
                <w:b/>
                <w:bCs/>
                <w:sz w:val="22"/>
                <w:szCs w:val="22"/>
              </w:rPr>
            </w:pPr>
            <w:r w:rsidRPr="000853DF">
              <w:rPr>
                <w:rFonts w:ascii="Arial Narrow" w:eastAsia="Arial Narrow" w:hAnsi="Arial Narrow" w:cs="Arial Narrow"/>
                <w:b/>
                <w:bCs/>
                <w:sz w:val="22"/>
                <w:szCs w:val="22"/>
              </w:rPr>
              <w:t>ANÁLISIS ECONÓMICO</w:t>
            </w:r>
          </w:p>
        </w:tc>
      </w:tr>
    </w:tbl>
    <w:p w14:paraId="6CB9E339" w14:textId="77777777" w:rsidR="00DA3427" w:rsidRDefault="00DA3427" w:rsidP="00E76A94">
      <w:pPr>
        <w:tabs>
          <w:tab w:val="left" w:pos="284"/>
        </w:tabs>
        <w:jc w:val="both"/>
        <w:rPr>
          <w:rFonts w:ascii="Arial Narrow" w:hAnsi="Arial Narrow" w:cs="Arial"/>
          <w:bCs/>
          <w:color w:val="808080" w:themeColor="background1" w:themeShade="80"/>
          <w:sz w:val="22"/>
          <w:szCs w:val="22"/>
        </w:rPr>
      </w:pPr>
    </w:p>
    <w:p w14:paraId="79D5BBC8" w14:textId="27D0EA43" w:rsidR="00DA3427" w:rsidRDefault="00DA3427" w:rsidP="00E76A94">
      <w:pPr>
        <w:tabs>
          <w:tab w:val="left" w:pos="284"/>
        </w:tabs>
        <w:jc w:val="both"/>
        <w:rPr>
          <w:rFonts w:ascii="Arial Narrow" w:hAnsi="Arial Narrow" w:cs="Arial"/>
          <w:b/>
          <w:color w:val="808080" w:themeColor="background1" w:themeShade="80"/>
          <w:sz w:val="22"/>
          <w:szCs w:val="22"/>
        </w:rPr>
      </w:pPr>
      <w:r>
        <w:rPr>
          <w:rFonts w:ascii="Arial Narrow" w:hAnsi="Arial Narrow" w:cs="Arial"/>
          <w:bCs/>
          <w:color w:val="808080" w:themeColor="background1" w:themeShade="80"/>
          <w:sz w:val="22"/>
          <w:szCs w:val="22"/>
        </w:rPr>
        <w:t xml:space="preserve">Se deberá analizar cada indicador económico con su respectiva </w:t>
      </w:r>
      <w:r w:rsidR="00E74D94">
        <w:rPr>
          <w:rFonts w:ascii="Arial Narrow" w:hAnsi="Arial Narrow" w:cs="Arial"/>
          <w:bCs/>
          <w:color w:val="808080" w:themeColor="background1" w:themeShade="80"/>
          <w:sz w:val="22"/>
          <w:szCs w:val="22"/>
        </w:rPr>
        <w:t>gráfica</w:t>
      </w:r>
      <w:r>
        <w:rPr>
          <w:rFonts w:ascii="Arial Narrow" w:hAnsi="Arial Narrow" w:cs="Arial"/>
          <w:bCs/>
          <w:color w:val="808080" w:themeColor="background1" w:themeShade="80"/>
          <w:sz w:val="22"/>
          <w:szCs w:val="22"/>
        </w:rPr>
        <w:t>:</w:t>
      </w:r>
    </w:p>
    <w:p w14:paraId="4822709C" w14:textId="77777777" w:rsidR="00DA3427" w:rsidRDefault="00DA3427" w:rsidP="000853DF">
      <w:pPr>
        <w:widowControl w:val="0"/>
        <w:pBdr>
          <w:top w:val="nil"/>
          <w:left w:val="nil"/>
          <w:bottom w:val="nil"/>
          <w:right w:val="nil"/>
          <w:between w:val="nil"/>
        </w:pBdr>
        <w:jc w:val="both"/>
        <w:rPr>
          <w:rFonts w:ascii="Arial Narrow" w:eastAsia="Arial Narrow" w:hAnsi="Arial Narrow" w:cs="Arial Narrow"/>
          <w:b/>
          <w:bCs/>
          <w:color w:val="808080" w:themeColor="background1" w:themeShade="80"/>
          <w:sz w:val="22"/>
          <w:szCs w:val="22"/>
        </w:rPr>
      </w:pPr>
    </w:p>
    <w:p w14:paraId="75DF61AF" w14:textId="1FC7BFAA" w:rsidR="000853DF" w:rsidRPr="00D95483" w:rsidRDefault="000853DF" w:rsidP="00D95483">
      <w:pPr>
        <w:pStyle w:val="Prrafodelista"/>
        <w:widowControl w:val="0"/>
        <w:numPr>
          <w:ilvl w:val="1"/>
          <w:numId w:val="23"/>
        </w:numPr>
        <w:pBdr>
          <w:top w:val="nil"/>
          <w:left w:val="nil"/>
          <w:bottom w:val="nil"/>
          <w:right w:val="nil"/>
          <w:between w:val="nil"/>
        </w:pBdr>
        <w:jc w:val="both"/>
        <w:rPr>
          <w:rFonts w:ascii="Arial Narrow" w:eastAsia="Arial Narrow" w:hAnsi="Arial Narrow" w:cs="Arial Narrow"/>
          <w:b/>
          <w:bCs/>
          <w:color w:val="808080" w:themeColor="background1" w:themeShade="80"/>
          <w:sz w:val="22"/>
          <w:szCs w:val="22"/>
        </w:rPr>
      </w:pPr>
      <w:r w:rsidRPr="00D95483">
        <w:rPr>
          <w:rFonts w:ascii="Arial Narrow" w:eastAsia="Arial Narrow" w:hAnsi="Arial Narrow" w:cs="Arial Narrow"/>
          <w:b/>
          <w:bCs/>
          <w:color w:val="808080" w:themeColor="background1" w:themeShade="80"/>
          <w:sz w:val="22"/>
          <w:szCs w:val="22"/>
        </w:rPr>
        <w:t>POLÍTICA MONETARIA</w:t>
      </w:r>
    </w:p>
    <w:p w14:paraId="49DCCDAE" w14:textId="240B3841" w:rsidR="000853DF" w:rsidRPr="00CE12C4" w:rsidRDefault="000853DF" w:rsidP="00D95483">
      <w:pPr>
        <w:pStyle w:val="Prrafodelista"/>
        <w:widowControl w:val="0"/>
        <w:numPr>
          <w:ilvl w:val="1"/>
          <w:numId w:val="23"/>
        </w:numPr>
        <w:pBdr>
          <w:top w:val="nil"/>
          <w:left w:val="nil"/>
          <w:bottom w:val="nil"/>
          <w:right w:val="nil"/>
          <w:between w:val="nil"/>
        </w:pBdr>
        <w:jc w:val="both"/>
        <w:rPr>
          <w:rFonts w:ascii="Arial Narrow" w:eastAsia="Arial Narrow" w:hAnsi="Arial Narrow" w:cs="Arial Narrow"/>
          <w:b/>
          <w:bCs/>
          <w:color w:val="808080" w:themeColor="background1" w:themeShade="80"/>
          <w:sz w:val="22"/>
          <w:szCs w:val="22"/>
        </w:rPr>
      </w:pPr>
      <w:r w:rsidRPr="00CE12C4">
        <w:rPr>
          <w:rFonts w:ascii="Arial Narrow" w:eastAsia="Arial Narrow" w:hAnsi="Arial Narrow" w:cs="Arial Narrow"/>
          <w:b/>
          <w:bCs/>
          <w:color w:val="808080" w:themeColor="background1" w:themeShade="80"/>
          <w:sz w:val="22"/>
          <w:szCs w:val="22"/>
        </w:rPr>
        <w:t>INDICADOR DE SEGUIMIENTO A LA ECONOMÍA (ISE)</w:t>
      </w:r>
    </w:p>
    <w:p w14:paraId="290990A5" w14:textId="3E95B975" w:rsidR="000853DF" w:rsidRPr="00CE12C4" w:rsidRDefault="000853DF" w:rsidP="00D95483">
      <w:pPr>
        <w:pStyle w:val="Prrafodelista"/>
        <w:widowControl w:val="0"/>
        <w:numPr>
          <w:ilvl w:val="1"/>
          <w:numId w:val="23"/>
        </w:numPr>
        <w:pBdr>
          <w:top w:val="nil"/>
          <w:left w:val="nil"/>
          <w:bottom w:val="nil"/>
          <w:right w:val="nil"/>
          <w:between w:val="nil"/>
        </w:pBdr>
        <w:jc w:val="both"/>
        <w:rPr>
          <w:rFonts w:ascii="Arial Narrow" w:eastAsia="Arial Narrow" w:hAnsi="Arial Narrow" w:cs="Arial Narrow"/>
          <w:b/>
          <w:bCs/>
          <w:color w:val="808080" w:themeColor="background1" w:themeShade="80"/>
          <w:sz w:val="22"/>
          <w:szCs w:val="22"/>
        </w:rPr>
      </w:pPr>
      <w:r w:rsidRPr="00CE12C4">
        <w:rPr>
          <w:rFonts w:ascii="Arial Narrow" w:eastAsia="Arial Narrow" w:hAnsi="Arial Narrow" w:cs="Arial Narrow"/>
          <w:b/>
          <w:bCs/>
          <w:color w:val="808080" w:themeColor="background1" w:themeShade="80"/>
          <w:sz w:val="22"/>
          <w:szCs w:val="22"/>
        </w:rPr>
        <w:t>PRODUCTO INTERNO BRUTO -PIB</w:t>
      </w:r>
    </w:p>
    <w:p w14:paraId="0E14D0A5" w14:textId="3397F23C" w:rsidR="000853DF" w:rsidRPr="00CE12C4" w:rsidRDefault="000853DF" w:rsidP="00D95483">
      <w:pPr>
        <w:pStyle w:val="Prrafodelista"/>
        <w:widowControl w:val="0"/>
        <w:numPr>
          <w:ilvl w:val="1"/>
          <w:numId w:val="23"/>
        </w:numPr>
        <w:pBdr>
          <w:top w:val="nil"/>
          <w:left w:val="nil"/>
          <w:bottom w:val="nil"/>
          <w:right w:val="nil"/>
          <w:between w:val="nil"/>
        </w:pBdr>
        <w:jc w:val="both"/>
        <w:rPr>
          <w:rFonts w:ascii="Arial Narrow" w:eastAsia="Arial Narrow" w:hAnsi="Arial Narrow" w:cs="Arial Narrow"/>
          <w:b/>
          <w:bCs/>
          <w:color w:val="808080" w:themeColor="background1" w:themeShade="80"/>
          <w:sz w:val="22"/>
          <w:szCs w:val="22"/>
        </w:rPr>
      </w:pPr>
      <w:r w:rsidRPr="00CE12C4">
        <w:rPr>
          <w:rFonts w:ascii="Arial Narrow" w:eastAsia="Arial Narrow" w:hAnsi="Arial Narrow" w:cs="Arial Narrow"/>
          <w:b/>
          <w:bCs/>
          <w:color w:val="808080" w:themeColor="background1" w:themeShade="80"/>
          <w:sz w:val="22"/>
          <w:szCs w:val="22"/>
        </w:rPr>
        <w:t>ÍNDICE DE PRECIOS AL CONSUMIDOR (IPC)</w:t>
      </w:r>
    </w:p>
    <w:p w14:paraId="4D4C5288" w14:textId="410223CD" w:rsidR="000853DF" w:rsidRPr="00CE12C4" w:rsidRDefault="000853DF" w:rsidP="00D95483">
      <w:pPr>
        <w:pStyle w:val="Prrafodelista"/>
        <w:widowControl w:val="0"/>
        <w:numPr>
          <w:ilvl w:val="1"/>
          <w:numId w:val="23"/>
        </w:numPr>
        <w:pBdr>
          <w:top w:val="nil"/>
          <w:left w:val="nil"/>
          <w:bottom w:val="nil"/>
          <w:right w:val="nil"/>
          <w:between w:val="nil"/>
        </w:pBdr>
        <w:jc w:val="both"/>
        <w:rPr>
          <w:rFonts w:ascii="Arial Narrow" w:eastAsia="Arial Narrow" w:hAnsi="Arial Narrow" w:cs="Arial Narrow"/>
          <w:b/>
          <w:bCs/>
          <w:color w:val="808080" w:themeColor="background1" w:themeShade="80"/>
          <w:sz w:val="22"/>
          <w:szCs w:val="22"/>
        </w:rPr>
      </w:pPr>
      <w:r w:rsidRPr="00CE12C4">
        <w:rPr>
          <w:rFonts w:ascii="Arial Narrow" w:eastAsia="Arial Narrow" w:hAnsi="Arial Narrow" w:cs="Arial Narrow"/>
          <w:b/>
          <w:bCs/>
          <w:color w:val="808080" w:themeColor="background1" w:themeShade="80"/>
          <w:sz w:val="22"/>
          <w:szCs w:val="22"/>
        </w:rPr>
        <w:t>TASA DE DESEMPLEO Y EMPLEO</w:t>
      </w:r>
    </w:p>
    <w:p w14:paraId="7DB03292" w14:textId="77777777" w:rsidR="000853DF" w:rsidRPr="00CE12C4" w:rsidRDefault="000853DF" w:rsidP="00D95483">
      <w:pPr>
        <w:pStyle w:val="Prrafodelista"/>
        <w:widowControl w:val="0"/>
        <w:numPr>
          <w:ilvl w:val="1"/>
          <w:numId w:val="23"/>
        </w:numPr>
        <w:pBdr>
          <w:top w:val="nil"/>
          <w:left w:val="nil"/>
          <w:bottom w:val="nil"/>
          <w:right w:val="nil"/>
          <w:between w:val="nil"/>
        </w:pBdr>
        <w:jc w:val="both"/>
        <w:rPr>
          <w:rFonts w:ascii="Arial Narrow" w:eastAsia="Arial Narrow" w:hAnsi="Arial Narrow" w:cs="Arial Narrow"/>
          <w:b/>
          <w:bCs/>
          <w:color w:val="808080" w:themeColor="background1" w:themeShade="80"/>
          <w:sz w:val="22"/>
          <w:szCs w:val="22"/>
        </w:rPr>
      </w:pPr>
      <w:r w:rsidRPr="00CE12C4">
        <w:rPr>
          <w:rFonts w:ascii="Arial Narrow" w:eastAsia="Arial Narrow" w:hAnsi="Arial Narrow" w:cs="Arial Narrow"/>
          <w:b/>
          <w:bCs/>
          <w:color w:val="808080" w:themeColor="background1" w:themeShade="80"/>
          <w:sz w:val="22"/>
          <w:szCs w:val="22"/>
        </w:rPr>
        <w:t>SALARIO MÍNIMO</w:t>
      </w:r>
    </w:p>
    <w:p w14:paraId="14AB4C89" w14:textId="4A6E5E98" w:rsidR="000853DF" w:rsidRPr="00D95483" w:rsidRDefault="000853DF" w:rsidP="00D95483">
      <w:pPr>
        <w:pStyle w:val="Prrafodelista"/>
        <w:widowControl w:val="0"/>
        <w:numPr>
          <w:ilvl w:val="1"/>
          <w:numId w:val="23"/>
        </w:numPr>
        <w:pBdr>
          <w:top w:val="nil"/>
          <w:left w:val="nil"/>
          <w:bottom w:val="nil"/>
          <w:right w:val="nil"/>
          <w:between w:val="nil"/>
        </w:pBdr>
        <w:jc w:val="both"/>
        <w:rPr>
          <w:rFonts w:ascii="Arial Narrow" w:eastAsia="Arial Narrow" w:hAnsi="Arial Narrow" w:cs="Arial Narrow"/>
          <w:b/>
          <w:bCs/>
          <w:color w:val="808080" w:themeColor="background1" w:themeShade="80"/>
          <w:sz w:val="22"/>
          <w:szCs w:val="22"/>
        </w:rPr>
      </w:pPr>
      <w:r w:rsidRPr="00CE12C4">
        <w:rPr>
          <w:rFonts w:ascii="Arial Narrow" w:eastAsia="Arial Narrow" w:hAnsi="Arial Narrow" w:cs="Arial Narrow"/>
          <w:b/>
          <w:bCs/>
          <w:color w:val="808080" w:themeColor="background1" w:themeShade="80"/>
          <w:sz w:val="22"/>
          <w:szCs w:val="22"/>
        </w:rPr>
        <w:t>TASA REPRESENTATIVA DEL MERCADO (TRM)</w:t>
      </w:r>
    </w:p>
    <w:p w14:paraId="266B1A5E" w14:textId="4ED3BA79" w:rsidR="000853DF" w:rsidRPr="00CE12C4" w:rsidRDefault="000853DF" w:rsidP="00D95483">
      <w:pPr>
        <w:pStyle w:val="Prrafodelista"/>
        <w:widowControl w:val="0"/>
        <w:numPr>
          <w:ilvl w:val="1"/>
          <w:numId w:val="23"/>
        </w:numPr>
        <w:pBdr>
          <w:top w:val="nil"/>
          <w:left w:val="nil"/>
          <w:bottom w:val="nil"/>
          <w:right w:val="nil"/>
          <w:between w:val="nil"/>
        </w:pBdr>
        <w:jc w:val="both"/>
        <w:rPr>
          <w:rFonts w:ascii="Arial Narrow" w:eastAsia="Arial Narrow" w:hAnsi="Arial Narrow" w:cs="Arial Narrow"/>
          <w:b/>
          <w:bCs/>
          <w:color w:val="808080" w:themeColor="background1" w:themeShade="80"/>
          <w:sz w:val="22"/>
          <w:szCs w:val="22"/>
        </w:rPr>
      </w:pPr>
      <w:r w:rsidRPr="00CE12C4">
        <w:rPr>
          <w:rFonts w:ascii="Arial Narrow" w:eastAsia="Arial Narrow" w:hAnsi="Arial Narrow" w:cs="Arial Narrow"/>
          <w:b/>
          <w:bCs/>
          <w:color w:val="808080" w:themeColor="background1" w:themeShade="80"/>
          <w:sz w:val="22"/>
          <w:szCs w:val="22"/>
        </w:rPr>
        <w:t>EL ÍNDICE DE PRECIOS DEL PRODUCTOR (IPP)</w:t>
      </w:r>
    </w:p>
    <w:p w14:paraId="00DDDF7A" w14:textId="77777777" w:rsidR="000853DF" w:rsidRPr="00BB2305" w:rsidRDefault="000853DF" w:rsidP="00E76A94">
      <w:pPr>
        <w:tabs>
          <w:tab w:val="left" w:pos="284"/>
        </w:tabs>
        <w:jc w:val="both"/>
        <w:rPr>
          <w:rFonts w:ascii="Arial Narrow" w:hAnsi="Arial Narrow" w:cs="Arial"/>
          <w:b/>
          <w:color w:val="808080" w:themeColor="background1" w:themeShade="80"/>
          <w:sz w:val="22"/>
          <w:szCs w:val="22"/>
        </w:rPr>
      </w:pPr>
    </w:p>
    <w:tbl>
      <w:tblPr>
        <w:tblStyle w:val="Tablaconcuadrcula"/>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none" w:sz="0" w:space="0" w:color="auto"/>
          <w:insideV w:val="none" w:sz="0" w:space="0" w:color="auto"/>
        </w:tblBorders>
        <w:tblCellMar>
          <w:top w:w="28" w:type="dxa"/>
          <w:bottom w:w="28" w:type="dxa"/>
        </w:tblCellMar>
        <w:tblLook w:val="04A0" w:firstRow="1" w:lastRow="0" w:firstColumn="1" w:lastColumn="0" w:noHBand="0" w:noVBand="1"/>
      </w:tblPr>
      <w:tblGrid>
        <w:gridCol w:w="9394"/>
      </w:tblGrid>
      <w:tr w:rsidR="00A87A24" w:rsidRPr="00BB2305" w14:paraId="46AFE422" w14:textId="77777777">
        <w:tc>
          <w:tcPr>
            <w:tcW w:w="9962" w:type="dxa"/>
          </w:tcPr>
          <w:p w14:paraId="2A3B7979" w14:textId="26CAEB02" w:rsidR="00A87A24" w:rsidRPr="00BB2305" w:rsidRDefault="00A87A24" w:rsidP="00E76A94">
            <w:pPr>
              <w:pStyle w:val="LO-normal"/>
              <w:numPr>
                <w:ilvl w:val="0"/>
                <w:numId w:val="23"/>
              </w:numPr>
              <w:jc w:val="both"/>
              <w:rPr>
                <w:rFonts w:ascii="Arial Narrow" w:eastAsia="Arial Narrow" w:hAnsi="Arial Narrow" w:cs="Arial"/>
                <w:color w:val="000000" w:themeColor="text1"/>
                <w:sz w:val="22"/>
                <w:szCs w:val="22"/>
              </w:rPr>
            </w:pPr>
            <w:r w:rsidRPr="00BB2305">
              <w:rPr>
                <w:rFonts w:ascii="Arial Narrow" w:eastAsia="Arial Narrow" w:hAnsi="Arial Narrow" w:cs="Arial"/>
                <w:b/>
                <w:color w:val="000000" w:themeColor="text1"/>
                <w:sz w:val="22"/>
                <w:szCs w:val="22"/>
              </w:rPr>
              <w:t>ACUERDOS COMERCIALES:</w:t>
            </w:r>
          </w:p>
        </w:tc>
      </w:tr>
    </w:tbl>
    <w:p w14:paraId="6C1C75A8" w14:textId="77777777" w:rsidR="00150134" w:rsidRPr="00BB2305" w:rsidRDefault="00150134" w:rsidP="00E76A94">
      <w:pPr>
        <w:tabs>
          <w:tab w:val="left" w:pos="284"/>
        </w:tabs>
        <w:jc w:val="both"/>
        <w:rPr>
          <w:rFonts w:ascii="Arial Narrow" w:hAnsi="Arial Narrow" w:cs="Arial"/>
          <w:color w:val="000000" w:themeColor="text1"/>
          <w:sz w:val="22"/>
          <w:szCs w:val="22"/>
        </w:rPr>
      </w:pPr>
    </w:p>
    <w:p w14:paraId="1ADAB13C" w14:textId="77777777" w:rsidR="00150134" w:rsidRPr="00BB2305" w:rsidRDefault="00150134" w:rsidP="00E76A94">
      <w:pPr>
        <w:pStyle w:val="Prrafodelista"/>
        <w:tabs>
          <w:tab w:val="left" w:pos="284"/>
        </w:tabs>
        <w:ind w:left="0"/>
        <w:contextualSpacing w:val="0"/>
        <w:jc w:val="both"/>
        <w:rPr>
          <w:rFonts w:ascii="Arial Narrow" w:hAnsi="Arial Narrow" w:cs="Arial"/>
          <w:color w:val="000000" w:themeColor="text1"/>
          <w:sz w:val="22"/>
          <w:szCs w:val="22"/>
        </w:rPr>
      </w:pPr>
      <w:r w:rsidRPr="00BB2305">
        <w:rPr>
          <w:rFonts w:ascii="Arial Narrow" w:hAnsi="Arial Narrow" w:cs="Arial"/>
          <w:color w:val="000000" w:themeColor="text1"/>
          <w:sz w:val="22"/>
          <w:szCs w:val="22"/>
        </w:rPr>
        <w:t xml:space="preserve">Conforme al Manual para el manejo de los Acuerdos Comerciales en Procesos de Contratación y lo establecido en el manual explicativo de los capítulos de contratación pública de los acuerdos comerciales negociados por Colombia para entidades contratantes, del Ministerio de Comercio, Industria y Turismo y el Departamento Nacional de Planeación, se procede a determinar si la contratación se encuentra cubierta por un Acuerdo Internacional o Tratado de Libre Comercio vigente. </w:t>
      </w:r>
    </w:p>
    <w:p w14:paraId="52CE005F" w14:textId="77777777" w:rsidR="00150134" w:rsidRPr="00BB2305" w:rsidRDefault="00150134" w:rsidP="00E76A94">
      <w:pPr>
        <w:pStyle w:val="Prrafodelista"/>
        <w:tabs>
          <w:tab w:val="left" w:pos="284"/>
        </w:tabs>
        <w:ind w:left="0"/>
        <w:contextualSpacing w:val="0"/>
        <w:jc w:val="both"/>
        <w:rPr>
          <w:rFonts w:ascii="Arial Narrow" w:hAnsi="Arial Narrow" w:cs="Arial"/>
          <w:color w:val="000000" w:themeColor="text1"/>
          <w:sz w:val="22"/>
          <w:szCs w:val="22"/>
        </w:rPr>
      </w:pPr>
    </w:p>
    <w:p w14:paraId="43F1117B" w14:textId="77777777" w:rsidR="00150134" w:rsidRPr="00BB2305" w:rsidRDefault="00150134" w:rsidP="00E76A94">
      <w:pPr>
        <w:pStyle w:val="Prrafodelista"/>
        <w:tabs>
          <w:tab w:val="left" w:pos="284"/>
        </w:tabs>
        <w:ind w:left="0"/>
        <w:contextualSpacing w:val="0"/>
        <w:jc w:val="both"/>
        <w:rPr>
          <w:rFonts w:ascii="Arial Narrow" w:hAnsi="Arial Narrow" w:cs="Arial"/>
          <w:color w:val="000000" w:themeColor="text1"/>
          <w:sz w:val="22"/>
          <w:szCs w:val="22"/>
        </w:rPr>
      </w:pPr>
      <w:r w:rsidRPr="00BB2305">
        <w:rPr>
          <w:rFonts w:ascii="Arial Narrow" w:hAnsi="Arial Narrow" w:cs="Arial"/>
          <w:color w:val="000000" w:themeColor="text1"/>
          <w:sz w:val="22"/>
          <w:szCs w:val="22"/>
        </w:rPr>
        <w:t>Los Acuerdos Comerciales aplicables al presente proceso de contratación se definen en la siguiente tabla:</w:t>
      </w:r>
    </w:p>
    <w:p w14:paraId="123874C7" w14:textId="77777777" w:rsidR="00150134" w:rsidRPr="00BB2305" w:rsidRDefault="00150134" w:rsidP="00E76A94">
      <w:pPr>
        <w:pStyle w:val="Prrafodelista"/>
        <w:tabs>
          <w:tab w:val="left" w:pos="284"/>
        </w:tabs>
        <w:ind w:left="0"/>
        <w:contextualSpacing w:val="0"/>
        <w:jc w:val="both"/>
        <w:rPr>
          <w:rFonts w:ascii="Arial Narrow" w:hAnsi="Arial Narrow" w:cs="Arial"/>
          <w:color w:val="000000" w:themeColor="text1"/>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Pr>
      <w:tblGrid>
        <w:gridCol w:w="1424"/>
        <w:gridCol w:w="1107"/>
        <w:gridCol w:w="964"/>
        <w:gridCol w:w="2334"/>
        <w:gridCol w:w="1613"/>
        <w:gridCol w:w="1952"/>
      </w:tblGrid>
      <w:tr w:rsidR="00023148" w:rsidRPr="00BB2305" w14:paraId="28AAC3B9" w14:textId="77777777" w:rsidTr="00A87A24">
        <w:trPr>
          <w:trHeight w:val="837"/>
        </w:trPr>
        <w:tc>
          <w:tcPr>
            <w:tcW w:w="1169" w:type="pct"/>
            <w:gridSpan w:val="2"/>
            <w:shd w:val="clear" w:color="auto" w:fill="F2F2F2"/>
            <w:vAlign w:val="center"/>
            <w:hideMark/>
          </w:tcPr>
          <w:p w14:paraId="518F1530" w14:textId="4AC8D1C4" w:rsidR="00150134" w:rsidRPr="00BB2305" w:rsidRDefault="00150134" w:rsidP="00E76A94">
            <w:pPr>
              <w:rPr>
                <w:rFonts w:ascii="Arial Narrow" w:hAnsi="Arial Narrow" w:cs="Arial"/>
                <w:b/>
                <w:color w:val="000000" w:themeColor="text1"/>
                <w:sz w:val="22"/>
                <w:szCs w:val="22"/>
              </w:rPr>
            </w:pPr>
            <w:r w:rsidRPr="00BB2305">
              <w:rPr>
                <w:rFonts w:ascii="Arial Narrow" w:hAnsi="Arial Narrow" w:cs="Arial"/>
                <w:b/>
                <w:color w:val="000000" w:themeColor="text1"/>
                <w:sz w:val="22"/>
                <w:szCs w:val="22"/>
              </w:rPr>
              <w:lastRenderedPageBreak/>
              <w:t> País</w:t>
            </w:r>
          </w:p>
        </w:tc>
        <w:tc>
          <w:tcPr>
            <w:tcW w:w="558" w:type="pct"/>
            <w:shd w:val="clear" w:color="auto" w:fill="F2F2F2"/>
            <w:vAlign w:val="center"/>
            <w:hideMark/>
          </w:tcPr>
          <w:p w14:paraId="792CC167" w14:textId="77777777" w:rsidR="00150134" w:rsidRPr="00BB2305" w:rsidRDefault="00150134" w:rsidP="00E76A94">
            <w:pPr>
              <w:jc w:val="center"/>
              <w:rPr>
                <w:rFonts w:ascii="Arial Narrow" w:hAnsi="Arial Narrow" w:cs="Arial"/>
                <w:b/>
                <w:color w:val="000000" w:themeColor="text1"/>
                <w:sz w:val="22"/>
                <w:szCs w:val="22"/>
              </w:rPr>
            </w:pPr>
            <w:r w:rsidRPr="00BB2305">
              <w:rPr>
                <w:rFonts w:ascii="Arial Narrow" w:hAnsi="Arial Narrow" w:cs="Arial"/>
                <w:b/>
                <w:color w:val="000000" w:themeColor="text1"/>
                <w:sz w:val="22"/>
                <w:szCs w:val="22"/>
              </w:rPr>
              <w:t>Entidad Estatal incluida</w:t>
            </w:r>
          </w:p>
        </w:tc>
        <w:tc>
          <w:tcPr>
            <w:tcW w:w="1287" w:type="pct"/>
            <w:shd w:val="clear" w:color="auto" w:fill="F2F2F2"/>
            <w:vAlign w:val="center"/>
            <w:hideMark/>
          </w:tcPr>
          <w:p w14:paraId="45048CFF" w14:textId="77777777" w:rsidR="00150134" w:rsidRPr="00BB2305" w:rsidRDefault="00150134" w:rsidP="00E76A94">
            <w:pPr>
              <w:jc w:val="center"/>
              <w:rPr>
                <w:rFonts w:ascii="Arial Narrow" w:hAnsi="Arial Narrow" w:cs="Arial"/>
                <w:b/>
                <w:color w:val="000000" w:themeColor="text1"/>
                <w:sz w:val="22"/>
                <w:szCs w:val="22"/>
              </w:rPr>
            </w:pPr>
            <w:r w:rsidRPr="00BB2305">
              <w:rPr>
                <w:rFonts w:ascii="Arial Narrow" w:hAnsi="Arial Narrow" w:cs="Arial"/>
                <w:b/>
                <w:color w:val="000000" w:themeColor="text1"/>
                <w:sz w:val="22"/>
                <w:szCs w:val="22"/>
              </w:rPr>
              <w:t>Presupuesto del proceso de contratación</w:t>
            </w:r>
            <w:r w:rsidRPr="00BB2305">
              <w:rPr>
                <w:rFonts w:ascii="Arial Narrow" w:hAnsi="Arial Narrow" w:cs="Arial"/>
                <w:b/>
                <w:color w:val="000000" w:themeColor="text1"/>
                <w:sz w:val="22"/>
                <w:szCs w:val="22"/>
              </w:rPr>
              <w:br/>
              <w:t>superior al valor del Acuerdo Comercial</w:t>
            </w:r>
          </w:p>
        </w:tc>
        <w:tc>
          <w:tcPr>
            <w:tcW w:w="903" w:type="pct"/>
            <w:shd w:val="clear" w:color="auto" w:fill="F2F2F2"/>
            <w:vAlign w:val="center"/>
            <w:hideMark/>
          </w:tcPr>
          <w:p w14:paraId="5AA1E0C9" w14:textId="77777777" w:rsidR="00150134" w:rsidRPr="00BB2305" w:rsidRDefault="00150134" w:rsidP="00E76A94">
            <w:pPr>
              <w:jc w:val="center"/>
              <w:rPr>
                <w:rFonts w:ascii="Arial Narrow" w:hAnsi="Arial Narrow" w:cs="Arial"/>
                <w:b/>
                <w:color w:val="000000" w:themeColor="text1"/>
                <w:sz w:val="22"/>
                <w:szCs w:val="22"/>
              </w:rPr>
            </w:pPr>
            <w:r w:rsidRPr="00BB2305">
              <w:rPr>
                <w:rFonts w:ascii="Arial Narrow" w:hAnsi="Arial Narrow" w:cs="Arial"/>
                <w:b/>
                <w:color w:val="000000" w:themeColor="text1"/>
                <w:sz w:val="22"/>
                <w:szCs w:val="22"/>
              </w:rPr>
              <w:t>Excepción aplicable</w:t>
            </w:r>
            <w:r w:rsidRPr="00BB2305">
              <w:rPr>
                <w:rFonts w:ascii="Arial Narrow" w:hAnsi="Arial Narrow" w:cs="Arial"/>
                <w:b/>
                <w:color w:val="000000" w:themeColor="text1"/>
                <w:sz w:val="22"/>
                <w:szCs w:val="22"/>
              </w:rPr>
              <w:br/>
              <w:t>al Proceso de Contratación</w:t>
            </w:r>
          </w:p>
        </w:tc>
        <w:tc>
          <w:tcPr>
            <w:tcW w:w="1083" w:type="pct"/>
            <w:shd w:val="clear" w:color="auto" w:fill="F2F2F2"/>
            <w:vAlign w:val="center"/>
            <w:hideMark/>
          </w:tcPr>
          <w:p w14:paraId="0F396A2C" w14:textId="77777777" w:rsidR="00150134" w:rsidRPr="00BB2305" w:rsidRDefault="00150134" w:rsidP="00E76A94">
            <w:pPr>
              <w:jc w:val="center"/>
              <w:rPr>
                <w:rFonts w:ascii="Arial Narrow" w:hAnsi="Arial Narrow" w:cs="Arial"/>
                <w:b/>
                <w:color w:val="000000" w:themeColor="text1"/>
                <w:sz w:val="22"/>
                <w:szCs w:val="22"/>
              </w:rPr>
            </w:pPr>
            <w:r w:rsidRPr="00BB2305">
              <w:rPr>
                <w:rFonts w:ascii="Arial Narrow" w:hAnsi="Arial Narrow" w:cs="Arial"/>
                <w:b/>
                <w:color w:val="000000" w:themeColor="text1"/>
                <w:sz w:val="22"/>
                <w:szCs w:val="22"/>
              </w:rPr>
              <w:t>Proceso de contratación cubierto por el Acuerdo Comercial</w:t>
            </w:r>
          </w:p>
        </w:tc>
      </w:tr>
      <w:tr w:rsidR="00023148" w:rsidRPr="00BB2305" w14:paraId="6EFD427C" w14:textId="77777777" w:rsidTr="00A87A24">
        <w:trPr>
          <w:trHeight w:val="222"/>
        </w:trPr>
        <w:tc>
          <w:tcPr>
            <w:tcW w:w="535" w:type="pct"/>
            <w:vMerge w:val="restart"/>
            <w:noWrap/>
            <w:vAlign w:val="center"/>
            <w:hideMark/>
          </w:tcPr>
          <w:p w14:paraId="3A234A5A" w14:textId="77777777" w:rsidR="00150134" w:rsidRPr="00BB2305" w:rsidRDefault="00150134" w:rsidP="00E76A94">
            <w:pPr>
              <w:rPr>
                <w:rFonts w:ascii="Arial Narrow" w:hAnsi="Arial Narrow" w:cs="Arial"/>
                <w:color w:val="000000" w:themeColor="text1"/>
                <w:sz w:val="22"/>
                <w:szCs w:val="22"/>
              </w:rPr>
            </w:pPr>
            <w:r w:rsidRPr="00BB2305">
              <w:rPr>
                <w:rFonts w:ascii="Arial Narrow" w:hAnsi="Arial Narrow" w:cs="Arial"/>
                <w:color w:val="000000" w:themeColor="text1"/>
                <w:sz w:val="22"/>
                <w:szCs w:val="22"/>
              </w:rPr>
              <w:t>Alianza Pacífico</w:t>
            </w:r>
          </w:p>
        </w:tc>
        <w:tc>
          <w:tcPr>
            <w:tcW w:w="634" w:type="pct"/>
            <w:vAlign w:val="center"/>
            <w:hideMark/>
          </w:tcPr>
          <w:p w14:paraId="76E836BC" w14:textId="77777777" w:rsidR="00150134" w:rsidRPr="00BB2305" w:rsidRDefault="00150134" w:rsidP="00E76A94">
            <w:pPr>
              <w:rPr>
                <w:rFonts w:ascii="Arial Narrow" w:hAnsi="Arial Narrow" w:cs="Arial"/>
                <w:color w:val="000000" w:themeColor="text1"/>
                <w:sz w:val="22"/>
                <w:szCs w:val="22"/>
              </w:rPr>
            </w:pPr>
            <w:r w:rsidRPr="00BB2305">
              <w:rPr>
                <w:rFonts w:ascii="Arial Narrow" w:hAnsi="Arial Narrow" w:cs="Arial"/>
                <w:color w:val="000000" w:themeColor="text1"/>
                <w:sz w:val="22"/>
                <w:szCs w:val="22"/>
              </w:rPr>
              <w:t>Chile</w:t>
            </w:r>
          </w:p>
        </w:tc>
        <w:tc>
          <w:tcPr>
            <w:tcW w:w="558" w:type="pct"/>
            <w:vAlign w:val="center"/>
            <w:hideMark/>
          </w:tcPr>
          <w:p w14:paraId="4588B48C"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287" w:type="pct"/>
            <w:vAlign w:val="center"/>
            <w:hideMark/>
          </w:tcPr>
          <w:p w14:paraId="28832837"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903" w:type="pct"/>
            <w:vAlign w:val="center"/>
            <w:hideMark/>
          </w:tcPr>
          <w:p w14:paraId="4AAA9927"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083" w:type="pct"/>
            <w:vAlign w:val="center"/>
            <w:hideMark/>
          </w:tcPr>
          <w:p w14:paraId="0DC23879"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r>
      <w:tr w:rsidR="00023148" w:rsidRPr="00BB2305" w14:paraId="600DB906" w14:textId="77777777" w:rsidTr="00A87A24">
        <w:trPr>
          <w:trHeight w:val="222"/>
        </w:trPr>
        <w:tc>
          <w:tcPr>
            <w:tcW w:w="535" w:type="pct"/>
            <w:vMerge/>
            <w:vAlign w:val="center"/>
            <w:hideMark/>
          </w:tcPr>
          <w:p w14:paraId="04EC88A9" w14:textId="77777777" w:rsidR="00150134" w:rsidRPr="00BB2305" w:rsidRDefault="00150134" w:rsidP="00E76A94">
            <w:pPr>
              <w:rPr>
                <w:rFonts w:ascii="Arial Narrow" w:hAnsi="Arial Narrow" w:cs="Arial"/>
                <w:color w:val="000000" w:themeColor="text1"/>
                <w:sz w:val="22"/>
                <w:szCs w:val="22"/>
              </w:rPr>
            </w:pPr>
          </w:p>
        </w:tc>
        <w:tc>
          <w:tcPr>
            <w:tcW w:w="634" w:type="pct"/>
            <w:vAlign w:val="center"/>
            <w:hideMark/>
          </w:tcPr>
          <w:p w14:paraId="01436762" w14:textId="77777777" w:rsidR="00150134" w:rsidRPr="00BB2305" w:rsidRDefault="00150134" w:rsidP="00E76A94">
            <w:pPr>
              <w:rPr>
                <w:rFonts w:ascii="Arial Narrow" w:hAnsi="Arial Narrow" w:cs="Arial"/>
                <w:color w:val="000000" w:themeColor="text1"/>
                <w:sz w:val="22"/>
                <w:szCs w:val="22"/>
              </w:rPr>
            </w:pPr>
            <w:r w:rsidRPr="00BB2305">
              <w:rPr>
                <w:rFonts w:ascii="Arial Narrow" w:hAnsi="Arial Narrow" w:cs="Arial"/>
                <w:color w:val="000000" w:themeColor="text1"/>
                <w:sz w:val="22"/>
                <w:szCs w:val="22"/>
              </w:rPr>
              <w:t>México</w:t>
            </w:r>
          </w:p>
        </w:tc>
        <w:tc>
          <w:tcPr>
            <w:tcW w:w="558" w:type="pct"/>
            <w:vAlign w:val="center"/>
            <w:hideMark/>
          </w:tcPr>
          <w:p w14:paraId="11E1BF9F"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287" w:type="pct"/>
            <w:vAlign w:val="center"/>
            <w:hideMark/>
          </w:tcPr>
          <w:p w14:paraId="1C80DFE7"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903" w:type="pct"/>
            <w:vAlign w:val="center"/>
            <w:hideMark/>
          </w:tcPr>
          <w:p w14:paraId="171A552F"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083" w:type="pct"/>
            <w:vAlign w:val="center"/>
            <w:hideMark/>
          </w:tcPr>
          <w:p w14:paraId="6842A701"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r>
      <w:tr w:rsidR="00023148" w:rsidRPr="00BB2305" w14:paraId="7C2604E7" w14:textId="77777777" w:rsidTr="00A87A24">
        <w:trPr>
          <w:trHeight w:val="222"/>
        </w:trPr>
        <w:tc>
          <w:tcPr>
            <w:tcW w:w="535" w:type="pct"/>
            <w:vMerge/>
            <w:vAlign w:val="center"/>
            <w:hideMark/>
          </w:tcPr>
          <w:p w14:paraId="098013AB" w14:textId="77777777" w:rsidR="00150134" w:rsidRPr="00BB2305" w:rsidRDefault="00150134" w:rsidP="00E76A94">
            <w:pPr>
              <w:rPr>
                <w:rFonts w:ascii="Arial Narrow" w:hAnsi="Arial Narrow" w:cs="Arial"/>
                <w:color w:val="000000" w:themeColor="text1"/>
                <w:sz w:val="22"/>
                <w:szCs w:val="22"/>
              </w:rPr>
            </w:pPr>
          </w:p>
        </w:tc>
        <w:tc>
          <w:tcPr>
            <w:tcW w:w="634" w:type="pct"/>
            <w:vAlign w:val="center"/>
            <w:hideMark/>
          </w:tcPr>
          <w:p w14:paraId="117F3D99" w14:textId="77777777" w:rsidR="00150134" w:rsidRPr="00BB2305" w:rsidRDefault="00150134" w:rsidP="00E76A94">
            <w:pPr>
              <w:rPr>
                <w:rFonts w:ascii="Arial Narrow" w:hAnsi="Arial Narrow" w:cs="Arial"/>
                <w:color w:val="000000" w:themeColor="text1"/>
                <w:sz w:val="22"/>
                <w:szCs w:val="22"/>
              </w:rPr>
            </w:pPr>
            <w:r w:rsidRPr="00BB2305">
              <w:rPr>
                <w:rFonts w:ascii="Arial Narrow" w:hAnsi="Arial Narrow" w:cs="Arial"/>
                <w:color w:val="000000" w:themeColor="text1"/>
                <w:sz w:val="22"/>
                <w:szCs w:val="22"/>
              </w:rPr>
              <w:t>Perú</w:t>
            </w:r>
          </w:p>
        </w:tc>
        <w:tc>
          <w:tcPr>
            <w:tcW w:w="558" w:type="pct"/>
            <w:vAlign w:val="center"/>
            <w:hideMark/>
          </w:tcPr>
          <w:p w14:paraId="596ACC14"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287" w:type="pct"/>
            <w:vAlign w:val="center"/>
            <w:hideMark/>
          </w:tcPr>
          <w:p w14:paraId="71240FA0"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903" w:type="pct"/>
            <w:vAlign w:val="center"/>
            <w:hideMark/>
          </w:tcPr>
          <w:p w14:paraId="0F7870B4"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083" w:type="pct"/>
            <w:vAlign w:val="center"/>
            <w:hideMark/>
          </w:tcPr>
          <w:p w14:paraId="1A885B5F"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r>
      <w:tr w:rsidR="00023148" w:rsidRPr="00BB2305" w14:paraId="42328265" w14:textId="77777777" w:rsidTr="00A87A24">
        <w:trPr>
          <w:trHeight w:val="222"/>
        </w:trPr>
        <w:tc>
          <w:tcPr>
            <w:tcW w:w="1169" w:type="pct"/>
            <w:gridSpan w:val="2"/>
            <w:vAlign w:val="center"/>
            <w:hideMark/>
          </w:tcPr>
          <w:p w14:paraId="5997175D" w14:textId="77777777" w:rsidR="00150134" w:rsidRPr="00BB2305" w:rsidRDefault="00150134" w:rsidP="00E76A94">
            <w:pPr>
              <w:rPr>
                <w:rFonts w:ascii="Arial Narrow" w:hAnsi="Arial Narrow" w:cs="Arial"/>
                <w:color w:val="000000" w:themeColor="text1"/>
                <w:sz w:val="22"/>
                <w:szCs w:val="22"/>
              </w:rPr>
            </w:pPr>
            <w:r w:rsidRPr="00BB2305">
              <w:rPr>
                <w:rFonts w:ascii="Arial Narrow" w:hAnsi="Arial Narrow" w:cs="Arial"/>
                <w:color w:val="000000" w:themeColor="text1"/>
                <w:sz w:val="22"/>
                <w:szCs w:val="22"/>
              </w:rPr>
              <w:t>Canadá</w:t>
            </w:r>
          </w:p>
        </w:tc>
        <w:tc>
          <w:tcPr>
            <w:tcW w:w="558" w:type="pct"/>
            <w:vAlign w:val="center"/>
            <w:hideMark/>
          </w:tcPr>
          <w:p w14:paraId="146837F5"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287" w:type="pct"/>
            <w:vAlign w:val="center"/>
            <w:hideMark/>
          </w:tcPr>
          <w:p w14:paraId="7D377E6D"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903" w:type="pct"/>
            <w:vAlign w:val="center"/>
            <w:hideMark/>
          </w:tcPr>
          <w:p w14:paraId="54FA264A"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083" w:type="pct"/>
            <w:vAlign w:val="center"/>
            <w:hideMark/>
          </w:tcPr>
          <w:p w14:paraId="1B9BC71E"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r>
      <w:tr w:rsidR="00023148" w:rsidRPr="00BB2305" w14:paraId="01ED90F9" w14:textId="77777777" w:rsidTr="00A87A24">
        <w:trPr>
          <w:trHeight w:val="222"/>
        </w:trPr>
        <w:tc>
          <w:tcPr>
            <w:tcW w:w="1169" w:type="pct"/>
            <w:gridSpan w:val="2"/>
            <w:vAlign w:val="center"/>
            <w:hideMark/>
          </w:tcPr>
          <w:p w14:paraId="26C134E2" w14:textId="77777777" w:rsidR="00150134" w:rsidRPr="00BB2305" w:rsidRDefault="00150134" w:rsidP="00E76A94">
            <w:pPr>
              <w:rPr>
                <w:rFonts w:ascii="Arial Narrow" w:hAnsi="Arial Narrow" w:cs="Arial"/>
                <w:color w:val="000000" w:themeColor="text1"/>
                <w:sz w:val="22"/>
                <w:szCs w:val="22"/>
              </w:rPr>
            </w:pPr>
            <w:r w:rsidRPr="00BB2305">
              <w:rPr>
                <w:rFonts w:ascii="Arial Narrow" w:hAnsi="Arial Narrow" w:cs="Arial"/>
                <w:color w:val="000000" w:themeColor="text1"/>
                <w:sz w:val="22"/>
                <w:szCs w:val="22"/>
              </w:rPr>
              <w:t>Chile</w:t>
            </w:r>
          </w:p>
        </w:tc>
        <w:tc>
          <w:tcPr>
            <w:tcW w:w="558" w:type="pct"/>
            <w:vAlign w:val="center"/>
            <w:hideMark/>
          </w:tcPr>
          <w:p w14:paraId="5D1693EC"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287" w:type="pct"/>
            <w:vAlign w:val="center"/>
            <w:hideMark/>
          </w:tcPr>
          <w:p w14:paraId="4635AC0F"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903" w:type="pct"/>
            <w:vAlign w:val="center"/>
            <w:hideMark/>
          </w:tcPr>
          <w:p w14:paraId="1416A7CC"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083" w:type="pct"/>
            <w:vAlign w:val="center"/>
            <w:hideMark/>
          </w:tcPr>
          <w:p w14:paraId="4430099C"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r>
      <w:tr w:rsidR="00023148" w:rsidRPr="00BB2305" w14:paraId="7114FE46" w14:textId="77777777" w:rsidTr="00A87A24">
        <w:trPr>
          <w:trHeight w:val="222"/>
        </w:trPr>
        <w:tc>
          <w:tcPr>
            <w:tcW w:w="1169" w:type="pct"/>
            <w:gridSpan w:val="2"/>
            <w:vAlign w:val="center"/>
            <w:hideMark/>
          </w:tcPr>
          <w:p w14:paraId="11DF5822" w14:textId="77777777" w:rsidR="00150134" w:rsidRPr="00BB2305" w:rsidRDefault="00150134" w:rsidP="00E76A94">
            <w:pPr>
              <w:rPr>
                <w:rFonts w:ascii="Arial Narrow" w:hAnsi="Arial Narrow" w:cs="Arial"/>
                <w:color w:val="000000" w:themeColor="text1"/>
                <w:sz w:val="22"/>
                <w:szCs w:val="22"/>
              </w:rPr>
            </w:pPr>
            <w:r w:rsidRPr="00BB2305">
              <w:rPr>
                <w:rFonts w:ascii="Arial Narrow" w:hAnsi="Arial Narrow" w:cs="Arial"/>
                <w:color w:val="000000" w:themeColor="text1"/>
                <w:sz w:val="22"/>
                <w:szCs w:val="22"/>
              </w:rPr>
              <w:t>Corea</w:t>
            </w:r>
          </w:p>
        </w:tc>
        <w:tc>
          <w:tcPr>
            <w:tcW w:w="558" w:type="pct"/>
            <w:vAlign w:val="center"/>
            <w:hideMark/>
          </w:tcPr>
          <w:p w14:paraId="4044C242"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287" w:type="pct"/>
            <w:vAlign w:val="center"/>
            <w:hideMark/>
          </w:tcPr>
          <w:p w14:paraId="28DD2768"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903" w:type="pct"/>
            <w:vAlign w:val="center"/>
            <w:hideMark/>
          </w:tcPr>
          <w:p w14:paraId="473D9AEB"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083" w:type="pct"/>
            <w:vAlign w:val="center"/>
            <w:hideMark/>
          </w:tcPr>
          <w:p w14:paraId="216D16EB"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r>
      <w:tr w:rsidR="00023148" w:rsidRPr="00BB2305" w14:paraId="19F9C19D" w14:textId="77777777" w:rsidTr="00A87A24">
        <w:trPr>
          <w:trHeight w:val="222"/>
        </w:trPr>
        <w:tc>
          <w:tcPr>
            <w:tcW w:w="1169" w:type="pct"/>
            <w:gridSpan w:val="2"/>
            <w:vAlign w:val="center"/>
            <w:hideMark/>
          </w:tcPr>
          <w:p w14:paraId="4D6BB984" w14:textId="77777777" w:rsidR="00150134" w:rsidRPr="00BB2305" w:rsidRDefault="00150134" w:rsidP="00E76A94">
            <w:pPr>
              <w:rPr>
                <w:rFonts w:ascii="Arial Narrow" w:hAnsi="Arial Narrow" w:cs="Arial"/>
                <w:color w:val="000000" w:themeColor="text1"/>
                <w:sz w:val="22"/>
                <w:szCs w:val="22"/>
              </w:rPr>
            </w:pPr>
            <w:r w:rsidRPr="00BB2305">
              <w:rPr>
                <w:rFonts w:ascii="Arial Narrow" w:hAnsi="Arial Narrow" w:cs="Arial"/>
                <w:color w:val="000000" w:themeColor="text1"/>
                <w:sz w:val="22"/>
                <w:szCs w:val="22"/>
              </w:rPr>
              <w:t>Costa Rica</w:t>
            </w:r>
          </w:p>
        </w:tc>
        <w:tc>
          <w:tcPr>
            <w:tcW w:w="558" w:type="pct"/>
            <w:vAlign w:val="center"/>
            <w:hideMark/>
          </w:tcPr>
          <w:p w14:paraId="38B8E0FC"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287" w:type="pct"/>
            <w:vAlign w:val="center"/>
            <w:hideMark/>
          </w:tcPr>
          <w:p w14:paraId="279BE9D5"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903" w:type="pct"/>
            <w:vAlign w:val="center"/>
            <w:hideMark/>
          </w:tcPr>
          <w:p w14:paraId="23665265"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083" w:type="pct"/>
            <w:vAlign w:val="center"/>
            <w:hideMark/>
          </w:tcPr>
          <w:p w14:paraId="2773A125"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r>
      <w:tr w:rsidR="00023148" w:rsidRPr="00BB2305" w14:paraId="0D255DF0" w14:textId="77777777" w:rsidTr="00A87A24">
        <w:trPr>
          <w:trHeight w:val="222"/>
        </w:trPr>
        <w:tc>
          <w:tcPr>
            <w:tcW w:w="1169" w:type="pct"/>
            <w:gridSpan w:val="2"/>
            <w:vAlign w:val="center"/>
            <w:hideMark/>
          </w:tcPr>
          <w:p w14:paraId="1D856E37" w14:textId="77777777" w:rsidR="00150134" w:rsidRPr="00BB2305" w:rsidRDefault="00150134" w:rsidP="00E76A94">
            <w:pPr>
              <w:rPr>
                <w:rFonts w:ascii="Arial Narrow" w:hAnsi="Arial Narrow" w:cs="Arial"/>
                <w:color w:val="000000" w:themeColor="text1"/>
                <w:sz w:val="22"/>
                <w:szCs w:val="22"/>
              </w:rPr>
            </w:pPr>
            <w:r w:rsidRPr="00BB2305">
              <w:rPr>
                <w:rFonts w:ascii="Arial Narrow" w:hAnsi="Arial Narrow" w:cs="Arial"/>
                <w:color w:val="000000" w:themeColor="text1"/>
                <w:sz w:val="22"/>
                <w:szCs w:val="22"/>
              </w:rPr>
              <w:t>Estados AELC</w:t>
            </w:r>
          </w:p>
        </w:tc>
        <w:tc>
          <w:tcPr>
            <w:tcW w:w="558" w:type="pct"/>
            <w:vAlign w:val="center"/>
            <w:hideMark/>
          </w:tcPr>
          <w:p w14:paraId="22E20714"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287" w:type="pct"/>
            <w:vAlign w:val="center"/>
            <w:hideMark/>
          </w:tcPr>
          <w:p w14:paraId="54364E99"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903" w:type="pct"/>
            <w:vAlign w:val="center"/>
            <w:hideMark/>
          </w:tcPr>
          <w:p w14:paraId="42723699"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083" w:type="pct"/>
            <w:vAlign w:val="center"/>
            <w:hideMark/>
          </w:tcPr>
          <w:p w14:paraId="32A55E74"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r>
      <w:tr w:rsidR="00023148" w:rsidRPr="00BB2305" w14:paraId="3AAEBB83" w14:textId="77777777" w:rsidTr="00A87A24">
        <w:trPr>
          <w:trHeight w:val="222"/>
        </w:trPr>
        <w:tc>
          <w:tcPr>
            <w:tcW w:w="1169" w:type="pct"/>
            <w:gridSpan w:val="2"/>
            <w:vAlign w:val="center"/>
            <w:hideMark/>
          </w:tcPr>
          <w:p w14:paraId="6D9172D6" w14:textId="77777777" w:rsidR="00150134" w:rsidRPr="00BB2305" w:rsidRDefault="00150134" w:rsidP="00E76A94">
            <w:pPr>
              <w:rPr>
                <w:rFonts w:ascii="Arial Narrow" w:hAnsi="Arial Narrow" w:cs="Arial"/>
                <w:color w:val="000000" w:themeColor="text1"/>
                <w:sz w:val="22"/>
                <w:szCs w:val="22"/>
              </w:rPr>
            </w:pPr>
            <w:r w:rsidRPr="00BB2305">
              <w:rPr>
                <w:rFonts w:ascii="Arial Narrow" w:hAnsi="Arial Narrow" w:cs="Arial"/>
                <w:color w:val="000000" w:themeColor="text1"/>
                <w:sz w:val="22"/>
                <w:szCs w:val="22"/>
              </w:rPr>
              <w:t>Estados Unidos</w:t>
            </w:r>
          </w:p>
        </w:tc>
        <w:tc>
          <w:tcPr>
            <w:tcW w:w="558" w:type="pct"/>
            <w:vAlign w:val="center"/>
            <w:hideMark/>
          </w:tcPr>
          <w:p w14:paraId="7FEF73D9"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287" w:type="pct"/>
            <w:vAlign w:val="center"/>
            <w:hideMark/>
          </w:tcPr>
          <w:p w14:paraId="203C52A1"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903" w:type="pct"/>
            <w:vAlign w:val="center"/>
            <w:hideMark/>
          </w:tcPr>
          <w:p w14:paraId="453ABBA3"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083" w:type="pct"/>
            <w:vAlign w:val="center"/>
            <w:hideMark/>
          </w:tcPr>
          <w:p w14:paraId="793D2B30"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r>
      <w:tr w:rsidR="00023148" w:rsidRPr="00BB2305" w14:paraId="3929569D" w14:textId="77777777" w:rsidTr="00A87A24">
        <w:trPr>
          <w:trHeight w:val="225"/>
        </w:trPr>
        <w:tc>
          <w:tcPr>
            <w:tcW w:w="1169" w:type="pct"/>
            <w:gridSpan w:val="2"/>
            <w:vAlign w:val="center"/>
            <w:hideMark/>
          </w:tcPr>
          <w:p w14:paraId="5C5C59CB" w14:textId="77777777" w:rsidR="00150134" w:rsidRPr="00BB2305" w:rsidRDefault="00150134" w:rsidP="00E76A94">
            <w:pPr>
              <w:rPr>
                <w:rFonts w:ascii="Arial Narrow" w:hAnsi="Arial Narrow" w:cs="Arial"/>
                <w:color w:val="000000" w:themeColor="text1"/>
                <w:sz w:val="22"/>
                <w:szCs w:val="22"/>
              </w:rPr>
            </w:pPr>
            <w:r w:rsidRPr="00BB2305">
              <w:rPr>
                <w:rFonts w:ascii="Arial Narrow" w:hAnsi="Arial Narrow" w:cs="Arial"/>
                <w:color w:val="000000" w:themeColor="text1"/>
                <w:sz w:val="22"/>
                <w:szCs w:val="22"/>
              </w:rPr>
              <w:t>México</w:t>
            </w:r>
          </w:p>
        </w:tc>
        <w:tc>
          <w:tcPr>
            <w:tcW w:w="558" w:type="pct"/>
            <w:vAlign w:val="center"/>
            <w:hideMark/>
          </w:tcPr>
          <w:p w14:paraId="5DEDAC57"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Si</w:t>
            </w:r>
          </w:p>
        </w:tc>
        <w:tc>
          <w:tcPr>
            <w:tcW w:w="1287" w:type="pct"/>
            <w:vAlign w:val="center"/>
            <w:hideMark/>
          </w:tcPr>
          <w:p w14:paraId="01F97F85"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903" w:type="pct"/>
            <w:vAlign w:val="center"/>
            <w:hideMark/>
          </w:tcPr>
          <w:p w14:paraId="5B9DB2BC"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083" w:type="pct"/>
            <w:vAlign w:val="center"/>
            <w:hideMark/>
          </w:tcPr>
          <w:p w14:paraId="4BDEB096"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r>
      <w:tr w:rsidR="00023148" w:rsidRPr="00BB2305" w14:paraId="10AA5312" w14:textId="77777777" w:rsidTr="00A87A24">
        <w:trPr>
          <w:trHeight w:val="222"/>
        </w:trPr>
        <w:tc>
          <w:tcPr>
            <w:tcW w:w="535" w:type="pct"/>
            <w:vMerge w:val="restart"/>
            <w:vAlign w:val="center"/>
            <w:hideMark/>
          </w:tcPr>
          <w:p w14:paraId="01ECA300" w14:textId="77777777" w:rsidR="00150134" w:rsidRPr="00BB2305" w:rsidRDefault="00150134" w:rsidP="00E76A94">
            <w:pPr>
              <w:rPr>
                <w:rFonts w:ascii="Arial Narrow" w:hAnsi="Arial Narrow" w:cs="Arial"/>
                <w:color w:val="000000" w:themeColor="text1"/>
                <w:sz w:val="22"/>
                <w:szCs w:val="22"/>
              </w:rPr>
            </w:pPr>
            <w:r w:rsidRPr="00BB2305">
              <w:rPr>
                <w:rFonts w:ascii="Arial Narrow" w:hAnsi="Arial Narrow" w:cs="Arial"/>
                <w:color w:val="000000" w:themeColor="text1"/>
                <w:sz w:val="22"/>
                <w:szCs w:val="22"/>
              </w:rPr>
              <w:t>Triángulo Norte</w:t>
            </w:r>
          </w:p>
        </w:tc>
        <w:tc>
          <w:tcPr>
            <w:tcW w:w="634" w:type="pct"/>
            <w:vAlign w:val="center"/>
            <w:hideMark/>
          </w:tcPr>
          <w:p w14:paraId="6E35E1EE" w14:textId="77777777" w:rsidR="00150134" w:rsidRPr="00BB2305" w:rsidRDefault="00150134" w:rsidP="00E76A94">
            <w:pPr>
              <w:rPr>
                <w:rFonts w:ascii="Arial Narrow" w:hAnsi="Arial Narrow" w:cs="Arial"/>
                <w:color w:val="000000" w:themeColor="text1"/>
                <w:sz w:val="22"/>
                <w:szCs w:val="22"/>
              </w:rPr>
            </w:pPr>
            <w:r w:rsidRPr="00BB2305">
              <w:rPr>
                <w:rFonts w:ascii="Arial Narrow" w:hAnsi="Arial Narrow" w:cs="Arial"/>
                <w:color w:val="000000" w:themeColor="text1"/>
                <w:sz w:val="22"/>
                <w:szCs w:val="22"/>
              </w:rPr>
              <w:t>El Salvador</w:t>
            </w:r>
          </w:p>
        </w:tc>
        <w:tc>
          <w:tcPr>
            <w:tcW w:w="558" w:type="pct"/>
            <w:vAlign w:val="center"/>
            <w:hideMark/>
          </w:tcPr>
          <w:p w14:paraId="24296ABD"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287" w:type="pct"/>
            <w:vAlign w:val="center"/>
            <w:hideMark/>
          </w:tcPr>
          <w:p w14:paraId="63F0A834"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903" w:type="pct"/>
            <w:vAlign w:val="center"/>
            <w:hideMark/>
          </w:tcPr>
          <w:p w14:paraId="2271C10A"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083" w:type="pct"/>
            <w:vAlign w:val="center"/>
            <w:hideMark/>
          </w:tcPr>
          <w:p w14:paraId="01075090"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r>
      <w:tr w:rsidR="00023148" w:rsidRPr="00BB2305" w14:paraId="7F1302EB" w14:textId="77777777" w:rsidTr="00A87A24">
        <w:trPr>
          <w:trHeight w:val="222"/>
        </w:trPr>
        <w:tc>
          <w:tcPr>
            <w:tcW w:w="535" w:type="pct"/>
            <w:vMerge/>
            <w:vAlign w:val="center"/>
            <w:hideMark/>
          </w:tcPr>
          <w:p w14:paraId="71419A33" w14:textId="77777777" w:rsidR="00150134" w:rsidRPr="00BB2305" w:rsidRDefault="00150134" w:rsidP="00E76A94">
            <w:pPr>
              <w:rPr>
                <w:rFonts w:ascii="Arial Narrow" w:hAnsi="Arial Narrow" w:cs="Arial"/>
                <w:color w:val="000000" w:themeColor="text1"/>
                <w:sz w:val="22"/>
                <w:szCs w:val="22"/>
              </w:rPr>
            </w:pPr>
          </w:p>
        </w:tc>
        <w:tc>
          <w:tcPr>
            <w:tcW w:w="634" w:type="pct"/>
            <w:vAlign w:val="center"/>
            <w:hideMark/>
          </w:tcPr>
          <w:p w14:paraId="7CC598DD" w14:textId="77777777" w:rsidR="00150134" w:rsidRPr="00BB2305" w:rsidRDefault="00150134" w:rsidP="00E76A94">
            <w:pPr>
              <w:rPr>
                <w:rFonts w:ascii="Arial Narrow" w:hAnsi="Arial Narrow" w:cs="Arial"/>
                <w:color w:val="000000" w:themeColor="text1"/>
                <w:sz w:val="22"/>
                <w:szCs w:val="22"/>
              </w:rPr>
            </w:pPr>
            <w:r w:rsidRPr="00BB2305">
              <w:rPr>
                <w:rFonts w:ascii="Arial Narrow" w:hAnsi="Arial Narrow" w:cs="Arial"/>
                <w:color w:val="000000" w:themeColor="text1"/>
                <w:sz w:val="22"/>
                <w:szCs w:val="22"/>
              </w:rPr>
              <w:t>Guatemala</w:t>
            </w:r>
          </w:p>
        </w:tc>
        <w:tc>
          <w:tcPr>
            <w:tcW w:w="558" w:type="pct"/>
            <w:vAlign w:val="center"/>
            <w:hideMark/>
          </w:tcPr>
          <w:p w14:paraId="438641F5"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287" w:type="pct"/>
            <w:vAlign w:val="center"/>
            <w:hideMark/>
          </w:tcPr>
          <w:p w14:paraId="109D2E98"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903" w:type="pct"/>
            <w:vAlign w:val="center"/>
            <w:hideMark/>
          </w:tcPr>
          <w:p w14:paraId="791147D8"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083" w:type="pct"/>
            <w:vAlign w:val="center"/>
            <w:hideMark/>
          </w:tcPr>
          <w:p w14:paraId="26FE2660"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r>
      <w:tr w:rsidR="00023148" w:rsidRPr="00BB2305" w14:paraId="6A556DA2" w14:textId="77777777" w:rsidTr="00A87A24">
        <w:trPr>
          <w:trHeight w:val="222"/>
        </w:trPr>
        <w:tc>
          <w:tcPr>
            <w:tcW w:w="535" w:type="pct"/>
            <w:vMerge/>
            <w:vAlign w:val="center"/>
            <w:hideMark/>
          </w:tcPr>
          <w:p w14:paraId="1763ED9B" w14:textId="77777777" w:rsidR="00150134" w:rsidRPr="00BB2305" w:rsidRDefault="00150134" w:rsidP="00E76A94">
            <w:pPr>
              <w:rPr>
                <w:rFonts w:ascii="Arial Narrow" w:hAnsi="Arial Narrow" w:cs="Arial"/>
                <w:color w:val="000000" w:themeColor="text1"/>
                <w:sz w:val="22"/>
                <w:szCs w:val="22"/>
              </w:rPr>
            </w:pPr>
          </w:p>
        </w:tc>
        <w:tc>
          <w:tcPr>
            <w:tcW w:w="634" w:type="pct"/>
            <w:vAlign w:val="center"/>
            <w:hideMark/>
          </w:tcPr>
          <w:p w14:paraId="6F9F0D13" w14:textId="77777777" w:rsidR="00150134" w:rsidRPr="00BB2305" w:rsidRDefault="00150134" w:rsidP="00E76A94">
            <w:pPr>
              <w:rPr>
                <w:rFonts w:ascii="Arial Narrow" w:hAnsi="Arial Narrow" w:cs="Arial"/>
                <w:color w:val="000000" w:themeColor="text1"/>
                <w:sz w:val="22"/>
                <w:szCs w:val="22"/>
              </w:rPr>
            </w:pPr>
            <w:r w:rsidRPr="00BB2305">
              <w:rPr>
                <w:rFonts w:ascii="Arial Narrow" w:hAnsi="Arial Narrow" w:cs="Arial"/>
                <w:color w:val="000000" w:themeColor="text1"/>
                <w:sz w:val="22"/>
                <w:szCs w:val="22"/>
              </w:rPr>
              <w:t>Honduras</w:t>
            </w:r>
          </w:p>
        </w:tc>
        <w:tc>
          <w:tcPr>
            <w:tcW w:w="558" w:type="pct"/>
            <w:vAlign w:val="center"/>
            <w:hideMark/>
          </w:tcPr>
          <w:p w14:paraId="43C593D4"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287" w:type="pct"/>
            <w:vAlign w:val="center"/>
            <w:hideMark/>
          </w:tcPr>
          <w:p w14:paraId="0DC504A9"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903" w:type="pct"/>
            <w:vAlign w:val="center"/>
            <w:hideMark/>
          </w:tcPr>
          <w:p w14:paraId="5A50764C"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083" w:type="pct"/>
            <w:vAlign w:val="center"/>
            <w:hideMark/>
          </w:tcPr>
          <w:p w14:paraId="5BD73692"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r>
      <w:tr w:rsidR="00023148" w:rsidRPr="00BB2305" w14:paraId="0CB87102" w14:textId="77777777" w:rsidTr="00A87A24">
        <w:trPr>
          <w:trHeight w:val="222"/>
        </w:trPr>
        <w:tc>
          <w:tcPr>
            <w:tcW w:w="1169" w:type="pct"/>
            <w:gridSpan w:val="2"/>
            <w:vAlign w:val="center"/>
            <w:hideMark/>
          </w:tcPr>
          <w:p w14:paraId="6A5BBD96" w14:textId="77777777" w:rsidR="00150134" w:rsidRPr="00BB2305" w:rsidRDefault="00150134" w:rsidP="00E76A94">
            <w:pPr>
              <w:jc w:val="both"/>
              <w:rPr>
                <w:rFonts w:ascii="Arial Narrow" w:hAnsi="Arial Narrow" w:cs="Arial"/>
                <w:color w:val="000000" w:themeColor="text1"/>
                <w:sz w:val="22"/>
                <w:szCs w:val="22"/>
              </w:rPr>
            </w:pPr>
            <w:r w:rsidRPr="00BB2305">
              <w:rPr>
                <w:rFonts w:ascii="Arial Narrow" w:hAnsi="Arial Narrow" w:cs="Arial"/>
                <w:color w:val="000000" w:themeColor="text1"/>
                <w:sz w:val="22"/>
                <w:szCs w:val="22"/>
              </w:rPr>
              <w:t>Unión Europea</w:t>
            </w:r>
          </w:p>
        </w:tc>
        <w:tc>
          <w:tcPr>
            <w:tcW w:w="558" w:type="pct"/>
            <w:vAlign w:val="center"/>
            <w:hideMark/>
          </w:tcPr>
          <w:p w14:paraId="5C85063F"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287" w:type="pct"/>
            <w:vAlign w:val="center"/>
            <w:hideMark/>
          </w:tcPr>
          <w:p w14:paraId="764D8828"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903" w:type="pct"/>
            <w:vAlign w:val="center"/>
            <w:hideMark/>
          </w:tcPr>
          <w:p w14:paraId="176D6E9B"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083" w:type="pct"/>
            <w:vAlign w:val="center"/>
            <w:hideMark/>
          </w:tcPr>
          <w:p w14:paraId="5C38DE63"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r>
      <w:tr w:rsidR="00150134" w:rsidRPr="00BB2305" w14:paraId="71FD416E" w14:textId="77777777" w:rsidTr="00A87A24">
        <w:trPr>
          <w:trHeight w:val="222"/>
        </w:trPr>
        <w:tc>
          <w:tcPr>
            <w:tcW w:w="1169" w:type="pct"/>
            <w:gridSpan w:val="2"/>
            <w:vAlign w:val="center"/>
            <w:hideMark/>
          </w:tcPr>
          <w:p w14:paraId="1AD40291" w14:textId="77777777" w:rsidR="00150134" w:rsidRPr="00BB2305" w:rsidRDefault="00150134" w:rsidP="00E76A94">
            <w:pPr>
              <w:jc w:val="both"/>
              <w:rPr>
                <w:rFonts w:ascii="Arial Narrow" w:hAnsi="Arial Narrow" w:cs="Arial"/>
                <w:color w:val="000000" w:themeColor="text1"/>
                <w:sz w:val="22"/>
                <w:szCs w:val="22"/>
              </w:rPr>
            </w:pPr>
            <w:r w:rsidRPr="00BB2305">
              <w:rPr>
                <w:rFonts w:ascii="Arial Narrow" w:hAnsi="Arial Narrow" w:cs="Arial"/>
                <w:color w:val="000000" w:themeColor="text1"/>
                <w:sz w:val="22"/>
                <w:szCs w:val="22"/>
              </w:rPr>
              <w:t>Comunidad Andina</w:t>
            </w:r>
          </w:p>
        </w:tc>
        <w:tc>
          <w:tcPr>
            <w:tcW w:w="558" w:type="pct"/>
            <w:vAlign w:val="center"/>
            <w:hideMark/>
          </w:tcPr>
          <w:p w14:paraId="527327ED"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Sí</w:t>
            </w:r>
          </w:p>
        </w:tc>
        <w:tc>
          <w:tcPr>
            <w:tcW w:w="1287" w:type="pct"/>
            <w:vAlign w:val="center"/>
            <w:hideMark/>
          </w:tcPr>
          <w:p w14:paraId="26CF923B"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903" w:type="pct"/>
            <w:vAlign w:val="center"/>
            <w:hideMark/>
          </w:tcPr>
          <w:p w14:paraId="0429A0D4"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c>
          <w:tcPr>
            <w:tcW w:w="1083" w:type="pct"/>
            <w:vAlign w:val="center"/>
            <w:hideMark/>
          </w:tcPr>
          <w:p w14:paraId="4C0B8BC1" w14:textId="77777777" w:rsidR="00150134" w:rsidRPr="003E222F" w:rsidRDefault="00150134" w:rsidP="00E76A94">
            <w:pPr>
              <w:jc w:val="center"/>
              <w:rPr>
                <w:rFonts w:ascii="Arial Narrow" w:hAnsi="Arial Narrow" w:cs="Arial"/>
                <w:color w:val="A6A6A6" w:themeColor="background1" w:themeShade="A6"/>
                <w:sz w:val="22"/>
                <w:szCs w:val="22"/>
              </w:rPr>
            </w:pPr>
            <w:r w:rsidRPr="003E222F">
              <w:rPr>
                <w:rFonts w:ascii="Arial Narrow" w:hAnsi="Arial Narrow" w:cs="Arial"/>
                <w:color w:val="A6A6A6" w:themeColor="background1" w:themeShade="A6"/>
                <w:sz w:val="22"/>
                <w:szCs w:val="22"/>
              </w:rPr>
              <w:t>No</w:t>
            </w:r>
          </w:p>
        </w:tc>
      </w:tr>
    </w:tbl>
    <w:p w14:paraId="48B663AA" w14:textId="77777777" w:rsidR="00150134" w:rsidRPr="00BB2305" w:rsidRDefault="00150134" w:rsidP="00E76A94">
      <w:pPr>
        <w:pStyle w:val="Prrafodelista"/>
        <w:ind w:left="0"/>
        <w:jc w:val="center"/>
        <w:rPr>
          <w:rFonts w:ascii="Arial Narrow" w:hAnsi="Arial Narrow" w:cs="Arial"/>
          <w:b/>
          <w:bCs/>
          <w:color w:val="000000" w:themeColor="text1"/>
          <w:sz w:val="22"/>
          <w:szCs w:val="22"/>
        </w:rPr>
      </w:pPr>
      <w:r w:rsidRPr="00BB2305">
        <w:rPr>
          <w:rFonts w:ascii="Arial Narrow" w:hAnsi="Arial Narrow" w:cs="Arial"/>
          <w:b/>
          <w:bCs/>
          <w:color w:val="000000" w:themeColor="text1"/>
          <w:sz w:val="22"/>
          <w:szCs w:val="22"/>
        </w:rPr>
        <w:t xml:space="preserve">Tabla 1. </w:t>
      </w:r>
      <w:r w:rsidRPr="00BB2305">
        <w:rPr>
          <w:rFonts w:ascii="Arial Narrow" w:hAnsi="Arial Narrow" w:cs="Arial"/>
          <w:bCs/>
          <w:color w:val="000000" w:themeColor="text1"/>
          <w:sz w:val="22"/>
          <w:szCs w:val="22"/>
        </w:rPr>
        <w:t>Aplicación de Acuerdos Comerciales</w:t>
      </w:r>
    </w:p>
    <w:p w14:paraId="181A5AB6" w14:textId="184A08DD" w:rsidR="004141B2" w:rsidRPr="00BB2305" w:rsidRDefault="004141B2" w:rsidP="00E76A94">
      <w:pPr>
        <w:pStyle w:val="Prrafodelista"/>
        <w:ind w:left="0"/>
        <w:rPr>
          <w:rFonts w:ascii="Arial Narrow" w:hAnsi="Arial Narrow" w:cs="Arial"/>
          <w:b/>
          <w:bCs/>
          <w:color w:val="000000" w:themeColor="text1"/>
          <w:sz w:val="22"/>
          <w:szCs w:val="22"/>
        </w:rPr>
      </w:pPr>
    </w:p>
    <w:tbl>
      <w:tblPr>
        <w:tblStyle w:val="Tablaconcuadrcula"/>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none" w:sz="0" w:space="0" w:color="auto"/>
          <w:insideV w:val="none" w:sz="0" w:space="0" w:color="auto"/>
        </w:tblBorders>
        <w:tblCellMar>
          <w:top w:w="28" w:type="dxa"/>
          <w:bottom w:w="28" w:type="dxa"/>
        </w:tblCellMar>
        <w:tblLook w:val="04A0" w:firstRow="1" w:lastRow="0" w:firstColumn="1" w:lastColumn="0" w:noHBand="0" w:noVBand="1"/>
      </w:tblPr>
      <w:tblGrid>
        <w:gridCol w:w="9394"/>
      </w:tblGrid>
      <w:tr w:rsidR="00A87A24" w:rsidRPr="00BB2305" w14:paraId="2831EAFB" w14:textId="77777777">
        <w:tc>
          <w:tcPr>
            <w:tcW w:w="9962" w:type="dxa"/>
          </w:tcPr>
          <w:p w14:paraId="6D63C964" w14:textId="406D47E1" w:rsidR="00A87A24" w:rsidRPr="00BB2305" w:rsidRDefault="00A87A24" w:rsidP="00E76A94">
            <w:pPr>
              <w:pStyle w:val="LO-normal"/>
              <w:numPr>
                <w:ilvl w:val="0"/>
                <w:numId w:val="23"/>
              </w:numPr>
              <w:jc w:val="both"/>
              <w:rPr>
                <w:rFonts w:ascii="Arial Narrow" w:eastAsia="Arial Narrow" w:hAnsi="Arial Narrow" w:cs="Arial"/>
                <w:color w:val="000000" w:themeColor="text1"/>
                <w:sz w:val="22"/>
                <w:szCs w:val="22"/>
              </w:rPr>
            </w:pPr>
            <w:r w:rsidRPr="00BB2305">
              <w:rPr>
                <w:rFonts w:ascii="Arial Narrow" w:eastAsia="Arial Narrow" w:hAnsi="Arial Narrow" w:cs="Arial"/>
                <w:b/>
                <w:color w:val="000000" w:themeColor="text1"/>
                <w:sz w:val="22"/>
                <w:szCs w:val="22"/>
              </w:rPr>
              <w:t>ANÁLISIS DE NORMAS REGULATORIAS:</w:t>
            </w:r>
          </w:p>
        </w:tc>
      </w:tr>
    </w:tbl>
    <w:p w14:paraId="2CF8C4CA" w14:textId="77777777" w:rsidR="000740AE" w:rsidRPr="00BB2305" w:rsidRDefault="000740AE" w:rsidP="00E76A94">
      <w:pPr>
        <w:ind w:right="105"/>
        <w:jc w:val="both"/>
        <w:rPr>
          <w:rFonts w:ascii="Arial Narrow" w:eastAsia="Times New Roman" w:hAnsi="Arial Narrow" w:cs="Arial"/>
          <w:bCs/>
          <w:color w:val="000000" w:themeColor="text1"/>
          <w:sz w:val="22"/>
          <w:szCs w:val="22"/>
          <w:lang w:val="x-none" w:eastAsia="es-ES"/>
        </w:rPr>
      </w:pPr>
    </w:p>
    <w:p w14:paraId="00A703C7" w14:textId="45F93EF7" w:rsidR="006D21E4" w:rsidRPr="00BB2305" w:rsidRDefault="000740AE" w:rsidP="00E76A94">
      <w:pPr>
        <w:ind w:right="105"/>
        <w:jc w:val="both"/>
        <w:rPr>
          <w:rFonts w:ascii="Arial Narrow" w:eastAsia="Times New Roman" w:hAnsi="Arial Narrow" w:cs="Arial"/>
          <w:bCs/>
          <w:iCs/>
          <w:color w:val="808080" w:themeColor="background1" w:themeShade="80"/>
          <w:sz w:val="22"/>
          <w:szCs w:val="22"/>
          <w:lang w:val="es-MX" w:eastAsia="es-ES"/>
        </w:rPr>
      </w:pPr>
      <w:r w:rsidRPr="00BB2305">
        <w:rPr>
          <w:rFonts w:ascii="Arial Narrow" w:hAnsi="Arial Narrow" w:cs="Arial"/>
          <w:bCs/>
          <w:noProof/>
          <w:color w:val="808080" w:themeColor="background1" w:themeShade="80"/>
          <w:sz w:val="22"/>
          <w:szCs w:val="22"/>
          <w:u w:val="single"/>
          <w:lang w:val="es-MX"/>
        </w:rPr>
        <w:t>Nota fuera de texto</w:t>
      </w:r>
      <w:r w:rsidRPr="00BB2305">
        <w:rPr>
          <w:rFonts w:ascii="Arial Narrow" w:hAnsi="Arial Narrow" w:cs="Arial"/>
          <w:bCs/>
          <w:noProof/>
          <w:color w:val="808080" w:themeColor="background1" w:themeShade="80"/>
          <w:sz w:val="22"/>
          <w:szCs w:val="22"/>
          <w:lang w:val="es-MX"/>
        </w:rPr>
        <w:t>:</w:t>
      </w:r>
      <w:r w:rsidRPr="00BB2305">
        <w:rPr>
          <w:rFonts w:ascii="Arial Narrow" w:hAnsi="Arial Narrow" w:cs="Arial"/>
          <w:b/>
          <w:bCs/>
          <w:noProof/>
          <w:color w:val="808080" w:themeColor="background1" w:themeShade="80"/>
          <w:sz w:val="22"/>
          <w:szCs w:val="22"/>
          <w:lang w:val="es-MX"/>
        </w:rPr>
        <w:t xml:space="preserve"> </w:t>
      </w:r>
      <w:r w:rsidRPr="00BB2305">
        <w:rPr>
          <w:rFonts w:ascii="Arial Narrow" w:eastAsia="Times New Roman" w:hAnsi="Arial Narrow" w:cs="Arial"/>
          <w:bCs/>
          <w:iCs/>
          <w:color w:val="808080" w:themeColor="background1" w:themeShade="80"/>
          <w:sz w:val="22"/>
          <w:szCs w:val="22"/>
          <w:lang w:val="x-none" w:eastAsia="es-ES"/>
        </w:rPr>
        <w:t>La Entidad Estatal debe identificar la regulación aplicable al objeto del Proceso de Contratación, tanto la que influye en el mercado del bien, obra o servicio, como la que regula la actividad de los proveedores y compradores de manera particular, incluyendo regulaciones de mercado, de precios, ambientales, tributarias y de cualquier otro tipo, así como las modificaciones recientes a tales regulaciones y el impacto en su aplicación. También debe estudiar si en el sector hay Normas Técnicas Colombianas, acuerdos o normas internacionales aplicables y autorida</w:t>
      </w:r>
      <w:r w:rsidR="006D21E4" w:rsidRPr="00BB2305">
        <w:rPr>
          <w:rFonts w:ascii="Arial Narrow" w:eastAsia="Times New Roman" w:hAnsi="Arial Narrow" w:cs="Arial"/>
          <w:bCs/>
          <w:iCs/>
          <w:color w:val="808080" w:themeColor="background1" w:themeShade="80"/>
          <w:sz w:val="22"/>
          <w:szCs w:val="22"/>
          <w:lang w:val="x-none" w:eastAsia="es-ES"/>
        </w:rPr>
        <w:t xml:space="preserve">des regulatorias o de vigilancia. </w:t>
      </w:r>
    </w:p>
    <w:p w14:paraId="05F15809" w14:textId="73235103" w:rsidR="006D21E4" w:rsidRPr="00BB2305" w:rsidRDefault="006D21E4" w:rsidP="00E76A94">
      <w:pPr>
        <w:ind w:right="105"/>
        <w:jc w:val="both"/>
        <w:rPr>
          <w:rFonts w:ascii="Arial Narrow" w:eastAsia="Times New Roman" w:hAnsi="Arial Narrow" w:cs="Arial"/>
          <w:bCs/>
          <w:iCs/>
          <w:color w:val="808080" w:themeColor="background1" w:themeShade="80"/>
          <w:sz w:val="22"/>
          <w:szCs w:val="22"/>
          <w:lang w:val="es-MX" w:eastAsia="es-ES"/>
        </w:rPr>
      </w:pPr>
    </w:p>
    <w:p w14:paraId="2CE7D415" w14:textId="1BB39DBE" w:rsidR="006D21E4" w:rsidRDefault="006D21E4" w:rsidP="00E76A94">
      <w:pPr>
        <w:ind w:right="105"/>
        <w:jc w:val="both"/>
        <w:rPr>
          <w:rFonts w:ascii="Arial Narrow" w:eastAsia="Times New Roman" w:hAnsi="Arial Narrow" w:cs="Arial"/>
          <w:bCs/>
          <w:iCs/>
          <w:color w:val="808080" w:themeColor="background1" w:themeShade="80"/>
          <w:sz w:val="22"/>
          <w:szCs w:val="22"/>
          <w:lang w:val="es-MX" w:eastAsia="es-ES"/>
        </w:rPr>
      </w:pPr>
      <w:r w:rsidRPr="00BB2305">
        <w:rPr>
          <w:rFonts w:ascii="Arial Narrow" w:eastAsia="Times New Roman" w:hAnsi="Arial Narrow" w:cs="Arial"/>
          <w:bCs/>
          <w:iCs/>
          <w:color w:val="808080" w:themeColor="background1" w:themeShade="80"/>
          <w:sz w:val="22"/>
          <w:szCs w:val="22"/>
          <w:lang w:val="es-MX" w:eastAsia="es-ES"/>
        </w:rPr>
        <w:t>Así mismo, la regulación interna que le sea aplicable.</w:t>
      </w:r>
    </w:p>
    <w:p w14:paraId="2A01DDFA" w14:textId="77777777" w:rsidR="00FD1AB6" w:rsidRDefault="00FD1AB6" w:rsidP="00E76A94">
      <w:pPr>
        <w:ind w:right="105"/>
        <w:jc w:val="both"/>
        <w:rPr>
          <w:rFonts w:ascii="Arial Narrow" w:eastAsia="Times New Roman" w:hAnsi="Arial Narrow" w:cs="Arial"/>
          <w:bCs/>
          <w:iCs/>
          <w:color w:val="808080" w:themeColor="background1" w:themeShade="80"/>
          <w:sz w:val="22"/>
          <w:szCs w:val="22"/>
          <w:lang w:val="es-MX" w:eastAsia="es-ES"/>
        </w:rPr>
      </w:pPr>
    </w:p>
    <w:p w14:paraId="307FD601" w14:textId="694AF983" w:rsidR="00FD1AB6" w:rsidRPr="00FD1AB6" w:rsidRDefault="00FD1AB6" w:rsidP="00FD1AB6">
      <w:pPr>
        <w:pStyle w:val="Prrafodelista"/>
        <w:numPr>
          <w:ilvl w:val="0"/>
          <w:numId w:val="36"/>
        </w:numPr>
        <w:ind w:right="105"/>
        <w:jc w:val="both"/>
        <w:rPr>
          <w:rFonts w:ascii="Arial Narrow" w:eastAsia="Times New Roman" w:hAnsi="Arial Narrow" w:cs="Arial"/>
          <w:bCs/>
          <w:iCs/>
          <w:color w:val="808080" w:themeColor="background1" w:themeShade="80"/>
          <w:sz w:val="22"/>
          <w:szCs w:val="22"/>
          <w:lang w:val="es-MX" w:eastAsia="es-ES"/>
        </w:rPr>
      </w:pPr>
      <w:r>
        <w:rPr>
          <w:rFonts w:ascii="Arial Narrow" w:eastAsia="Times New Roman" w:hAnsi="Arial Narrow" w:cs="Arial"/>
          <w:bCs/>
          <w:iCs/>
          <w:color w:val="808080" w:themeColor="background1" w:themeShade="80"/>
          <w:sz w:val="22"/>
          <w:szCs w:val="22"/>
          <w:lang w:val="es-MX" w:eastAsia="es-ES"/>
        </w:rPr>
        <w:t>(</w:t>
      </w:r>
      <w:r w:rsidR="00CD79B0">
        <w:rPr>
          <w:rFonts w:ascii="Arial Narrow" w:eastAsia="Times New Roman" w:hAnsi="Arial Narrow" w:cs="Arial"/>
          <w:bCs/>
          <w:iCs/>
          <w:color w:val="808080" w:themeColor="background1" w:themeShade="80"/>
          <w:sz w:val="22"/>
          <w:szCs w:val="22"/>
          <w:lang w:val="es-MX" w:eastAsia="es-ES"/>
        </w:rPr>
        <w:t>Relacionar</w:t>
      </w:r>
      <w:r>
        <w:rPr>
          <w:rFonts w:ascii="Arial Narrow" w:eastAsia="Times New Roman" w:hAnsi="Arial Narrow" w:cs="Arial"/>
          <w:bCs/>
          <w:iCs/>
          <w:color w:val="808080" w:themeColor="background1" w:themeShade="80"/>
          <w:sz w:val="22"/>
          <w:szCs w:val="22"/>
          <w:lang w:val="es-MX" w:eastAsia="es-ES"/>
        </w:rPr>
        <w:t xml:space="preserve"> las leyes, decretos</w:t>
      </w:r>
      <w:r w:rsidR="00CD79B0">
        <w:rPr>
          <w:rFonts w:ascii="Arial Narrow" w:eastAsia="Times New Roman" w:hAnsi="Arial Narrow" w:cs="Arial"/>
          <w:bCs/>
          <w:iCs/>
          <w:color w:val="808080" w:themeColor="background1" w:themeShade="80"/>
          <w:sz w:val="22"/>
          <w:szCs w:val="22"/>
          <w:lang w:val="es-MX" w:eastAsia="es-ES"/>
        </w:rPr>
        <w:t xml:space="preserve"> </w:t>
      </w:r>
      <w:r>
        <w:rPr>
          <w:rFonts w:ascii="Arial Narrow" w:eastAsia="Times New Roman" w:hAnsi="Arial Narrow" w:cs="Arial"/>
          <w:bCs/>
          <w:iCs/>
          <w:color w:val="808080" w:themeColor="background1" w:themeShade="80"/>
          <w:sz w:val="22"/>
          <w:szCs w:val="22"/>
          <w:lang w:val="es-MX" w:eastAsia="es-ES"/>
        </w:rPr>
        <w:t>y demás</w:t>
      </w:r>
      <w:r w:rsidR="00CD79B0">
        <w:rPr>
          <w:rFonts w:ascii="Arial Narrow" w:eastAsia="Times New Roman" w:hAnsi="Arial Narrow" w:cs="Arial"/>
          <w:bCs/>
          <w:iCs/>
          <w:color w:val="808080" w:themeColor="background1" w:themeShade="80"/>
          <w:sz w:val="22"/>
          <w:szCs w:val="22"/>
          <w:lang w:val="es-MX" w:eastAsia="es-ES"/>
        </w:rPr>
        <w:t xml:space="preserve"> normas</w:t>
      </w:r>
      <w:r>
        <w:rPr>
          <w:rFonts w:ascii="Arial Narrow" w:eastAsia="Times New Roman" w:hAnsi="Arial Narrow" w:cs="Arial"/>
          <w:bCs/>
          <w:iCs/>
          <w:color w:val="808080" w:themeColor="background1" w:themeShade="80"/>
          <w:sz w:val="22"/>
          <w:szCs w:val="22"/>
          <w:lang w:val="es-MX" w:eastAsia="es-ES"/>
        </w:rPr>
        <w:t xml:space="preserve"> relacionadas con el objeto contractual)</w:t>
      </w:r>
    </w:p>
    <w:p w14:paraId="412F76AC" w14:textId="399E3073" w:rsidR="00150134" w:rsidRPr="00BB2305" w:rsidRDefault="00150134" w:rsidP="00E76A94">
      <w:pPr>
        <w:suppressAutoHyphens/>
        <w:jc w:val="both"/>
        <w:rPr>
          <w:rFonts w:ascii="Arial Narrow" w:eastAsia="Arial Narrow" w:hAnsi="Arial Narrow" w:cs="Arial"/>
          <w:color w:val="000000" w:themeColor="text1"/>
          <w:sz w:val="22"/>
          <w:szCs w:val="22"/>
          <w:lang w:eastAsia="zh-CN" w:bidi="hi-IN"/>
        </w:rPr>
      </w:pPr>
    </w:p>
    <w:tbl>
      <w:tblPr>
        <w:tblStyle w:val="Tablaconcuadrcula"/>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none" w:sz="0" w:space="0" w:color="auto"/>
          <w:insideV w:val="none" w:sz="0" w:space="0" w:color="auto"/>
        </w:tblBorders>
        <w:tblCellMar>
          <w:top w:w="28" w:type="dxa"/>
          <w:bottom w:w="28" w:type="dxa"/>
        </w:tblCellMar>
        <w:tblLook w:val="04A0" w:firstRow="1" w:lastRow="0" w:firstColumn="1" w:lastColumn="0" w:noHBand="0" w:noVBand="1"/>
      </w:tblPr>
      <w:tblGrid>
        <w:gridCol w:w="9394"/>
      </w:tblGrid>
      <w:tr w:rsidR="00A87A24" w:rsidRPr="00BB2305" w14:paraId="0A5ED461" w14:textId="77777777">
        <w:tc>
          <w:tcPr>
            <w:tcW w:w="9962" w:type="dxa"/>
          </w:tcPr>
          <w:p w14:paraId="06D09132" w14:textId="6981BEF0" w:rsidR="00A87A24" w:rsidRPr="00BB2305" w:rsidRDefault="00A87A24" w:rsidP="00E76A94">
            <w:pPr>
              <w:pStyle w:val="LO-normal"/>
              <w:numPr>
                <w:ilvl w:val="0"/>
                <w:numId w:val="23"/>
              </w:numPr>
              <w:jc w:val="both"/>
              <w:rPr>
                <w:rFonts w:ascii="Arial Narrow" w:eastAsia="Arial Narrow" w:hAnsi="Arial Narrow" w:cs="Arial"/>
                <w:color w:val="000000" w:themeColor="text1"/>
                <w:sz w:val="22"/>
                <w:szCs w:val="22"/>
              </w:rPr>
            </w:pPr>
            <w:r w:rsidRPr="00BB2305">
              <w:rPr>
                <w:rFonts w:ascii="Arial Narrow" w:eastAsia="Arial Narrow" w:hAnsi="Arial Narrow" w:cs="Arial"/>
                <w:b/>
                <w:color w:val="000000" w:themeColor="text1"/>
                <w:sz w:val="22"/>
                <w:szCs w:val="22"/>
              </w:rPr>
              <w:t>OFERTA Y DEMANDA</w:t>
            </w:r>
          </w:p>
        </w:tc>
      </w:tr>
    </w:tbl>
    <w:p w14:paraId="77F7F42A" w14:textId="77777777" w:rsidR="00150134" w:rsidRPr="00BB2305" w:rsidRDefault="00150134" w:rsidP="00E76A94">
      <w:pPr>
        <w:contextualSpacing/>
        <w:rPr>
          <w:rFonts w:ascii="Arial Narrow" w:eastAsia="Lucida Sans Unicode" w:hAnsi="Arial Narrow" w:cs="Arial"/>
          <w:b/>
          <w:color w:val="000000" w:themeColor="text1"/>
          <w:kern w:val="3"/>
          <w:sz w:val="22"/>
          <w:szCs w:val="22"/>
          <w:u w:val="single"/>
          <w:lang w:eastAsia="es-ES_tradnl"/>
        </w:rPr>
      </w:pPr>
    </w:p>
    <w:p w14:paraId="1C76EDCD" w14:textId="3408E459" w:rsidR="00D45FFC" w:rsidRPr="00D45FFC" w:rsidRDefault="00D45FFC" w:rsidP="00D45FFC">
      <w:pPr>
        <w:pStyle w:val="Prrafodelista"/>
        <w:numPr>
          <w:ilvl w:val="1"/>
          <w:numId w:val="29"/>
        </w:numPr>
        <w:pBdr>
          <w:top w:val="nil"/>
          <w:left w:val="nil"/>
          <w:bottom w:val="nil"/>
          <w:right w:val="nil"/>
          <w:between w:val="nil"/>
        </w:pBdr>
        <w:rPr>
          <w:rFonts w:ascii="Arial Narrow" w:eastAsia="Arial Narrow" w:hAnsi="Arial Narrow" w:cs="Arial Narrow"/>
          <w:b/>
          <w:bCs/>
          <w:sz w:val="22"/>
          <w:szCs w:val="22"/>
        </w:rPr>
      </w:pPr>
      <w:r w:rsidRPr="00D45FFC">
        <w:rPr>
          <w:rFonts w:ascii="Arial Narrow" w:eastAsia="Arial Narrow" w:hAnsi="Arial Narrow" w:cs="Arial Narrow"/>
          <w:b/>
          <w:bCs/>
          <w:sz w:val="22"/>
          <w:szCs w:val="22"/>
          <w:u w:val="single"/>
        </w:rPr>
        <w:t>OFERTA:</w:t>
      </w:r>
    </w:p>
    <w:p w14:paraId="198D9CC7" w14:textId="77777777" w:rsidR="00D45FFC" w:rsidRPr="00732172" w:rsidRDefault="00D45FFC" w:rsidP="00D45FFC">
      <w:pPr>
        <w:rPr>
          <w:rFonts w:ascii="Arial Narrow" w:eastAsia="Arial Narrow" w:hAnsi="Arial Narrow" w:cs="Arial Narrow"/>
          <w:b/>
          <w:bCs/>
          <w:sz w:val="22"/>
          <w:szCs w:val="22"/>
        </w:rPr>
      </w:pPr>
    </w:p>
    <w:p w14:paraId="68C446D2" w14:textId="77777777" w:rsidR="00D45FFC" w:rsidRPr="00732172" w:rsidRDefault="00D45FFC" w:rsidP="00D45FFC">
      <w:pPr>
        <w:numPr>
          <w:ilvl w:val="2"/>
          <w:numId w:val="29"/>
        </w:numPr>
        <w:pBdr>
          <w:top w:val="nil"/>
          <w:left w:val="nil"/>
          <w:bottom w:val="nil"/>
          <w:right w:val="nil"/>
          <w:between w:val="nil"/>
        </w:pBdr>
        <w:jc w:val="both"/>
        <w:rPr>
          <w:rFonts w:ascii="Arial Narrow" w:eastAsia="Arial Narrow" w:hAnsi="Arial Narrow" w:cs="Arial Narrow"/>
          <w:b/>
          <w:bCs/>
          <w:sz w:val="22"/>
          <w:szCs w:val="22"/>
          <w:u w:val="single"/>
        </w:rPr>
      </w:pPr>
      <w:r w:rsidRPr="00732172">
        <w:rPr>
          <w:rFonts w:ascii="Arial Narrow" w:eastAsia="Arial Narrow" w:hAnsi="Arial Narrow" w:cs="Arial Narrow"/>
          <w:b/>
          <w:bCs/>
          <w:sz w:val="22"/>
          <w:szCs w:val="22"/>
          <w:u w:val="single"/>
        </w:rPr>
        <w:t>IDENTIFICACIÓN DE LOS PRINCIPALES PROVEEDORES</w:t>
      </w:r>
    </w:p>
    <w:p w14:paraId="0FC8DF63" w14:textId="77777777" w:rsidR="00150134" w:rsidRPr="00BB2305" w:rsidRDefault="00150134" w:rsidP="00E76A94">
      <w:pPr>
        <w:contextualSpacing/>
        <w:jc w:val="both"/>
        <w:rPr>
          <w:rFonts w:ascii="Arial Narrow" w:eastAsia="Lucida Sans Unicode" w:hAnsi="Arial Narrow" w:cs="Arial"/>
          <w:b/>
          <w:color w:val="000000" w:themeColor="text1"/>
          <w:kern w:val="3"/>
          <w:sz w:val="22"/>
          <w:szCs w:val="22"/>
          <w:lang w:eastAsia="es-ES_tradnl"/>
        </w:rPr>
      </w:pPr>
    </w:p>
    <w:p w14:paraId="628568B2" w14:textId="42588389" w:rsidR="00313CB2" w:rsidRPr="00D326C7" w:rsidRDefault="00313CB2" w:rsidP="00313CB2">
      <w:pPr>
        <w:pStyle w:val="LO-normal"/>
        <w:jc w:val="both"/>
        <w:rPr>
          <w:rFonts w:ascii="Arial Narrow" w:eastAsia="Times New Roman" w:hAnsi="Arial Narrow" w:cs="Arial"/>
          <w:bCs/>
          <w:sz w:val="22"/>
          <w:szCs w:val="22"/>
          <w:lang w:val="x-none" w:eastAsia="es-ES" w:bidi="ar-SA"/>
        </w:rPr>
      </w:pPr>
      <w:r w:rsidRPr="00D326C7">
        <w:rPr>
          <w:rFonts w:ascii="Arial Narrow" w:eastAsia="Times New Roman" w:hAnsi="Arial Narrow" w:cs="Arial"/>
          <w:bCs/>
          <w:sz w:val="22"/>
          <w:szCs w:val="22"/>
          <w:lang w:val="x-none" w:eastAsia="es-ES" w:bidi="ar-SA"/>
        </w:rPr>
        <w:t xml:space="preserve">La Universidad de los Llanos realizó una revisión en la base de datos de Colombia Compra Eficiente, específicamente en el apartado de Datos Abiertos, con el propósito de identificar empresas pertenecientes al sector </w:t>
      </w:r>
      <w:r>
        <w:rPr>
          <w:rFonts w:ascii="Arial Narrow" w:eastAsia="Times New Roman" w:hAnsi="Arial Narrow" w:cs="Arial"/>
          <w:bCs/>
          <w:sz w:val="22"/>
          <w:szCs w:val="22"/>
          <w:lang w:val="x-none" w:eastAsia="es-ES" w:bidi="ar-SA"/>
        </w:rPr>
        <w:t>(</w:t>
      </w:r>
      <w:r w:rsidRPr="00313CB2">
        <w:rPr>
          <w:rFonts w:ascii="Arial Narrow" w:eastAsia="Times New Roman" w:hAnsi="Arial Narrow" w:cs="Arial"/>
          <w:bCs/>
          <w:color w:val="808080" w:themeColor="background1" w:themeShade="80"/>
          <w:sz w:val="22"/>
          <w:szCs w:val="22"/>
          <w:lang w:val="x-none" w:eastAsia="es-ES" w:bidi="ar-SA"/>
        </w:rPr>
        <w:t xml:space="preserve">Primario, secundario o </w:t>
      </w:r>
      <w:r w:rsidRPr="00313CB2">
        <w:rPr>
          <w:rFonts w:ascii="Arial Narrow" w:eastAsia="Times New Roman" w:hAnsi="Arial Narrow" w:cs="Arial"/>
          <w:bCs/>
          <w:color w:val="808080" w:themeColor="background1" w:themeShade="80"/>
          <w:sz w:val="22"/>
          <w:szCs w:val="22"/>
          <w:lang w:val="x-none" w:eastAsia="es-ES" w:bidi="ar-SA"/>
        </w:rPr>
        <w:t>terciario</w:t>
      </w:r>
      <w:r>
        <w:rPr>
          <w:rFonts w:ascii="Arial Narrow" w:eastAsia="Times New Roman" w:hAnsi="Arial Narrow" w:cs="Arial"/>
          <w:bCs/>
          <w:sz w:val="22"/>
          <w:szCs w:val="22"/>
          <w:lang w:val="x-none" w:eastAsia="es-ES" w:bidi="ar-SA"/>
        </w:rPr>
        <w:t>)</w:t>
      </w:r>
      <w:r w:rsidRPr="00D326C7">
        <w:rPr>
          <w:rFonts w:ascii="Arial Narrow" w:eastAsia="Times New Roman" w:hAnsi="Arial Narrow" w:cs="Arial"/>
          <w:bCs/>
          <w:sz w:val="22"/>
          <w:szCs w:val="22"/>
          <w:lang w:val="x-none" w:eastAsia="es-ES" w:bidi="ar-SA"/>
        </w:rPr>
        <w:t xml:space="preserve"> que desarrollan actividades relacionadas con </w:t>
      </w:r>
      <w:r w:rsidR="00335921" w:rsidRPr="00335921">
        <w:rPr>
          <w:rFonts w:ascii="Arial Narrow" w:eastAsia="Times New Roman" w:hAnsi="Arial Narrow" w:cs="Arial"/>
          <w:bCs/>
          <w:color w:val="808080" w:themeColor="background1" w:themeShade="80"/>
          <w:sz w:val="22"/>
          <w:szCs w:val="22"/>
          <w:lang w:val="x-none" w:eastAsia="es-ES" w:bidi="ar-SA"/>
        </w:rPr>
        <w:t>(indicar las actividades del proceso)</w:t>
      </w:r>
      <w:r w:rsidRPr="00335921">
        <w:rPr>
          <w:rFonts w:ascii="Arial Narrow" w:eastAsia="Times New Roman" w:hAnsi="Arial Narrow" w:cs="Arial"/>
          <w:bCs/>
          <w:color w:val="808080" w:themeColor="background1" w:themeShade="80"/>
          <w:sz w:val="22"/>
          <w:szCs w:val="22"/>
          <w:lang w:val="x-none" w:eastAsia="es-ES" w:bidi="ar-SA"/>
        </w:rPr>
        <w:t xml:space="preserve"> </w:t>
      </w:r>
      <w:r w:rsidRPr="00D326C7">
        <w:rPr>
          <w:rFonts w:ascii="Arial Narrow" w:eastAsia="Times New Roman" w:hAnsi="Arial Narrow" w:cs="Arial"/>
          <w:bCs/>
          <w:sz w:val="22"/>
          <w:szCs w:val="22"/>
          <w:lang w:val="x-none" w:eastAsia="es-ES" w:bidi="ar-SA"/>
        </w:rPr>
        <w:t>relacionados con el objeto del presente proceso.</w:t>
      </w:r>
    </w:p>
    <w:p w14:paraId="330E5912" w14:textId="77777777" w:rsidR="00313CB2" w:rsidRPr="00D326C7" w:rsidRDefault="00313CB2" w:rsidP="00313CB2">
      <w:pPr>
        <w:pStyle w:val="LO-normal"/>
        <w:jc w:val="both"/>
        <w:rPr>
          <w:rFonts w:ascii="Arial Narrow" w:eastAsia="Times New Roman" w:hAnsi="Arial Narrow" w:cs="Arial"/>
          <w:bCs/>
          <w:sz w:val="22"/>
          <w:szCs w:val="22"/>
          <w:lang w:val="x-none" w:eastAsia="es-ES" w:bidi="ar-SA"/>
        </w:rPr>
      </w:pPr>
    </w:p>
    <w:p w14:paraId="487BCA4D" w14:textId="77777777" w:rsidR="00313CB2" w:rsidRPr="00D326C7" w:rsidRDefault="00313CB2" w:rsidP="00313CB2">
      <w:pPr>
        <w:pStyle w:val="LO-normal"/>
        <w:jc w:val="both"/>
        <w:rPr>
          <w:rFonts w:ascii="Arial Narrow" w:eastAsia="Times New Roman" w:hAnsi="Arial Narrow" w:cs="Arial"/>
          <w:bCs/>
          <w:sz w:val="22"/>
          <w:szCs w:val="22"/>
          <w:lang w:val="x-none" w:eastAsia="es-ES" w:bidi="ar-SA"/>
        </w:rPr>
      </w:pPr>
      <w:r w:rsidRPr="00D326C7">
        <w:rPr>
          <w:rFonts w:ascii="Arial Narrow" w:eastAsia="Times New Roman" w:hAnsi="Arial Narrow" w:cs="Arial"/>
          <w:bCs/>
          <w:sz w:val="22"/>
          <w:szCs w:val="22"/>
          <w:lang w:val="x-none" w:eastAsia="es-ES" w:bidi="ar-SA"/>
        </w:rPr>
        <w:lastRenderedPageBreak/>
        <w:t>Para el análisis se tuvieron en cuenta organizaciones registradas en la base de datos que cuentan con información asociada a su ubicación geográfica, actividad económica y participación en procesos de contratación pública, con el propósito de identificar potenciales proveedores que puedan atender las necesidades de la Universidad de los Llanos.</w:t>
      </w:r>
    </w:p>
    <w:p w14:paraId="500CBFBE" w14:textId="77777777" w:rsidR="00313CB2" w:rsidRPr="00D326C7" w:rsidRDefault="00313CB2" w:rsidP="00313CB2">
      <w:pPr>
        <w:pStyle w:val="LO-normal"/>
        <w:jc w:val="both"/>
        <w:rPr>
          <w:rFonts w:ascii="Arial Narrow" w:eastAsia="Times New Roman" w:hAnsi="Arial Narrow" w:cs="Arial"/>
          <w:bCs/>
          <w:sz w:val="22"/>
          <w:szCs w:val="22"/>
          <w:lang w:val="x-none" w:eastAsia="es-ES" w:bidi="ar-SA"/>
        </w:rPr>
      </w:pPr>
    </w:p>
    <w:p w14:paraId="1424B8B6" w14:textId="77777777" w:rsidR="00313CB2" w:rsidRPr="00D326C7" w:rsidRDefault="00313CB2" w:rsidP="00313CB2">
      <w:pPr>
        <w:pStyle w:val="LO-normal"/>
        <w:jc w:val="both"/>
        <w:rPr>
          <w:rFonts w:ascii="Arial Narrow" w:eastAsia="Times New Roman" w:hAnsi="Arial Narrow" w:cs="Arial"/>
          <w:bCs/>
          <w:sz w:val="22"/>
          <w:szCs w:val="22"/>
          <w:lang w:val="x-none" w:eastAsia="es-ES" w:bidi="ar-SA"/>
        </w:rPr>
      </w:pPr>
      <w:r w:rsidRPr="00D326C7">
        <w:rPr>
          <w:rFonts w:ascii="Arial Narrow" w:eastAsia="Times New Roman" w:hAnsi="Arial Narrow" w:cs="Arial"/>
          <w:bCs/>
          <w:sz w:val="22"/>
          <w:szCs w:val="22"/>
          <w:lang w:val="x-none" w:eastAsia="es-ES" w:bidi="ar-SA"/>
        </w:rPr>
        <w:t>Es importante señalar que las empresas identificadas individualmente pueden participar en procesos de contratación de manera conjunta mediante la conformación de consorcios o uniones temporales, cuando las condiciones del proceso lo permitan, constituyéndose como proponentes plurales y sumando sus capacidades técnicas, jurídicas, financieras y comerciales para atender el objeto contractual.</w:t>
      </w:r>
    </w:p>
    <w:p w14:paraId="5FCEEC0A" w14:textId="77777777" w:rsidR="00313CB2" w:rsidRPr="00D326C7" w:rsidRDefault="00313CB2" w:rsidP="00313CB2">
      <w:pPr>
        <w:pStyle w:val="LO-normal"/>
        <w:jc w:val="both"/>
        <w:rPr>
          <w:rFonts w:ascii="Arial Narrow" w:eastAsia="Times New Roman" w:hAnsi="Arial Narrow" w:cs="Arial"/>
          <w:bCs/>
          <w:sz w:val="22"/>
          <w:szCs w:val="22"/>
          <w:lang w:val="x-none" w:eastAsia="es-ES" w:bidi="ar-SA"/>
        </w:rPr>
      </w:pPr>
    </w:p>
    <w:p w14:paraId="2042383E" w14:textId="0696F6C2" w:rsidR="00313CB2" w:rsidRPr="00D326C7" w:rsidRDefault="00313CB2" w:rsidP="00313CB2">
      <w:pPr>
        <w:pStyle w:val="LO-normal"/>
        <w:jc w:val="both"/>
        <w:rPr>
          <w:rFonts w:ascii="Arial Narrow" w:eastAsia="Times New Roman" w:hAnsi="Arial Narrow" w:cs="Arial"/>
          <w:bCs/>
          <w:sz w:val="22"/>
          <w:szCs w:val="22"/>
          <w:lang w:val="x-none" w:eastAsia="es-ES" w:bidi="ar-SA"/>
        </w:rPr>
      </w:pPr>
      <w:r w:rsidRPr="00D326C7">
        <w:rPr>
          <w:rFonts w:ascii="Arial Narrow" w:eastAsia="Times New Roman" w:hAnsi="Arial Narrow" w:cs="Arial"/>
          <w:bCs/>
          <w:sz w:val="22"/>
          <w:szCs w:val="22"/>
          <w:lang w:val="x-none" w:eastAsia="es-ES" w:bidi="ar-SA"/>
        </w:rPr>
        <w:t xml:space="preserve">La identificación de estos potenciales proveedores permite establecer que existe una oferta disponible en el mercado nacional para el suministro de los bienes requeridos, evidenciando la presencia de empresas dedicadas a </w:t>
      </w:r>
      <w:r w:rsidR="00061AE3" w:rsidRPr="006041CD">
        <w:rPr>
          <w:rFonts w:ascii="Arial Narrow" w:eastAsia="Times New Roman" w:hAnsi="Arial Narrow" w:cs="Arial"/>
          <w:bCs/>
          <w:color w:val="808080" w:themeColor="background1" w:themeShade="80"/>
          <w:sz w:val="22"/>
          <w:szCs w:val="22"/>
          <w:lang w:val="x-none" w:eastAsia="es-ES" w:bidi="ar-SA"/>
        </w:rPr>
        <w:t xml:space="preserve">(indicar </w:t>
      </w:r>
      <w:r w:rsidRPr="006041CD">
        <w:rPr>
          <w:rFonts w:ascii="Arial Narrow" w:eastAsia="Times New Roman" w:hAnsi="Arial Narrow" w:cs="Arial"/>
          <w:bCs/>
          <w:color w:val="808080" w:themeColor="background1" w:themeShade="80"/>
          <w:sz w:val="22"/>
          <w:szCs w:val="22"/>
          <w:lang w:val="x-none" w:eastAsia="es-ES" w:bidi="ar-SA"/>
        </w:rPr>
        <w:t>la</w:t>
      </w:r>
      <w:r w:rsidR="006041CD" w:rsidRPr="006041CD">
        <w:rPr>
          <w:rFonts w:ascii="Arial Narrow" w:eastAsia="Times New Roman" w:hAnsi="Arial Narrow" w:cs="Arial"/>
          <w:bCs/>
          <w:color w:val="808080" w:themeColor="background1" w:themeShade="80"/>
          <w:sz w:val="22"/>
          <w:szCs w:val="22"/>
          <w:lang w:val="x-none" w:eastAsia="es-ES" w:bidi="ar-SA"/>
        </w:rPr>
        <w:t>s actividades económicas del presente proceso)</w:t>
      </w:r>
      <w:r w:rsidRPr="006041CD">
        <w:rPr>
          <w:rFonts w:ascii="Arial Narrow" w:eastAsia="Times New Roman" w:hAnsi="Arial Narrow" w:cs="Arial"/>
          <w:bCs/>
          <w:color w:val="808080" w:themeColor="background1" w:themeShade="80"/>
          <w:sz w:val="22"/>
          <w:szCs w:val="22"/>
          <w:lang w:val="x-none" w:eastAsia="es-ES" w:bidi="ar-SA"/>
        </w:rPr>
        <w:t>.</w:t>
      </w:r>
    </w:p>
    <w:p w14:paraId="277458A0" w14:textId="77777777" w:rsidR="00313CB2" w:rsidRPr="00D326C7" w:rsidRDefault="00313CB2" w:rsidP="00313CB2">
      <w:pPr>
        <w:pStyle w:val="LO-normal"/>
        <w:jc w:val="both"/>
        <w:rPr>
          <w:rFonts w:ascii="Arial Narrow" w:eastAsia="Times New Roman" w:hAnsi="Arial Narrow" w:cs="Arial"/>
          <w:bCs/>
          <w:sz w:val="22"/>
          <w:szCs w:val="22"/>
          <w:lang w:val="x-none" w:eastAsia="es-ES" w:bidi="ar-SA"/>
        </w:rPr>
      </w:pPr>
    </w:p>
    <w:p w14:paraId="3578AB25" w14:textId="6E46F189" w:rsidR="00313CB2" w:rsidRDefault="00313CB2" w:rsidP="00313CB2">
      <w:pPr>
        <w:pStyle w:val="LO-normal"/>
        <w:jc w:val="both"/>
        <w:rPr>
          <w:rFonts w:ascii="Arial Narrow" w:eastAsia="Times New Roman" w:hAnsi="Arial Narrow" w:cs="Arial"/>
          <w:bCs/>
          <w:sz w:val="22"/>
          <w:szCs w:val="22"/>
          <w:lang w:val="x-none" w:eastAsia="es-ES" w:bidi="ar-SA"/>
        </w:rPr>
      </w:pPr>
      <w:r w:rsidRPr="00D326C7">
        <w:rPr>
          <w:rFonts w:ascii="Arial Narrow" w:eastAsia="Times New Roman" w:hAnsi="Arial Narrow" w:cs="Arial"/>
          <w:bCs/>
          <w:sz w:val="22"/>
          <w:szCs w:val="22"/>
          <w:lang w:val="x-none" w:eastAsia="es-ES" w:bidi="ar-SA"/>
        </w:rPr>
        <w:t xml:space="preserve">A continuación, se relacionan </w:t>
      </w:r>
      <w:r w:rsidR="00853452">
        <w:rPr>
          <w:rFonts w:ascii="Arial Narrow" w:eastAsia="Times New Roman" w:hAnsi="Arial Narrow" w:cs="Arial"/>
          <w:bCs/>
          <w:sz w:val="22"/>
          <w:szCs w:val="22"/>
          <w:lang w:val="x-none" w:eastAsia="es-ES" w:bidi="ar-SA"/>
        </w:rPr>
        <w:t>algunos de los</w:t>
      </w:r>
      <w:r w:rsidR="00670C72">
        <w:rPr>
          <w:rFonts w:ascii="Arial Narrow" w:eastAsia="Times New Roman" w:hAnsi="Arial Narrow" w:cs="Arial"/>
          <w:bCs/>
          <w:sz w:val="22"/>
          <w:szCs w:val="22"/>
          <w:lang w:val="x-none" w:eastAsia="es-ES" w:bidi="ar-SA"/>
        </w:rPr>
        <w:t xml:space="preserve"> proveedores</w:t>
      </w:r>
      <w:r w:rsidRPr="00D326C7">
        <w:rPr>
          <w:rFonts w:ascii="Arial Narrow" w:eastAsia="Times New Roman" w:hAnsi="Arial Narrow" w:cs="Arial"/>
          <w:bCs/>
          <w:sz w:val="22"/>
          <w:szCs w:val="22"/>
          <w:lang w:val="x-none" w:eastAsia="es-ES" w:bidi="ar-SA"/>
        </w:rPr>
        <w:t xml:space="preserve"> identificad</w:t>
      </w:r>
      <w:r w:rsidR="00670C72">
        <w:rPr>
          <w:rFonts w:ascii="Arial Narrow" w:eastAsia="Times New Roman" w:hAnsi="Arial Narrow" w:cs="Arial"/>
          <w:bCs/>
          <w:sz w:val="22"/>
          <w:szCs w:val="22"/>
          <w:lang w:val="x-none" w:eastAsia="es-ES" w:bidi="ar-SA"/>
        </w:rPr>
        <w:t>os</w:t>
      </w:r>
      <w:r w:rsidRPr="00D326C7">
        <w:rPr>
          <w:rFonts w:ascii="Arial Narrow" w:eastAsia="Times New Roman" w:hAnsi="Arial Narrow" w:cs="Arial"/>
          <w:bCs/>
          <w:sz w:val="22"/>
          <w:szCs w:val="22"/>
          <w:lang w:val="x-none" w:eastAsia="es-ES" w:bidi="ar-SA"/>
        </w:rPr>
        <w:t xml:space="preserve"> en la consulta realizada:</w:t>
      </w:r>
    </w:p>
    <w:p w14:paraId="579E318B" w14:textId="77777777" w:rsidR="00D45FFC" w:rsidRDefault="00D45FFC" w:rsidP="00E76A94">
      <w:pPr>
        <w:contextualSpacing/>
        <w:rPr>
          <w:rFonts w:ascii="Arial Narrow" w:eastAsia="Arial Narrow" w:hAnsi="Arial Narrow" w:cs="Arial Narrow"/>
          <w:b/>
          <w:bCs/>
          <w:sz w:val="22"/>
          <w:szCs w:val="22"/>
        </w:rPr>
      </w:pPr>
    </w:p>
    <w:p w14:paraId="2405DFA7" w14:textId="3BC1C45D" w:rsidR="004F4FBE" w:rsidRDefault="00D45FFC" w:rsidP="00E76A94">
      <w:pPr>
        <w:contextualSpacing/>
        <w:rPr>
          <w:rFonts w:ascii="Arial Narrow" w:eastAsia="Arial Narrow" w:hAnsi="Arial Narrow" w:cs="Arial Narrow"/>
          <w:b/>
          <w:bCs/>
          <w:sz w:val="22"/>
          <w:szCs w:val="22"/>
        </w:rPr>
      </w:pPr>
      <w:r>
        <w:rPr>
          <w:rFonts w:ascii="Arial Narrow" w:eastAsia="Arial Narrow" w:hAnsi="Arial Narrow" w:cs="Arial Narrow"/>
          <w:b/>
          <w:bCs/>
          <w:sz w:val="22"/>
          <w:szCs w:val="22"/>
        </w:rPr>
        <w:t>Tabla xx</w:t>
      </w:r>
      <w:r w:rsidRPr="00732172">
        <w:rPr>
          <w:rFonts w:ascii="Arial Narrow" w:eastAsia="Arial Narrow" w:hAnsi="Arial Narrow" w:cs="Arial Narrow"/>
          <w:b/>
          <w:bCs/>
          <w:sz w:val="22"/>
          <w:szCs w:val="22"/>
        </w:rPr>
        <w:t xml:space="preserve"> </w:t>
      </w:r>
      <w:r w:rsidR="00D040DB">
        <w:rPr>
          <w:rFonts w:ascii="Arial Narrow" w:eastAsia="Arial Narrow" w:hAnsi="Arial Narrow" w:cs="Arial Narrow"/>
          <w:b/>
          <w:bCs/>
          <w:sz w:val="22"/>
          <w:szCs w:val="22"/>
        </w:rPr>
        <w:t>P</w:t>
      </w:r>
      <w:r w:rsidRPr="00732172">
        <w:rPr>
          <w:rFonts w:ascii="Arial Narrow" w:eastAsia="Arial Narrow" w:hAnsi="Arial Narrow" w:cs="Arial Narrow"/>
          <w:b/>
          <w:bCs/>
          <w:sz w:val="22"/>
          <w:szCs w:val="22"/>
        </w:rPr>
        <w:t xml:space="preserve">roveedores </w:t>
      </w:r>
      <w:r w:rsidR="00670C72">
        <w:rPr>
          <w:rFonts w:ascii="Arial Narrow" w:eastAsia="Arial Narrow" w:hAnsi="Arial Narrow" w:cs="Arial Narrow"/>
          <w:b/>
          <w:bCs/>
          <w:sz w:val="22"/>
          <w:szCs w:val="22"/>
        </w:rPr>
        <w:t xml:space="preserve">de </w:t>
      </w:r>
      <w:r w:rsidR="00670C72" w:rsidRPr="00670C72">
        <w:rPr>
          <w:rFonts w:ascii="Arial Narrow" w:eastAsia="Arial Narrow" w:hAnsi="Arial Narrow" w:cs="Arial Narrow"/>
          <w:color w:val="A6A6A6" w:themeColor="background1" w:themeShade="A6"/>
          <w:sz w:val="22"/>
          <w:szCs w:val="22"/>
        </w:rPr>
        <w:t>(Indicar el sector contractual)</w:t>
      </w:r>
      <w:r w:rsidR="00670C72" w:rsidRPr="00670C72">
        <w:rPr>
          <w:rFonts w:ascii="Arial Narrow" w:eastAsia="Arial Narrow" w:hAnsi="Arial Narrow" w:cs="Arial Narrow"/>
          <w:b/>
          <w:bCs/>
          <w:color w:val="A6A6A6" w:themeColor="background1" w:themeShade="A6"/>
          <w:sz w:val="22"/>
          <w:szCs w:val="22"/>
        </w:rPr>
        <w:t xml:space="preserve"> </w:t>
      </w:r>
      <w:r w:rsidRPr="00732172">
        <w:rPr>
          <w:rFonts w:ascii="Arial Narrow" w:eastAsia="Arial Narrow" w:hAnsi="Arial Narrow" w:cs="Arial Narrow"/>
          <w:b/>
          <w:bCs/>
          <w:sz w:val="22"/>
          <w:szCs w:val="22"/>
        </w:rPr>
        <w:t>Fuente: Datos abierto</w:t>
      </w:r>
    </w:p>
    <w:tbl>
      <w:tblPr>
        <w:tblW w:w="9060" w:type="dxa"/>
        <w:tblCellMar>
          <w:left w:w="70" w:type="dxa"/>
          <w:right w:w="70" w:type="dxa"/>
        </w:tblCellMar>
        <w:tblLook w:val="04A0" w:firstRow="1" w:lastRow="0" w:firstColumn="1" w:lastColumn="0" w:noHBand="0" w:noVBand="1"/>
      </w:tblPr>
      <w:tblGrid>
        <w:gridCol w:w="340"/>
        <w:gridCol w:w="2320"/>
        <w:gridCol w:w="1200"/>
        <w:gridCol w:w="1720"/>
        <w:gridCol w:w="2280"/>
        <w:gridCol w:w="1200"/>
      </w:tblGrid>
      <w:tr w:rsidR="0084654A" w:rsidRPr="003B0A8B" w14:paraId="1B06314A" w14:textId="77777777" w:rsidTr="0091527B">
        <w:trPr>
          <w:trHeight w:val="20"/>
          <w:tblHeader/>
        </w:trPr>
        <w:tc>
          <w:tcPr>
            <w:tcW w:w="3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6F4A87" w14:textId="77777777" w:rsidR="0084654A" w:rsidRPr="003B0A8B" w:rsidRDefault="0084654A" w:rsidP="0091527B">
            <w:pPr>
              <w:jc w:val="center"/>
              <w:rPr>
                <w:rFonts w:ascii="Arial Narrow" w:eastAsia="Times New Roman" w:hAnsi="Arial Narrow" w:cs="Calibri"/>
                <w:b/>
                <w:bCs/>
                <w:color w:val="000000"/>
              </w:rPr>
            </w:pPr>
            <w:r w:rsidRPr="003B0A8B">
              <w:rPr>
                <w:rFonts w:ascii="Arial Narrow" w:eastAsia="Times New Roman" w:hAnsi="Arial Narrow" w:cs="Calibri"/>
                <w:b/>
                <w:bCs/>
                <w:color w:val="000000"/>
              </w:rPr>
              <w:t>N°</w:t>
            </w:r>
          </w:p>
        </w:tc>
        <w:tc>
          <w:tcPr>
            <w:tcW w:w="232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F8B123A" w14:textId="77777777" w:rsidR="0084654A" w:rsidRPr="003B0A8B" w:rsidRDefault="0084654A" w:rsidP="0091527B">
            <w:pPr>
              <w:jc w:val="center"/>
              <w:rPr>
                <w:rFonts w:ascii="Arial Narrow" w:eastAsia="Times New Roman" w:hAnsi="Arial Narrow" w:cs="Calibri"/>
                <w:b/>
                <w:bCs/>
                <w:color w:val="000000"/>
              </w:rPr>
            </w:pPr>
            <w:r w:rsidRPr="003B0A8B">
              <w:rPr>
                <w:rFonts w:ascii="Arial Narrow" w:eastAsia="Times New Roman" w:hAnsi="Arial Narrow" w:cs="Calibri"/>
                <w:b/>
                <w:bCs/>
                <w:color w:val="000000"/>
              </w:rPr>
              <w:t>NOMBRE</w:t>
            </w:r>
          </w:p>
        </w:tc>
        <w:tc>
          <w:tcPr>
            <w:tcW w:w="120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5473E92" w14:textId="77777777" w:rsidR="0084654A" w:rsidRPr="003B0A8B" w:rsidRDefault="0084654A" w:rsidP="0091527B">
            <w:pPr>
              <w:jc w:val="center"/>
              <w:rPr>
                <w:rFonts w:ascii="Arial Narrow" w:eastAsia="Times New Roman" w:hAnsi="Arial Narrow" w:cs="Calibri"/>
                <w:b/>
                <w:bCs/>
                <w:color w:val="000000"/>
              </w:rPr>
            </w:pPr>
            <w:r w:rsidRPr="003B0A8B">
              <w:rPr>
                <w:rFonts w:ascii="Arial Narrow" w:eastAsia="Times New Roman" w:hAnsi="Arial Narrow" w:cs="Calibri"/>
                <w:b/>
                <w:bCs/>
                <w:color w:val="000000"/>
              </w:rPr>
              <w:t>NIT</w:t>
            </w:r>
          </w:p>
        </w:tc>
        <w:tc>
          <w:tcPr>
            <w:tcW w:w="172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938387C" w14:textId="77777777" w:rsidR="0084654A" w:rsidRPr="003B0A8B" w:rsidRDefault="0084654A" w:rsidP="0091527B">
            <w:pPr>
              <w:jc w:val="center"/>
              <w:rPr>
                <w:rFonts w:ascii="Arial Narrow" w:eastAsia="Times New Roman" w:hAnsi="Arial Narrow" w:cs="Calibri"/>
                <w:b/>
                <w:bCs/>
                <w:color w:val="000000"/>
              </w:rPr>
            </w:pPr>
            <w:r w:rsidRPr="003B0A8B">
              <w:rPr>
                <w:rFonts w:ascii="Arial Narrow" w:eastAsia="Times New Roman" w:hAnsi="Arial Narrow" w:cs="Calibri"/>
                <w:b/>
                <w:bCs/>
                <w:color w:val="000000"/>
              </w:rPr>
              <w:t>DEPARTAMENTO</w:t>
            </w:r>
          </w:p>
        </w:tc>
        <w:tc>
          <w:tcPr>
            <w:tcW w:w="228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CDBD7E5" w14:textId="77777777" w:rsidR="0084654A" w:rsidRPr="003B0A8B" w:rsidRDefault="0084654A" w:rsidP="0091527B">
            <w:pPr>
              <w:jc w:val="center"/>
              <w:rPr>
                <w:rFonts w:ascii="Arial Narrow" w:eastAsia="Times New Roman" w:hAnsi="Arial Narrow" w:cs="Calibri"/>
                <w:b/>
                <w:bCs/>
                <w:color w:val="000000"/>
              </w:rPr>
            </w:pPr>
            <w:r w:rsidRPr="003B0A8B">
              <w:rPr>
                <w:rFonts w:ascii="Arial Narrow" w:eastAsia="Times New Roman" w:hAnsi="Arial Narrow" w:cs="Calibri"/>
                <w:b/>
                <w:bCs/>
                <w:color w:val="000000"/>
              </w:rPr>
              <w:t>TIPO EMPRESA</w:t>
            </w:r>
          </w:p>
        </w:tc>
        <w:tc>
          <w:tcPr>
            <w:tcW w:w="120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8F646C7" w14:textId="5C780006" w:rsidR="0084654A" w:rsidRPr="003B0A8B" w:rsidRDefault="0084654A" w:rsidP="0091527B">
            <w:pPr>
              <w:jc w:val="center"/>
              <w:rPr>
                <w:rFonts w:ascii="Arial Narrow" w:eastAsia="Times New Roman" w:hAnsi="Arial Narrow" w:cs="Calibri"/>
                <w:b/>
                <w:bCs/>
                <w:color w:val="000000"/>
              </w:rPr>
            </w:pPr>
            <w:r w:rsidRPr="003B0A8B">
              <w:rPr>
                <w:rFonts w:ascii="Arial Narrow" w:eastAsia="Times New Roman" w:hAnsi="Arial Narrow" w:cs="Calibri"/>
                <w:b/>
                <w:bCs/>
                <w:color w:val="000000"/>
              </w:rPr>
              <w:t xml:space="preserve">¿ES </w:t>
            </w:r>
            <w:r w:rsidR="00853452">
              <w:rPr>
                <w:rFonts w:ascii="Arial Narrow" w:eastAsia="Times New Roman" w:hAnsi="Arial Narrow" w:cs="Calibri"/>
                <w:b/>
                <w:bCs/>
                <w:color w:val="000000"/>
              </w:rPr>
              <w:t>PYME</w:t>
            </w:r>
            <w:r w:rsidRPr="003B0A8B">
              <w:rPr>
                <w:rFonts w:ascii="Arial Narrow" w:eastAsia="Times New Roman" w:hAnsi="Arial Narrow" w:cs="Calibri"/>
                <w:b/>
                <w:bCs/>
                <w:color w:val="000000"/>
              </w:rPr>
              <w:t>?</w:t>
            </w:r>
          </w:p>
        </w:tc>
      </w:tr>
      <w:tr w:rsidR="0084654A" w:rsidRPr="003B0A8B" w14:paraId="106C8970" w14:textId="77777777" w:rsidTr="0084654A">
        <w:trPr>
          <w:trHeight w:val="20"/>
        </w:trPr>
        <w:tc>
          <w:tcPr>
            <w:tcW w:w="340" w:type="dxa"/>
            <w:tcBorders>
              <w:top w:val="nil"/>
              <w:left w:val="single" w:sz="4" w:space="0" w:color="auto"/>
              <w:bottom w:val="single" w:sz="4" w:space="0" w:color="auto"/>
              <w:right w:val="single" w:sz="4" w:space="0" w:color="auto"/>
            </w:tcBorders>
            <w:noWrap/>
            <w:vAlign w:val="center"/>
            <w:hideMark/>
          </w:tcPr>
          <w:p w14:paraId="579D9410" w14:textId="77777777" w:rsidR="0084654A" w:rsidRPr="003B0A8B" w:rsidRDefault="0084654A" w:rsidP="0091527B">
            <w:pPr>
              <w:jc w:val="center"/>
              <w:rPr>
                <w:rFonts w:ascii="Arial Narrow" w:eastAsia="Times New Roman" w:hAnsi="Arial Narrow" w:cs="Calibri"/>
                <w:color w:val="000000"/>
              </w:rPr>
            </w:pPr>
            <w:r w:rsidRPr="003B0A8B">
              <w:rPr>
                <w:rFonts w:ascii="Arial Narrow" w:eastAsia="Times New Roman" w:hAnsi="Arial Narrow" w:cs="Calibri"/>
                <w:color w:val="000000"/>
              </w:rPr>
              <w:t>1</w:t>
            </w:r>
          </w:p>
        </w:tc>
        <w:tc>
          <w:tcPr>
            <w:tcW w:w="2320" w:type="dxa"/>
            <w:tcBorders>
              <w:top w:val="nil"/>
              <w:left w:val="nil"/>
              <w:bottom w:val="single" w:sz="4" w:space="0" w:color="auto"/>
              <w:right w:val="single" w:sz="4" w:space="0" w:color="auto"/>
            </w:tcBorders>
            <w:vAlign w:val="center"/>
          </w:tcPr>
          <w:p w14:paraId="5345FBC8" w14:textId="534C5719" w:rsidR="0084654A" w:rsidRPr="003B0A8B" w:rsidRDefault="0084654A" w:rsidP="0091527B">
            <w:pPr>
              <w:jc w:val="center"/>
              <w:rPr>
                <w:rFonts w:ascii="Arial Narrow" w:eastAsia="Times New Roman" w:hAnsi="Arial Narrow" w:cs="Calibri"/>
                <w:color w:val="000000"/>
              </w:rPr>
            </w:pPr>
          </w:p>
        </w:tc>
        <w:tc>
          <w:tcPr>
            <w:tcW w:w="1200" w:type="dxa"/>
            <w:tcBorders>
              <w:top w:val="nil"/>
              <w:left w:val="nil"/>
              <w:bottom w:val="single" w:sz="4" w:space="0" w:color="auto"/>
              <w:right w:val="single" w:sz="4" w:space="0" w:color="auto"/>
            </w:tcBorders>
            <w:noWrap/>
            <w:vAlign w:val="center"/>
          </w:tcPr>
          <w:p w14:paraId="3ED91CEB" w14:textId="09EFE5B7" w:rsidR="0084654A" w:rsidRPr="003B0A8B" w:rsidRDefault="0084654A" w:rsidP="0091527B">
            <w:pPr>
              <w:jc w:val="center"/>
              <w:rPr>
                <w:rFonts w:ascii="Arial Narrow" w:eastAsia="Times New Roman" w:hAnsi="Arial Narrow" w:cs="Calibri"/>
                <w:color w:val="000000"/>
              </w:rPr>
            </w:pPr>
          </w:p>
        </w:tc>
        <w:tc>
          <w:tcPr>
            <w:tcW w:w="1720" w:type="dxa"/>
            <w:tcBorders>
              <w:top w:val="nil"/>
              <w:left w:val="nil"/>
              <w:bottom w:val="single" w:sz="4" w:space="0" w:color="auto"/>
              <w:right w:val="single" w:sz="4" w:space="0" w:color="auto"/>
            </w:tcBorders>
            <w:vAlign w:val="center"/>
          </w:tcPr>
          <w:p w14:paraId="2A37477A" w14:textId="18D3A1B9" w:rsidR="0084654A" w:rsidRPr="003B0A8B" w:rsidRDefault="0084654A" w:rsidP="0091527B">
            <w:pPr>
              <w:jc w:val="center"/>
              <w:rPr>
                <w:rFonts w:ascii="Arial Narrow" w:eastAsia="Times New Roman" w:hAnsi="Arial Narrow" w:cs="Calibri"/>
                <w:color w:val="000000"/>
              </w:rPr>
            </w:pPr>
          </w:p>
        </w:tc>
        <w:tc>
          <w:tcPr>
            <w:tcW w:w="2280" w:type="dxa"/>
            <w:tcBorders>
              <w:top w:val="nil"/>
              <w:left w:val="nil"/>
              <w:bottom w:val="single" w:sz="4" w:space="0" w:color="auto"/>
              <w:right w:val="single" w:sz="4" w:space="0" w:color="auto"/>
            </w:tcBorders>
            <w:vAlign w:val="center"/>
          </w:tcPr>
          <w:p w14:paraId="25BDE093" w14:textId="4AB83B9C" w:rsidR="0084654A" w:rsidRPr="003B0A8B" w:rsidRDefault="0084654A" w:rsidP="0091527B">
            <w:pPr>
              <w:jc w:val="center"/>
              <w:rPr>
                <w:rFonts w:ascii="Arial Narrow" w:eastAsia="Times New Roman" w:hAnsi="Arial Narrow" w:cs="Calibri"/>
                <w:color w:val="000000"/>
              </w:rPr>
            </w:pPr>
          </w:p>
        </w:tc>
        <w:tc>
          <w:tcPr>
            <w:tcW w:w="1200" w:type="dxa"/>
            <w:tcBorders>
              <w:top w:val="nil"/>
              <w:left w:val="nil"/>
              <w:bottom w:val="single" w:sz="4" w:space="0" w:color="auto"/>
              <w:right w:val="single" w:sz="4" w:space="0" w:color="auto"/>
            </w:tcBorders>
            <w:noWrap/>
            <w:vAlign w:val="center"/>
          </w:tcPr>
          <w:p w14:paraId="005D254C" w14:textId="6C386644" w:rsidR="0084654A" w:rsidRPr="003B0A8B" w:rsidRDefault="0084654A" w:rsidP="0091527B">
            <w:pPr>
              <w:jc w:val="center"/>
              <w:rPr>
                <w:rFonts w:ascii="Arial Narrow" w:eastAsia="Times New Roman" w:hAnsi="Arial Narrow" w:cs="Calibri"/>
                <w:color w:val="000000"/>
              </w:rPr>
            </w:pPr>
          </w:p>
        </w:tc>
      </w:tr>
      <w:tr w:rsidR="0084654A" w:rsidRPr="003B0A8B" w14:paraId="45311CFB" w14:textId="77777777" w:rsidTr="0084654A">
        <w:trPr>
          <w:trHeight w:val="20"/>
        </w:trPr>
        <w:tc>
          <w:tcPr>
            <w:tcW w:w="340" w:type="dxa"/>
            <w:tcBorders>
              <w:top w:val="nil"/>
              <w:left w:val="single" w:sz="4" w:space="0" w:color="auto"/>
              <w:bottom w:val="single" w:sz="4" w:space="0" w:color="auto"/>
              <w:right w:val="single" w:sz="4" w:space="0" w:color="auto"/>
            </w:tcBorders>
            <w:noWrap/>
            <w:vAlign w:val="center"/>
            <w:hideMark/>
          </w:tcPr>
          <w:p w14:paraId="2EE14357" w14:textId="77777777" w:rsidR="0084654A" w:rsidRPr="003B0A8B" w:rsidRDefault="0084654A" w:rsidP="0091527B">
            <w:pPr>
              <w:jc w:val="center"/>
              <w:rPr>
                <w:rFonts w:ascii="Arial Narrow" w:eastAsia="Times New Roman" w:hAnsi="Arial Narrow" w:cs="Calibri"/>
                <w:color w:val="000000"/>
              </w:rPr>
            </w:pPr>
            <w:r w:rsidRPr="003B0A8B">
              <w:rPr>
                <w:rFonts w:ascii="Arial Narrow" w:eastAsia="Times New Roman" w:hAnsi="Arial Narrow" w:cs="Calibri"/>
                <w:color w:val="000000"/>
              </w:rPr>
              <w:t>2</w:t>
            </w:r>
          </w:p>
        </w:tc>
        <w:tc>
          <w:tcPr>
            <w:tcW w:w="2320" w:type="dxa"/>
            <w:tcBorders>
              <w:top w:val="nil"/>
              <w:left w:val="nil"/>
              <w:bottom w:val="single" w:sz="4" w:space="0" w:color="auto"/>
              <w:right w:val="single" w:sz="4" w:space="0" w:color="auto"/>
            </w:tcBorders>
            <w:vAlign w:val="center"/>
          </w:tcPr>
          <w:p w14:paraId="12E1248D" w14:textId="72BE4225" w:rsidR="0084654A" w:rsidRPr="003B0A8B" w:rsidRDefault="0084654A" w:rsidP="0091527B">
            <w:pPr>
              <w:jc w:val="center"/>
              <w:rPr>
                <w:rFonts w:ascii="Arial Narrow" w:eastAsia="Times New Roman" w:hAnsi="Arial Narrow" w:cs="Calibri"/>
                <w:color w:val="000000"/>
              </w:rPr>
            </w:pPr>
          </w:p>
        </w:tc>
        <w:tc>
          <w:tcPr>
            <w:tcW w:w="1200" w:type="dxa"/>
            <w:tcBorders>
              <w:top w:val="nil"/>
              <w:left w:val="nil"/>
              <w:bottom w:val="single" w:sz="4" w:space="0" w:color="auto"/>
              <w:right w:val="single" w:sz="4" w:space="0" w:color="auto"/>
            </w:tcBorders>
            <w:noWrap/>
            <w:vAlign w:val="center"/>
          </w:tcPr>
          <w:p w14:paraId="6243E6E6" w14:textId="06D9F5FB" w:rsidR="0084654A" w:rsidRPr="003B0A8B" w:rsidRDefault="0084654A" w:rsidP="0091527B">
            <w:pPr>
              <w:jc w:val="center"/>
              <w:rPr>
                <w:rFonts w:ascii="Arial Narrow" w:eastAsia="Times New Roman" w:hAnsi="Arial Narrow" w:cs="Calibri"/>
                <w:color w:val="000000"/>
              </w:rPr>
            </w:pPr>
          </w:p>
        </w:tc>
        <w:tc>
          <w:tcPr>
            <w:tcW w:w="1720" w:type="dxa"/>
            <w:tcBorders>
              <w:top w:val="nil"/>
              <w:left w:val="nil"/>
              <w:bottom w:val="single" w:sz="4" w:space="0" w:color="auto"/>
              <w:right w:val="single" w:sz="4" w:space="0" w:color="auto"/>
            </w:tcBorders>
            <w:vAlign w:val="center"/>
          </w:tcPr>
          <w:p w14:paraId="61FDEFCD" w14:textId="5A4AE903" w:rsidR="0084654A" w:rsidRPr="003B0A8B" w:rsidRDefault="0084654A" w:rsidP="0091527B">
            <w:pPr>
              <w:jc w:val="center"/>
              <w:rPr>
                <w:rFonts w:ascii="Arial Narrow" w:eastAsia="Times New Roman" w:hAnsi="Arial Narrow" w:cs="Calibri"/>
                <w:color w:val="000000"/>
              </w:rPr>
            </w:pPr>
          </w:p>
        </w:tc>
        <w:tc>
          <w:tcPr>
            <w:tcW w:w="2280" w:type="dxa"/>
            <w:tcBorders>
              <w:top w:val="nil"/>
              <w:left w:val="nil"/>
              <w:bottom w:val="single" w:sz="4" w:space="0" w:color="auto"/>
              <w:right w:val="single" w:sz="4" w:space="0" w:color="auto"/>
            </w:tcBorders>
            <w:vAlign w:val="center"/>
          </w:tcPr>
          <w:p w14:paraId="65E57B0A" w14:textId="16DDE946" w:rsidR="0084654A" w:rsidRPr="003B0A8B" w:rsidRDefault="0084654A" w:rsidP="0091527B">
            <w:pPr>
              <w:jc w:val="center"/>
              <w:rPr>
                <w:rFonts w:ascii="Arial Narrow" w:eastAsia="Times New Roman" w:hAnsi="Arial Narrow" w:cs="Calibri"/>
                <w:color w:val="000000"/>
              </w:rPr>
            </w:pPr>
          </w:p>
        </w:tc>
        <w:tc>
          <w:tcPr>
            <w:tcW w:w="1200" w:type="dxa"/>
            <w:tcBorders>
              <w:top w:val="nil"/>
              <w:left w:val="nil"/>
              <w:bottom w:val="single" w:sz="4" w:space="0" w:color="auto"/>
              <w:right w:val="single" w:sz="4" w:space="0" w:color="auto"/>
            </w:tcBorders>
            <w:noWrap/>
            <w:vAlign w:val="center"/>
          </w:tcPr>
          <w:p w14:paraId="2FAE1A3B" w14:textId="32B64E12" w:rsidR="0084654A" w:rsidRPr="003B0A8B" w:rsidRDefault="0084654A" w:rsidP="0091527B">
            <w:pPr>
              <w:jc w:val="center"/>
              <w:rPr>
                <w:rFonts w:ascii="Arial Narrow" w:eastAsia="Times New Roman" w:hAnsi="Arial Narrow" w:cs="Calibri"/>
                <w:color w:val="000000"/>
              </w:rPr>
            </w:pPr>
          </w:p>
        </w:tc>
      </w:tr>
      <w:tr w:rsidR="0084654A" w:rsidRPr="003B0A8B" w14:paraId="68B5EEAE" w14:textId="77777777" w:rsidTr="00247707">
        <w:trPr>
          <w:trHeight w:val="20"/>
        </w:trPr>
        <w:tc>
          <w:tcPr>
            <w:tcW w:w="340" w:type="dxa"/>
            <w:tcBorders>
              <w:top w:val="nil"/>
              <w:left w:val="single" w:sz="4" w:space="0" w:color="auto"/>
              <w:bottom w:val="single" w:sz="4" w:space="0" w:color="auto"/>
              <w:right w:val="single" w:sz="4" w:space="0" w:color="auto"/>
            </w:tcBorders>
            <w:noWrap/>
            <w:vAlign w:val="center"/>
            <w:hideMark/>
          </w:tcPr>
          <w:p w14:paraId="083190F8" w14:textId="77777777" w:rsidR="0084654A" w:rsidRPr="003B0A8B" w:rsidRDefault="0084654A" w:rsidP="0091527B">
            <w:pPr>
              <w:jc w:val="center"/>
              <w:rPr>
                <w:rFonts w:ascii="Arial Narrow" w:eastAsia="Times New Roman" w:hAnsi="Arial Narrow" w:cs="Calibri"/>
                <w:color w:val="000000"/>
              </w:rPr>
            </w:pPr>
            <w:r w:rsidRPr="003B0A8B">
              <w:rPr>
                <w:rFonts w:ascii="Arial Narrow" w:eastAsia="Times New Roman" w:hAnsi="Arial Narrow" w:cs="Calibri"/>
                <w:color w:val="000000"/>
              </w:rPr>
              <w:t>3</w:t>
            </w:r>
          </w:p>
        </w:tc>
        <w:tc>
          <w:tcPr>
            <w:tcW w:w="2320" w:type="dxa"/>
            <w:tcBorders>
              <w:top w:val="nil"/>
              <w:left w:val="nil"/>
              <w:bottom w:val="single" w:sz="4" w:space="0" w:color="auto"/>
              <w:right w:val="single" w:sz="4" w:space="0" w:color="auto"/>
            </w:tcBorders>
            <w:vAlign w:val="center"/>
          </w:tcPr>
          <w:p w14:paraId="70932E04" w14:textId="3E05A0C6" w:rsidR="0084654A" w:rsidRPr="003B0A8B" w:rsidRDefault="0084654A" w:rsidP="0091527B">
            <w:pPr>
              <w:jc w:val="center"/>
              <w:rPr>
                <w:rFonts w:ascii="Arial Narrow" w:eastAsia="Times New Roman" w:hAnsi="Arial Narrow" w:cs="Calibri"/>
                <w:color w:val="000000"/>
              </w:rPr>
            </w:pPr>
          </w:p>
        </w:tc>
        <w:tc>
          <w:tcPr>
            <w:tcW w:w="1200" w:type="dxa"/>
            <w:tcBorders>
              <w:top w:val="nil"/>
              <w:left w:val="nil"/>
              <w:bottom w:val="single" w:sz="4" w:space="0" w:color="auto"/>
              <w:right w:val="single" w:sz="4" w:space="0" w:color="auto"/>
            </w:tcBorders>
            <w:noWrap/>
            <w:vAlign w:val="center"/>
          </w:tcPr>
          <w:p w14:paraId="59594AEF" w14:textId="54683D54" w:rsidR="0084654A" w:rsidRPr="003B0A8B" w:rsidRDefault="0084654A" w:rsidP="0091527B">
            <w:pPr>
              <w:jc w:val="center"/>
              <w:rPr>
                <w:rFonts w:ascii="Arial Narrow" w:eastAsia="Times New Roman" w:hAnsi="Arial Narrow" w:cs="Calibri"/>
                <w:color w:val="000000"/>
              </w:rPr>
            </w:pPr>
          </w:p>
        </w:tc>
        <w:tc>
          <w:tcPr>
            <w:tcW w:w="1720" w:type="dxa"/>
            <w:tcBorders>
              <w:top w:val="nil"/>
              <w:left w:val="nil"/>
              <w:bottom w:val="single" w:sz="4" w:space="0" w:color="auto"/>
              <w:right w:val="single" w:sz="4" w:space="0" w:color="auto"/>
            </w:tcBorders>
            <w:vAlign w:val="center"/>
          </w:tcPr>
          <w:p w14:paraId="519C99DA" w14:textId="5349E1CC" w:rsidR="0084654A" w:rsidRPr="003B0A8B" w:rsidRDefault="0084654A" w:rsidP="0091527B">
            <w:pPr>
              <w:jc w:val="center"/>
              <w:rPr>
                <w:rFonts w:ascii="Arial Narrow" w:eastAsia="Times New Roman" w:hAnsi="Arial Narrow" w:cs="Calibri"/>
                <w:color w:val="000000"/>
              </w:rPr>
            </w:pPr>
          </w:p>
        </w:tc>
        <w:tc>
          <w:tcPr>
            <w:tcW w:w="2280" w:type="dxa"/>
            <w:tcBorders>
              <w:top w:val="nil"/>
              <w:left w:val="nil"/>
              <w:bottom w:val="single" w:sz="4" w:space="0" w:color="auto"/>
              <w:right w:val="single" w:sz="4" w:space="0" w:color="auto"/>
            </w:tcBorders>
            <w:vAlign w:val="center"/>
          </w:tcPr>
          <w:p w14:paraId="7FC710AA" w14:textId="7EB3D045" w:rsidR="0084654A" w:rsidRPr="003B0A8B" w:rsidRDefault="0084654A" w:rsidP="0091527B">
            <w:pPr>
              <w:jc w:val="center"/>
              <w:rPr>
                <w:rFonts w:ascii="Arial Narrow" w:eastAsia="Times New Roman" w:hAnsi="Arial Narrow" w:cs="Calibri"/>
                <w:color w:val="000000"/>
              </w:rPr>
            </w:pPr>
          </w:p>
        </w:tc>
        <w:tc>
          <w:tcPr>
            <w:tcW w:w="1200" w:type="dxa"/>
            <w:tcBorders>
              <w:top w:val="nil"/>
              <w:left w:val="nil"/>
              <w:bottom w:val="single" w:sz="4" w:space="0" w:color="auto"/>
              <w:right w:val="single" w:sz="4" w:space="0" w:color="auto"/>
            </w:tcBorders>
            <w:noWrap/>
            <w:vAlign w:val="center"/>
          </w:tcPr>
          <w:p w14:paraId="12D74D1C" w14:textId="07FC8CD7" w:rsidR="0084654A" w:rsidRPr="003B0A8B" w:rsidRDefault="0084654A" w:rsidP="0091527B">
            <w:pPr>
              <w:jc w:val="center"/>
              <w:rPr>
                <w:rFonts w:ascii="Arial Narrow" w:eastAsia="Times New Roman" w:hAnsi="Arial Narrow" w:cs="Calibri"/>
                <w:color w:val="000000"/>
              </w:rPr>
            </w:pPr>
          </w:p>
        </w:tc>
      </w:tr>
      <w:tr w:rsidR="0084654A" w:rsidRPr="003B0A8B" w14:paraId="38AB3891" w14:textId="77777777" w:rsidTr="00877DC2">
        <w:trPr>
          <w:trHeight w:val="20"/>
        </w:trPr>
        <w:tc>
          <w:tcPr>
            <w:tcW w:w="340" w:type="dxa"/>
            <w:tcBorders>
              <w:top w:val="single" w:sz="4" w:space="0" w:color="auto"/>
              <w:left w:val="single" w:sz="4" w:space="0" w:color="auto"/>
              <w:bottom w:val="single" w:sz="4" w:space="0" w:color="auto"/>
              <w:right w:val="single" w:sz="4" w:space="0" w:color="auto"/>
            </w:tcBorders>
            <w:noWrap/>
            <w:vAlign w:val="center"/>
          </w:tcPr>
          <w:p w14:paraId="26927C4D" w14:textId="7DDA38FE" w:rsidR="0084654A" w:rsidRPr="003B0A8B" w:rsidRDefault="00877DC2" w:rsidP="0091527B">
            <w:pPr>
              <w:jc w:val="center"/>
              <w:rPr>
                <w:rFonts w:ascii="Arial Narrow" w:eastAsia="Times New Roman" w:hAnsi="Arial Narrow" w:cs="Calibri"/>
                <w:color w:val="000000"/>
              </w:rPr>
            </w:pPr>
            <w:r>
              <w:rPr>
                <w:rFonts w:ascii="Arial Narrow" w:eastAsia="Times New Roman" w:hAnsi="Arial Narrow" w:cs="Calibri"/>
                <w:color w:val="000000"/>
              </w:rPr>
              <w:t>…</w:t>
            </w:r>
          </w:p>
        </w:tc>
        <w:tc>
          <w:tcPr>
            <w:tcW w:w="2320" w:type="dxa"/>
            <w:tcBorders>
              <w:top w:val="single" w:sz="4" w:space="0" w:color="auto"/>
              <w:left w:val="nil"/>
              <w:bottom w:val="single" w:sz="4" w:space="0" w:color="auto"/>
              <w:right w:val="single" w:sz="4" w:space="0" w:color="auto"/>
            </w:tcBorders>
            <w:vAlign w:val="center"/>
          </w:tcPr>
          <w:p w14:paraId="5CB76FCF" w14:textId="3B8FAD74" w:rsidR="0084654A" w:rsidRPr="003B0A8B" w:rsidRDefault="0084654A" w:rsidP="0091527B">
            <w:pPr>
              <w:jc w:val="center"/>
              <w:rPr>
                <w:rFonts w:ascii="Arial Narrow" w:eastAsia="Times New Roman" w:hAnsi="Arial Narrow" w:cs="Calibri"/>
                <w:color w:val="000000"/>
              </w:rPr>
            </w:pPr>
          </w:p>
        </w:tc>
        <w:tc>
          <w:tcPr>
            <w:tcW w:w="1200" w:type="dxa"/>
            <w:tcBorders>
              <w:top w:val="single" w:sz="4" w:space="0" w:color="auto"/>
              <w:left w:val="nil"/>
              <w:bottom w:val="single" w:sz="4" w:space="0" w:color="auto"/>
              <w:right w:val="single" w:sz="4" w:space="0" w:color="auto"/>
            </w:tcBorders>
            <w:noWrap/>
            <w:vAlign w:val="center"/>
          </w:tcPr>
          <w:p w14:paraId="0449503D" w14:textId="74AD6885" w:rsidR="0084654A" w:rsidRPr="003B0A8B" w:rsidRDefault="0084654A" w:rsidP="0091527B">
            <w:pPr>
              <w:jc w:val="center"/>
              <w:rPr>
                <w:rFonts w:ascii="Arial Narrow" w:eastAsia="Times New Roman" w:hAnsi="Arial Narrow" w:cs="Calibri"/>
                <w:color w:val="000000"/>
              </w:rPr>
            </w:pPr>
          </w:p>
        </w:tc>
        <w:tc>
          <w:tcPr>
            <w:tcW w:w="1720" w:type="dxa"/>
            <w:tcBorders>
              <w:top w:val="single" w:sz="4" w:space="0" w:color="auto"/>
              <w:left w:val="nil"/>
              <w:bottom w:val="single" w:sz="4" w:space="0" w:color="auto"/>
              <w:right w:val="single" w:sz="4" w:space="0" w:color="auto"/>
            </w:tcBorders>
            <w:vAlign w:val="center"/>
          </w:tcPr>
          <w:p w14:paraId="0B97E731" w14:textId="5C9C5673" w:rsidR="0084654A" w:rsidRPr="003B0A8B" w:rsidRDefault="0084654A" w:rsidP="0091527B">
            <w:pPr>
              <w:jc w:val="center"/>
              <w:rPr>
                <w:rFonts w:ascii="Arial Narrow" w:eastAsia="Times New Roman" w:hAnsi="Arial Narrow" w:cs="Calibri"/>
                <w:color w:val="000000"/>
              </w:rPr>
            </w:pPr>
          </w:p>
        </w:tc>
        <w:tc>
          <w:tcPr>
            <w:tcW w:w="2280" w:type="dxa"/>
            <w:tcBorders>
              <w:top w:val="single" w:sz="4" w:space="0" w:color="auto"/>
              <w:left w:val="nil"/>
              <w:bottom w:val="single" w:sz="4" w:space="0" w:color="auto"/>
              <w:right w:val="single" w:sz="4" w:space="0" w:color="auto"/>
            </w:tcBorders>
            <w:noWrap/>
            <w:vAlign w:val="center"/>
          </w:tcPr>
          <w:p w14:paraId="5D8CEAA9" w14:textId="01921781" w:rsidR="0084654A" w:rsidRPr="003B0A8B" w:rsidRDefault="0084654A" w:rsidP="0091527B">
            <w:pPr>
              <w:jc w:val="center"/>
              <w:rPr>
                <w:rFonts w:ascii="Arial Narrow" w:eastAsia="Times New Roman" w:hAnsi="Arial Narrow" w:cs="Calibri"/>
                <w:color w:val="000000"/>
              </w:rPr>
            </w:pPr>
          </w:p>
        </w:tc>
        <w:tc>
          <w:tcPr>
            <w:tcW w:w="1200" w:type="dxa"/>
            <w:tcBorders>
              <w:top w:val="single" w:sz="4" w:space="0" w:color="auto"/>
              <w:left w:val="nil"/>
              <w:bottom w:val="single" w:sz="4" w:space="0" w:color="auto"/>
              <w:right w:val="single" w:sz="4" w:space="0" w:color="auto"/>
            </w:tcBorders>
            <w:noWrap/>
            <w:vAlign w:val="center"/>
          </w:tcPr>
          <w:p w14:paraId="02134784" w14:textId="78F59CED" w:rsidR="0084654A" w:rsidRPr="003B0A8B" w:rsidRDefault="0084654A" w:rsidP="0091527B">
            <w:pPr>
              <w:jc w:val="center"/>
              <w:rPr>
                <w:rFonts w:ascii="Arial Narrow" w:eastAsia="Times New Roman" w:hAnsi="Arial Narrow" w:cs="Calibri"/>
                <w:color w:val="000000"/>
              </w:rPr>
            </w:pPr>
          </w:p>
        </w:tc>
      </w:tr>
      <w:tr w:rsidR="0084654A" w:rsidRPr="003B0A8B" w14:paraId="05069140" w14:textId="77777777" w:rsidTr="00247707">
        <w:trPr>
          <w:trHeight w:val="20"/>
        </w:trPr>
        <w:tc>
          <w:tcPr>
            <w:tcW w:w="340" w:type="dxa"/>
            <w:tcBorders>
              <w:top w:val="single" w:sz="4" w:space="0" w:color="auto"/>
              <w:left w:val="single" w:sz="4" w:space="0" w:color="auto"/>
              <w:bottom w:val="single" w:sz="4" w:space="0" w:color="auto"/>
              <w:right w:val="single" w:sz="4" w:space="0" w:color="auto"/>
            </w:tcBorders>
            <w:noWrap/>
            <w:vAlign w:val="center"/>
          </w:tcPr>
          <w:p w14:paraId="214E0CEF" w14:textId="460D12CE" w:rsidR="0084654A" w:rsidRPr="003B0A8B" w:rsidRDefault="00877DC2" w:rsidP="0091527B">
            <w:pPr>
              <w:jc w:val="center"/>
              <w:rPr>
                <w:rFonts w:ascii="Arial Narrow" w:eastAsia="Times New Roman" w:hAnsi="Arial Narrow" w:cs="Calibri"/>
                <w:color w:val="000000"/>
              </w:rPr>
            </w:pPr>
            <w:r>
              <w:rPr>
                <w:rFonts w:ascii="Arial Narrow" w:eastAsia="Times New Roman" w:hAnsi="Arial Narrow" w:cs="Calibri"/>
                <w:color w:val="000000"/>
              </w:rPr>
              <w:t>20</w:t>
            </w:r>
          </w:p>
        </w:tc>
        <w:tc>
          <w:tcPr>
            <w:tcW w:w="2320" w:type="dxa"/>
            <w:tcBorders>
              <w:top w:val="single" w:sz="4" w:space="0" w:color="auto"/>
              <w:left w:val="nil"/>
              <w:bottom w:val="single" w:sz="4" w:space="0" w:color="auto"/>
              <w:right w:val="single" w:sz="4" w:space="0" w:color="auto"/>
            </w:tcBorders>
            <w:vAlign w:val="center"/>
          </w:tcPr>
          <w:p w14:paraId="4A52FAAD" w14:textId="77777777" w:rsidR="0084654A" w:rsidRPr="003B0A8B" w:rsidRDefault="0084654A" w:rsidP="0091527B">
            <w:pPr>
              <w:jc w:val="center"/>
              <w:rPr>
                <w:rFonts w:ascii="Arial Narrow" w:eastAsia="Times New Roman" w:hAnsi="Arial Narrow" w:cs="Calibri"/>
                <w:color w:val="000000"/>
              </w:rPr>
            </w:pPr>
          </w:p>
        </w:tc>
        <w:tc>
          <w:tcPr>
            <w:tcW w:w="1200" w:type="dxa"/>
            <w:tcBorders>
              <w:top w:val="single" w:sz="4" w:space="0" w:color="auto"/>
              <w:left w:val="nil"/>
              <w:bottom w:val="single" w:sz="4" w:space="0" w:color="auto"/>
              <w:right w:val="single" w:sz="4" w:space="0" w:color="auto"/>
            </w:tcBorders>
            <w:noWrap/>
            <w:vAlign w:val="center"/>
          </w:tcPr>
          <w:p w14:paraId="6C678E1F" w14:textId="77777777" w:rsidR="0084654A" w:rsidRPr="003B0A8B" w:rsidRDefault="0084654A" w:rsidP="0091527B">
            <w:pPr>
              <w:jc w:val="center"/>
              <w:rPr>
                <w:rFonts w:ascii="Arial Narrow" w:eastAsia="Times New Roman" w:hAnsi="Arial Narrow" w:cs="Calibri"/>
                <w:color w:val="000000"/>
              </w:rPr>
            </w:pPr>
          </w:p>
        </w:tc>
        <w:tc>
          <w:tcPr>
            <w:tcW w:w="1720" w:type="dxa"/>
            <w:tcBorders>
              <w:top w:val="single" w:sz="4" w:space="0" w:color="auto"/>
              <w:left w:val="nil"/>
              <w:bottom w:val="single" w:sz="4" w:space="0" w:color="auto"/>
              <w:right w:val="single" w:sz="4" w:space="0" w:color="auto"/>
            </w:tcBorders>
            <w:vAlign w:val="center"/>
          </w:tcPr>
          <w:p w14:paraId="5BC41BD8" w14:textId="77777777" w:rsidR="0084654A" w:rsidRPr="003B0A8B" w:rsidRDefault="0084654A" w:rsidP="0091527B">
            <w:pPr>
              <w:jc w:val="center"/>
              <w:rPr>
                <w:rFonts w:ascii="Arial Narrow" w:eastAsia="Times New Roman" w:hAnsi="Arial Narrow" w:cs="Calibri"/>
                <w:color w:val="000000"/>
              </w:rPr>
            </w:pPr>
          </w:p>
        </w:tc>
        <w:tc>
          <w:tcPr>
            <w:tcW w:w="2280" w:type="dxa"/>
            <w:tcBorders>
              <w:top w:val="single" w:sz="4" w:space="0" w:color="auto"/>
              <w:left w:val="nil"/>
              <w:bottom w:val="single" w:sz="4" w:space="0" w:color="auto"/>
              <w:right w:val="single" w:sz="4" w:space="0" w:color="auto"/>
            </w:tcBorders>
            <w:noWrap/>
            <w:vAlign w:val="center"/>
          </w:tcPr>
          <w:p w14:paraId="0D6D0C8E" w14:textId="77777777" w:rsidR="0084654A" w:rsidRPr="003B0A8B" w:rsidRDefault="0084654A" w:rsidP="0091527B">
            <w:pPr>
              <w:jc w:val="center"/>
              <w:rPr>
                <w:rFonts w:ascii="Arial Narrow" w:eastAsia="Times New Roman" w:hAnsi="Arial Narrow" w:cs="Calibri"/>
                <w:color w:val="000000"/>
              </w:rPr>
            </w:pPr>
          </w:p>
        </w:tc>
        <w:tc>
          <w:tcPr>
            <w:tcW w:w="1200" w:type="dxa"/>
            <w:tcBorders>
              <w:top w:val="single" w:sz="4" w:space="0" w:color="auto"/>
              <w:left w:val="nil"/>
              <w:bottom w:val="single" w:sz="4" w:space="0" w:color="auto"/>
              <w:right w:val="single" w:sz="4" w:space="0" w:color="auto"/>
            </w:tcBorders>
            <w:noWrap/>
            <w:vAlign w:val="center"/>
          </w:tcPr>
          <w:p w14:paraId="2B876A52" w14:textId="77777777" w:rsidR="0084654A" w:rsidRPr="003B0A8B" w:rsidRDefault="0084654A" w:rsidP="0091527B">
            <w:pPr>
              <w:jc w:val="center"/>
              <w:rPr>
                <w:rFonts w:ascii="Arial Narrow" w:eastAsia="Times New Roman" w:hAnsi="Arial Narrow" w:cs="Calibri"/>
                <w:color w:val="000000"/>
              </w:rPr>
            </w:pPr>
          </w:p>
        </w:tc>
      </w:tr>
    </w:tbl>
    <w:p w14:paraId="79551590" w14:textId="77777777" w:rsidR="004F4FBE" w:rsidRDefault="004F4FBE" w:rsidP="00E76A94">
      <w:pPr>
        <w:contextualSpacing/>
        <w:rPr>
          <w:rFonts w:ascii="Arial Narrow" w:eastAsia="Lucida Sans Unicode" w:hAnsi="Arial Narrow" w:cs="Arial"/>
          <w:b/>
          <w:color w:val="000000" w:themeColor="text1"/>
          <w:kern w:val="3"/>
          <w:sz w:val="22"/>
          <w:szCs w:val="22"/>
          <w:u w:val="single"/>
          <w:lang w:eastAsia="es-ES_tradnl"/>
        </w:rPr>
      </w:pPr>
    </w:p>
    <w:p w14:paraId="27D0B178" w14:textId="6EB334B2" w:rsidR="00247707" w:rsidRDefault="00D040DB" w:rsidP="00E76A94">
      <w:pPr>
        <w:contextualSpacing/>
        <w:rPr>
          <w:rFonts w:ascii="Arial Narrow" w:eastAsia="Times New Roman" w:hAnsi="Arial Narrow" w:cs="Arial"/>
          <w:bCs/>
          <w:sz w:val="22"/>
          <w:szCs w:val="22"/>
          <w:lang w:eastAsia="es-ES"/>
        </w:rPr>
      </w:pPr>
      <w:r w:rsidRPr="00D040DB">
        <w:rPr>
          <w:rFonts w:ascii="Arial Narrow" w:eastAsia="Times New Roman" w:hAnsi="Arial Narrow" w:cs="Arial"/>
          <w:bCs/>
          <w:sz w:val="22"/>
          <w:szCs w:val="22"/>
          <w:lang w:eastAsia="es-ES"/>
        </w:rPr>
        <w:t xml:space="preserve">El </w:t>
      </w:r>
      <w:r w:rsidRPr="00D040DB">
        <w:rPr>
          <w:rFonts w:ascii="Arial Narrow" w:eastAsia="Times New Roman" w:hAnsi="Arial Narrow" w:cs="Arial"/>
          <w:bCs/>
          <w:color w:val="A6A6A6" w:themeColor="background1" w:themeShade="A6"/>
          <w:sz w:val="22"/>
          <w:szCs w:val="22"/>
          <w:lang w:eastAsia="es-ES"/>
        </w:rPr>
        <w:t>XX</w:t>
      </w:r>
      <w:r w:rsidRPr="00D040DB">
        <w:rPr>
          <w:rFonts w:ascii="Arial Narrow" w:eastAsia="Times New Roman" w:hAnsi="Arial Narrow" w:cs="Arial"/>
          <w:bCs/>
          <w:sz w:val="22"/>
          <w:szCs w:val="22"/>
          <w:lang w:eastAsia="es-ES"/>
        </w:rPr>
        <w:t xml:space="preserve">% de los proveedores se encuentran clasificados como pequeñas y medianas empresas que abastecen al sector de </w:t>
      </w:r>
      <w:r w:rsidRPr="00D040DB">
        <w:rPr>
          <w:rFonts w:ascii="Arial Narrow" w:eastAsia="Times New Roman" w:hAnsi="Arial Narrow" w:cs="Arial"/>
          <w:bCs/>
          <w:color w:val="A6A6A6" w:themeColor="background1" w:themeShade="A6"/>
          <w:sz w:val="22"/>
          <w:szCs w:val="22"/>
          <w:lang w:eastAsia="es-ES"/>
        </w:rPr>
        <w:t>(Indicar el sector del proceso)</w:t>
      </w:r>
      <w:r w:rsidRPr="00D040DB">
        <w:rPr>
          <w:rFonts w:ascii="Arial Narrow" w:eastAsia="Times New Roman" w:hAnsi="Arial Narrow" w:cs="Arial"/>
          <w:bCs/>
          <w:color w:val="A6A6A6" w:themeColor="background1" w:themeShade="A6"/>
          <w:sz w:val="22"/>
          <w:szCs w:val="22"/>
          <w:lang w:eastAsia="es-ES"/>
        </w:rPr>
        <w:t xml:space="preserve">. </w:t>
      </w:r>
      <w:r w:rsidRPr="00D040DB">
        <w:rPr>
          <w:rFonts w:ascii="Arial Narrow" w:eastAsia="Times New Roman" w:hAnsi="Arial Narrow" w:cs="Arial"/>
          <w:bCs/>
          <w:sz w:val="22"/>
          <w:szCs w:val="22"/>
          <w:lang w:eastAsia="es-ES"/>
        </w:rPr>
        <w:t xml:space="preserve">El </w:t>
      </w:r>
      <w:r w:rsidRPr="00D040DB">
        <w:rPr>
          <w:rFonts w:ascii="Arial Narrow" w:eastAsia="Times New Roman" w:hAnsi="Arial Narrow" w:cs="Arial"/>
          <w:bCs/>
          <w:color w:val="A6A6A6" w:themeColor="background1" w:themeShade="A6"/>
          <w:sz w:val="22"/>
          <w:szCs w:val="22"/>
          <w:lang w:eastAsia="es-ES"/>
        </w:rPr>
        <w:t>xx</w:t>
      </w:r>
      <w:r w:rsidRPr="00D040DB">
        <w:rPr>
          <w:rFonts w:ascii="Arial Narrow" w:eastAsia="Times New Roman" w:hAnsi="Arial Narrow" w:cs="Arial"/>
          <w:bCs/>
          <w:sz w:val="22"/>
          <w:szCs w:val="22"/>
          <w:lang w:eastAsia="es-ES"/>
        </w:rPr>
        <w:t xml:space="preserve">% de los proveedores de la muestra son </w:t>
      </w:r>
      <w:r>
        <w:rPr>
          <w:rFonts w:ascii="Arial Narrow" w:eastAsia="Times New Roman" w:hAnsi="Arial Narrow" w:cs="Arial"/>
          <w:bCs/>
          <w:sz w:val="22"/>
          <w:szCs w:val="22"/>
          <w:lang w:eastAsia="es-ES"/>
        </w:rPr>
        <w:t xml:space="preserve">de </w:t>
      </w:r>
      <w:r w:rsidRPr="00D040DB">
        <w:rPr>
          <w:rFonts w:ascii="Arial Narrow" w:eastAsia="Times New Roman" w:hAnsi="Arial Narrow" w:cs="Arial"/>
          <w:bCs/>
          <w:sz w:val="22"/>
          <w:szCs w:val="22"/>
          <w:lang w:eastAsia="es-ES"/>
        </w:rPr>
        <w:t xml:space="preserve">la región </w:t>
      </w:r>
      <w:r w:rsidRPr="00D040DB">
        <w:rPr>
          <w:rFonts w:ascii="Arial Narrow" w:eastAsia="Times New Roman" w:hAnsi="Arial Narrow" w:cs="Arial"/>
          <w:bCs/>
          <w:color w:val="A6A6A6" w:themeColor="background1" w:themeShade="A6"/>
          <w:sz w:val="22"/>
          <w:szCs w:val="22"/>
          <w:lang w:eastAsia="es-ES"/>
        </w:rPr>
        <w:t>(indicar la región)</w:t>
      </w:r>
      <w:r w:rsidRPr="00D040DB">
        <w:rPr>
          <w:rFonts w:ascii="Arial Narrow" w:eastAsia="Times New Roman" w:hAnsi="Arial Narrow" w:cs="Arial"/>
          <w:bCs/>
          <w:color w:val="A6A6A6" w:themeColor="background1" w:themeShade="A6"/>
          <w:sz w:val="22"/>
          <w:szCs w:val="22"/>
          <w:lang w:eastAsia="es-ES"/>
        </w:rPr>
        <w:t>.</w:t>
      </w:r>
    </w:p>
    <w:p w14:paraId="6166382C" w14:textId="77777777" w:rsidR="00D040DB" w:rsidRDefault="00D040DB" w:rsidP="00E76A94">
      <w:pPr>
        <w:contextualSpacing/>
        <w:rPr>
          <w:rFonts w:ascii="Arial Narrow" w:eastAsia="Lucida Sans Unicode" w:hAnsi="Arial Narrow" w:cs="Arial"/>
          <w:b/>
          <w:color w:val="000000" w:themeColor="text1"/>
          <w:kern w:val="3"/>
          <w:sz w:val="22"/>
          <w:szCs w:val="22"/>
          <w:u w:val="single"/>
          <w:lang w:eastAsia="es-ES_tradnl"/>
        </w:rPr>
      </w:pPr>
    </w:p>
    <w:p w14:paraId="43E09BB8" w14:textId="77777777" w:rsidR="0062578F" w:rsidRPr="0062578F" w:rsidRDefault="0062578F" w:rsidP="0062578F">
      <w:pPr>
        <w:numPr>
          <w:ilvl w:val="2"/>
          <w:numId w:val="29"/>
        </w:numPr>
        <w:pBdr>
          <w:top w:val="nil"/>
          <w:left w:val="nil"/>
          <w:bottom w:val="nil"/>
          <w:right w:val="nil"/>
          <w:between w:val="nil"/>
        </w:pBdr>
        <w:jc w:val="both"/>
        <w:rPr>
          <w:rFonts w:ascii="Arial Narrow" w:eastAsia="Times New Roman" w:hAnsi="Arial Narrow" w:cs="Arial"/>
          <w:bCs/>
          <w:sz w:val="22"/>
          <w:szCs w:val="22"/>
          <w:lang w:val="x-none" w:eastAsia="es-ES"/>
        </w:rPr>
      </w:pPr>
      <w:r w:rsidRPr="00732172">
        <w:rPr>
          <w:rFonts w:ascii="Arial Narrow" w:eastAsia="Arial Narrow" w:hAnsi="Arial Narrow" w:cs="Arial Narrow"/>
          <w:b/>
          <w:bCs/>
          <w:sz w:val="22"/>
          <w:szCs w:val="22"/>
          <w:u w:val="single"/>
        </w:rPr>
        <w:t>ANÁLISIS DE LA OFERTA (MAE)</w:t>
      </w:r>
    </w:p>
    <w:p w14:paraId="18FF32FB" w14:textId="77777777" w:rsidR="0062578F" w:rsidRDefault="0062578F" w:rsidP="0062578F">
      <w:pPr>
        <w:pBdr>
          <w:top w:val="nil"/>
          <w:left w:val="nil"/>
          <w:bottom w:val="nil"/>
          <w:right w:val="nil"/>
          <w:between w:val="nil"/>
        </w:pBdr>
        <w:jc w:val="both"/>
        <w:rPr>
          <w:rFonts w:ascii="Arial Narrow" w:eastAsia="Arial Narrow" w:hAnsi="Arial Narrow" w:cs="Arial Narrow"/>
          <w:b/>
          <w:bCs/>
          <w:sz w:val="22"/>
          <w:szCs w:val="22"/>
          <w:u w:val="single"/>
        </w:rPr>
      </w:pPr>
    </w:p>
    <w:p w14:paraId="377A6FAA" w14:textId="7758D4B3" w:rsidR="0062578F" w:rsidRPr="00732172" w:rsidRDefault="0062578F" w:rsidP="0062578F">
      <w:pPr>
        <w:jc w:val="both"/>
        <w:rPr>
          <w:rFonts w:ascii="Arial Narrow" w:eastAsia="Arial Narrow" w:hAnsi="Arial Narrow" w:cs="Arial Narrow"/>
          <w:sz w:val="22"/>
          <w:szCs w:val="22"/>
        </w:rPr>
      </w:pPr>
      <w:r w:rsidRPr="00732172">
        <w:rPr>
          <w:rFonts w:ascii="Arial Narrow" w:eastAsia="Arial Narrow" w:hAnsi="Arial Narrow" w:cs="Arial Narrow"/>
          <w:sz w:val="22"/>
          <w:szCs w:val="22"/>
        </w:rPr>
        <w:t xml:space="preserve">Para realizar el análisis de la oferta en el Modelo de Abastecimiento Estratégico, dispuesto por la Agencia Nacional de Contratación Pública – Colombia Compra Eficiente la Entidad tuvo en cuenta los siguientes parámetros: (i) vigencias 2021 a 2026 y (ii) los siguientes códigos UNSPSC: </w:t>
      </w:r>
      <w:r w:rsidR="00AE76E7" w:rsidRPr="00AE76E7">
        <w:rPr>
          <w:rFonts w:ascii="Arial Narrow" w:eastAsia="Arial Narrow" w:hAnsi="Arial Narrow" w:cs="Arial Narrow"/>
          <w:color w:val="808080" w:themeColor="background1" w:themeShade="80"/>
          <w:sz w:val="22"/>
          <w:szCs w:val="22"/>
        </w:rPr>
        <w:t>(Colocar los códigos UNSPSC)</w:t>
      </w:r>
    </w:p>
    <w:p w14:paraId="6F1AA0D3" w14:textId="77777777" w:rsidR="0062578F" w:rsidRPr="00732172" w:rsidRDefault="0062578F" w:rsidP="0062578F">
      <w:pPr>
        <w:jc w:val="both"/>
        <w:rPr>
          <w:rFonts w:ascii="Arial Narrow" w:eastAsia="Arial Narrow" w:hAnsi="Arial Narrow" w:cs="Arial Narrow"/>
          <w:sz w:val="22"/>
          <w:szCs w:val="22"/>
        </w:rPr>
      </w:pPr>
    </w:p>
    <w:p w14:paraId="6B98B736" w14:textId="61C292AC" w:rsidR="0062578F" w:rsidRPr="00732172" w:rsidRDefault="0062578F" w:rsidP="0062578F">
      <w:pPr>
        <w:jc w:val="both"/>
        <w:rPr>
          <w:rFonts w:ascii="Arial Narrow" w:eastAsia="Arial Narrow" w:hAnsi="Arial Narrow" w:cs="Arial Narrow"/>
          <w:sz w:val="22"/>
          <w:szCs w:val="22"/>
        </w:rPr>
      </w:pPr>
      <w:r w:rsidRPr="00732172">
        <w:rPr>
          <w:rFonts w:ascii="Arial Narrow" w:eastAsia="Arial Narrow" w:hAnsi="Arial Narrow" w:cs="Arial Narrow"/>
          <w:sz w:val="22"/>
          <w:szCs w:val="22"/>
        </w:rPr>
        <w:t xml:space="preserve">Durante las vigencias 2021 a 2026 se suscribieron </w:t>
      </w:r>
      <w:r w:rsidR="00AE76E7" w:rsidRPr="00AE76E7">
        <w:rPr>
          <w:rFonts w:ascii="Arial Narrow" w:eastAsia="Arial Narrow" w:hAnsi="Arial Narrow" w:cs="Arial Narrow"/>
          <w:color w:val="808080" w:themeColor="background1" w:themeShade="80"/>
          <w:sz w:val="22"/>
          <w:szCs w:val="22"/>
        </w:rPr>
        <w:t>(Número total de contratos)</w:t>
      </w:r>
      <w:r w:rsidRPr="00AE76E7">
        <w:rPr>
          <w:rFonts w:ascii="Arial Narrow" w:eastAsia="Arial Narrow" w:hAnsi="Arial Narrow" w:cs="Arial Narrow"/>
          <w:color w:val="808080" w:themeColor="background1" w:themeShade="80"/>
          <w:sz w:val="22"/>
          <w:szCs w:val="22"/>
        </w:rPr>
        <w:t xml:space="preserve"> </w:t>
      </w:r>
      <w:r w:rsidRPr="00732172">
        <w:rPr>
          <w:rFonts w:ascii="Arial Narrow" w:eastAsia="Arial Narrow" w:hAnsi="Arial Narrow" w:cs="Arial Narrow"/>
          <w:sz w:val="22"/>
          <w:szCs w:val="22"/>
        </w:rPr>
        <w:t xml:space="preserve">contratos a través de las plataformas SECOP I y SECOP II, por un valor total de </w:t>
      </w:r>
      <w:r w:rsidR="00AE76E7" w:rsidRPr="00AE76E7">
        <w:rPr>
          <w:rFonts w:ascii="Arial Narrow" w:eastAsia="Arial Narrow" w:hAnsi="Arial Narrow" w:cs="Arial Narrow"/>
          <w:color w:val="808080" w:themeColor="background1" w:themeShade="80"/>
          <w:sz w:val="22"/>
          <w:szCs w:val="22"/>
        </w:rPr>
        <w:t>(colocar valor total)</w:t>
      </w:r>
      <w:r w:rsidR="00AE76E7">
        <w:rPr>
          <w:rFonts w:ascii="Arial Narrow" w:eastAsia="Arial Narrow" w:hAnsi="Arial Narrow" w:cs="Arial Narrow"/>
          <w:color w:val="808080" w:themeColor="background1" w:themeShade="80"/>
          <w:sz w:val="22"/>
          <w:szCs w:val="22"/>
        </w:rPr>
        <w:t>,</w:t>
      </w:r>
      <w:r w:rsidRPr="00732172">
        <w:rPr>
          <w:rFonts w:ascii="Arial Narrow" w:eastAsia="Arial Narrow" w:hAnsi="Arial Narrow" w:cs="Arial Narrow"/>
          <w:sz w:val="22"/>
          <w:szCs w:val="22"/>
        </w:rPr>
        <w:t xml:space="preserve"> con la participación de </w:t>
      </w:r>
      <w:r w:rsidR="00AE76E7" w:rsidRPr="00AE76E7">
        <w:rPr>
          <w:rFonts w:ascii="Arial Narrow" w:eastAsia="Arial Narrow" w:hAnsi="Arial Narrow" w:cs="Arial Narrow"/>
          <w:color w:val="808080" w:themeColor="background1" w:themeShade="80"/>
          <w:sz w:val="22"/>
          <w:szCs w:val="22"/>
        </w:rPr>
        <w:t>(número total de proveedores)</w:t>
      </w:r>
      <w:r w:rsidRPr="00AE76E7">
        <w:rPr>
          <w:rFonts w:ascii="Arial Narrow" w:eastAsia="Arial Narrow" w:hAnsi="Arial Narrow" w:cs="Arial Narrow"/>
          <w:color w:val="808080" w:themeColor="background1" w:themeShade="80"/>
          <w:sz w:val="22"/>
          <w:szCs w:val="22"/>
        </w:rPr>
        <w:t xml:space="preserve"> </w:t>
      </w:r>
      <w:r w:rsidRPr="00732172">
        <w:rPr>
          <w:rFonts w:ascii="Arial Narrow" w:eastAsia="Arial Narrow" w:hAnsi="Arial Narrow" w:cs="Arial Narrow"/>
          <w:sz w:val="22"/>
          <w:szCs w:val="22"/>
        </w:rPr>
        <w:t xml:space="preserve">proveedores. La vigencia con mayor número de contratos en la ejecución de estas categorías fue el año </w:t>
      </w:r>
      <w:proofErr w:type="spellStart"/>
      <w:r w:rsidR="007D21CE" w:rsidRPr="007D21CE">
        <w:rPr>
          <w:rFonts w:ascii="Arial Narrow" w:eastAsia="Arial Narrow" w:hAnsi="Arial Narrow" w:cs="Arial Narrow"/>
          <w:color w:val="808080" w:themeColor="background1" w:themeShade="80"/>
          <w:sz w:val="22"/>
          <w:szCs w:val="22"/>
        </w:rPr>
        <w:t>xxx</w:t>
      </w:r>
      <w:proofErr w:type="spellEnd"/>
      <w:r w:rsidRPr="007D21CE">
        <w:rPr>
          <w:rFonts w:ascii="Arial Narrow" w:eastAsia="Arial Narrow" w:hAnsi="Arial Narrow" w:cs="Arial Narrow"/>
          <w:color w:val="808080" w:themeColor="background1" w:themeShade="80"/>
          <w:sz w:val="22"/>
          <w:szCs w:val="22"/>
        </w:rPr>
        <w:t xml:space="preserve">, </w:t>
      </w:r>
      <w:r w:rsidRPr="00732172">
        <w:rPr>
          <w:rFonts w:ascii="Arial Narrow" w:eastAsia="Arial Narrow" w:hAnsi="Arial Narrow" w:cs="Arial Narrow"/>
          <w:sz w:val="22"/>
          <w:szCs w:val="22"/>
        </w:rPr>
        <w:t xml:space="preserve">con un total de </w:t>
      </w:r>
      <w:r w:rsidR="007D21CE" w:rsidRPr="007D21CE">
        <w:rPr>
          <w:rFonts w:ascii="Arial Narrow" w:eastAsia="Arial Narrow" w:hAnsi="Arial Narrow" w:cs="Arial Narrow"/>
          <w:color w:val="808080" w:themeColor="background1" w:themeShade="80"/>
          <w:sz w:val="22"/>
          <w:szCs w:val="22"/>
        </w:rPr>
        <w:t>(número de contratos</w:t>
      </w:r>
      <w:r w:rsidR="007D21CE">
        <w:rPr>
          <w:rFonts w:ascii="Arial Narrow" w:eastAsia="Arial Narrow" w:hAnsi="Arial Narrow" w:cs="Arial Narrow"/>
          <w:sz w:val="22"/>
          <w:szCs w:val="22"/>
        </w:rPr>
        <w:t xml:space="preserve">) </w:t>
      </w:r>
      <w:r w:rsidRPr="00732172">
        <w:rPr>
          <w:rFonts w:ascii="Arial Narrow" w:eastAsia="Arial Narrow" w:hAnsi="Arial Narrow" w:cs="Arial Narrow"/>
          <w:sz w:val="22"/>
          <w:szCs w:val="22"/>
        </w:rPr>
        <w:t xml:space="preserve">contratos en el intervalo de tiempo mencionado y la vigencia con mayor valor de contratación fue </w:t>
      </w:r>
      <w:proofErr w:type="spellStart"/>
      <w:r w:rsidR="00C4363D" w:rsidRPr="00C4363D">
        <w:rPr>
          <w:rFonts w:ascii="Arial Narrow" w:eastAsia="Arial Narrow" w:hAnsi="Arial Narrow" w:cs="Arial Narrow"/>
          <w:color w:val="808080" w:themeColor="background1" w:themeShade="80"/>
          <w:sz w:val="22"/>
          <w:szCs w:val="22"/>
        </w:rPr>
        <w:t>xxx</w:t>
      </w:r>
      <w:proofErr w:type="spellEnd"/>
      <w:r w:rsidRPr="00732172">
        <w:rPr>
          <w:rFonts w:ascii="Arial Narrow" w:eastAsia="Arial Narrow" w:hAnsi="Arial Narrow" w:cs="Arial Narrow"/>
          <w:sz w:val="22"/>
          <w:szCs w:val="22"/>
        </w:rPr>
        <w:t xml:space="preserve"> con un total de </w:t>
      </w:r>
      <w:r w:rsidR="00B74FDE" w:rsidRPr="00B74FDE">
        <w:rPr>
          <w:rFonts w:ascii="Arial Narrow" w:eastAsia="Arial Narrow" w:hAnsi="Arial Narrow" w:cs="Arial Narrow"/>
          <w:color w:val="808080" w:themeColor="background1" w:themeShade="80"/>
          <w:sz w:val="22"/>
          <w:szCs w:val="22"/>
        </w:rPr>
        <w:t>(valor total)</w:t>
      </w:r>
      <w:r w:rsidRPr="00B74FDE">
        <w:rPr>
          <w:rFonts w:ascii="Arial Narrow" w:eastAsia="Arial Narrow" w:hAnsi="Arial Narrow" w:cs="Arial Narrow"/>
          <w:color w:val="808080" w:themeColor="background1" w:themeShade="80"/>
          <w:sz w:val="22"/>
          <w:szCs w:val="22"/>
        </w:rPr>
        <w:t xml:space="preserve"> </w:t>
      </w:r>
      <w:r w:rsidRPr="00732172">
        <w:rPr>
          <w:rFonts w:ascii="Arial Narrow" w:eastAsia="Arial Narrow" w:hAnsi="Arial Narrow" w:cs="Arial Narrow"/>
          <w:sz w:val="22"/>
          <w:szCs w:val="22"/>
        </w:rPr>
        <w:t>en SECOP I y SECOP II. como se muestra a continuación:</w:t>
      </w:r>
    </w:p>
    <w:p w14:paraId="5CB9767F" w14:textId="77777777" w:rsidR="0062578F" w:rsidRDefault="0062578F" w:rsidP="0062578F">
      <w:pPr>
        <w:pBdr>
          <w:top w:val="nil"/>
          <w:left w:val="nil"/>
          <w:bottom w:val="nil"/>
          <w:right w:val="nil"/>
          <w:between w:val="nil"/>
        </w:pBdr>
        <w:jc w:val="both"/>
        <w:rPr>
          <w:rFonts w:ascii="Arial Narrow" w:eastAsia="Times New Roman" w:hAnsi="Arial Narrow" w:cs="Arial"/>
          <w:bCs/>
          <w:sz w:val="22"/>
          <w:szCs w:val="22"/>
          <w:lang w:val="x-none" w:eastAsia="es-ES"/>
        </w:rPr>
      </w:pPr>
    </w:p>
    <w:p w14:paraId="5203C4EC" w14:textId="29ECB435" w:rsidR="0062578F" w:rsidRDefault="0062578F" w:rsidP="0062578F">
      <w:pPr>
        <w:pStyle w:val="LO-normal"/>
        <w:jc w:val="both"/>
        <w:rPr>
          <w:rFonts w:ascii="Arial Narrow" w:eastAsia="Arial Narrow" w:hAnsi="Arial Narrow" w:cs="Arial Narrow"/>
          <w:b/>
          <w:bCs/>
          <w:sz w:val="22"/>
          <w:szCs w:val="22"/>
        </w:rPr>
      </w:pPr>
      <w:r w:rsidRPr="00732172">
        <w:rPr>
          <w:rFonts w:ascii="Arial Narrow" w:eastAsia="Arial Narrow" w:hAnsi="Arial Narrow" w:cs="Arial Narrow"/>
          <w:b/>
          <w:bCs/>
          <w:sz w:val="22"/>
          <w:szCs w:val="22"/>
          <w:lang w:val="pt-BR"/>
        </w:rPr>
        <w:t>Gráfico</w:t>
      </w:r>
      <w:r w:rsidRPr="00B74FDE">
        <w:rPr>
          <w:rFonts w:ascii="Arial Narrow" w:eastAsia="Arial Narrow" w:hAnsi="Arial Narrow" w:cs="Arial Narrow"/>
          <w:b/>
          <w:bCs/>
          <w:color w:val="808080" w:themeColor="background1" w:themeShade="80"/>
          <w:sz w:val="22"/>
          <w:szCs w:val="22"/>
          <w:lang w:val="pt-BR"/>
        </w:rPr>
        <w:t xml:space="preserve"> </w:t>
      </w:r>
      <w:r w:rsidR="00B74FDE" w:rsidRPr="00B74FDE">
        <w:rPr>
          <w:rFonts w:ascii="Arial Narrow" w:eastAsia="Arial Narrow" w:hAnsi="Arial Narrow" w:cs="Arial Narrow"/>
          <w:b/>
          <w:bCs/>
          <w:color w:val="808080" w:themeColor="background1" w:themeShade="80"/>
          <w:sz w:val="22"/>
          <w:szCs w:val="22"/>
          <w:lang w:val="pt-BR"/>
        </w:rPr>
        <w:t>xx</w:t>
      </w:r>
      <w:r w:rsidR="00B74FDE">
        <w:rPr>
          <w:rFonts w:ascii="Arial Narrow" w:eastAsia="Arial Narrow" w:hAnsi="Arial Narrow" w:cs="Arial Narrow"/>
          <w:b/>
          <w:bCs/>
          <w:sz w:val="22"/>
          <w:szCs w:val="22"/>
          <w:lang w:val="pt-BR"/>
        </w:rPr>
        <w:t xml:space="preserve">. </w:t>
      </w:r>
      <w:r w:rsidRPr="00732172">
        <w:rPr>
          <w:rFonts w:ascii="Arial Narrow" w:eastAsia="Arial Narrow" w:hAnsi="Arial Narrow" w:cs="Arial Narrow"/>
          <w:b/>
          <w:bCs/>
          <w:sz w:val="22"/>
          <w:szCs w:val="22"/>
          <w:lang w:val="pt-BR"/>
        </w:rPr>
        <w:t xml:space="preserve">Gasto </w:t>
      </w:r>
      <w:proofErr w:type="spellStart"/>
      <w:r w:rsidRPr="00732172">
        <w:rPr>
          <w:rFonts w:ascii="Arial Narrow" w:eastAsia="Arial Narrow" w:hAnsi="Arial Narrow" w:cs="Arial Narrow"/>
          <w:b/>
          <w:bCs/>
          <w:sz w:val="22"/>
          <w:szCs w:val="22"/>
          <w:lang w:val="pt-BR"/>
        </w:rPr>
        <w:t>mensual</w:t>
      </w:r>
      <w:proofErr w:type="spellEnd"/>
      <w:r w:rsidRPr="00732172">
        <w:rPr>
          <w:rFonts w:ascii="Arial Narrow" w:eastAsia="Arial Narrow" w:hAnsi="Arial Narrow" w:cs="Arial Narrow"/>
          <w:b/>
          <w:bCs/>
          <w:sz w:val="22"/>
          <w:szCs w:val="22"/>
          <w:lang w:val="pt-BR"/>
        </w:rPr>
        <w:t xml:space="preserve"> – Anual / </w:t>
      </w:r>
      <w:proofErr w:type="spellStart"/>
      <w:r w:rsidRPr="00732172">
        <w:rPr>
          <w:rFonts w:ascii="Arial Narrow" w:eastAsia="Arial Narrow" w:hAnsi="Arial Narrow" w:cs="Arial Narrow"/>
          <w:b/>
          <w:bCs/>
          <w:sz w:val="22"/>
          <w:szCs w:val="22"/>
          <w:lang w:val="pt-BR"/>
        </w:rPr>
        <w:t>Cantidad</w:t>
      </w:r>
      <w:proofErr w:type="spellEnd"/>
      <w:r w:rsidRPr="00732172">
        <w:rPr>
          <w:rFonts w:ascii="Arial Narrow" w:eastAsia="Arial Narrow" w:hAnsi="Arial Narrow" w:cs="Arial Narrow"/>
          <w:b/>
          <w:bCs/>
          <w:sz w:val="22"/>
          <w:szCs w:val="22"/>
          <w:lang w:val="pt-BR"/>
        </w:rPr>
        <w:t xml:space="preserve"> contratos </w:t>
      </w:r>
      <w:proofErr w:type="spellStart"/>
      <w:r w:rsidRPr="00732172">
        <w:rPr>
          <w:rFonts w:ascii="Arial Narrow" w:eastAsia="Arial Narrow" w:hAnsi="Arial Narrow" w:cs="Arial Narrow"/>
          <w:b/>
          <w:bCs/>
          <w:sz w:val="22"/>
          <w:szCs w:val="22"/>
          <w:lang w:val="pt-BR"/>
        </w:rPr>
        <w:t>mensual</w:t>
      </w:r>
      <w:proofErr w:type="spellEnd"/>
      <w:r w:rsidRPr="00732172">
        <w:rPr>
          <w:rFonts w:ascii="Arial Narrow" w:eastAsia="Arial Narrow" w:hAnsi="Arial Narrow" w:cs="Arial Narrow"/>
          <w:b/>
          <w:bCs/>
          <w:sz w:val="22"/>
          <w:szCs w:val="22"/>
          <w:lang w:val="pt-BR"/>
        </w:rPr>
        <w:t xml:space="preserve"> – Anual. </w:t>
      </w:r>
      <w:r w:rsidRPr="00732172">
        <w:rPr>
          <w:rFonts w:ascii="Arial Narrow" w:eastAsia="Arial Narrow" w:hAnsi="Arial Narrow" w:cs="Arial Narrow"/>
          <w:b/>
          <w:bCs/>
          <w:sz w:val="22"/>
          <w:szCs w:val="22"/>
        </w:rPr>
        <w:t>Fuente: Modelo de abastecimiento estratégico – Oferta</w:t>
      </w:r>
    </w:p>
    <w:p w14:paraId="43457717" w14:textId="77777777" w:rsidR="007D6F32" w:rsidRDefault="007D6F32" w:rsidP="0062578F">
      <w:pPr>
        <w:pStyle w:val="LO-normal"/>
        <w:jc w:val="both"/>
        <w:rPr>
          <w:rFonts w:ascii="Arial Narrow" w:eastAsia="Arial Narrow" w:hAnsi="Arial Narrow" w:cs="Arial Narrow"/>
          <w:b/>
          <w:bCs/>
          <w:sz w:val="22"/>
          <w:szCs w:val="22"/>
        </w:rPr>
      </w:pPr>
    </w:p>
    <w:p w14:paraId="1F4EABDD" w14:textId="1B71C905" w:rsidR="00071052" w:rsidRDefault="00BB4444" w:rsidP="0062578F">
      <w:pPr>
        <w:pStyle w:val="LO-normal"/>
        <w:jc w:val="both"/>
        <w:rPr>
          <w:rFonts w:ascii="Arial Narrow" w:eastAsia="Arial Narrow" w:hAnsi="Arial Narrow" w:cs="Arial Narrow"/>
          <w:sz w:val="22"/>
          <w:szCs w:val="22"/>
        </w:rPr>
      </w:pPr>
      <w:r>
        <w:rPr>
          <w:noProof/>
        </w:rPr>
        <w:lastRenderedPageBreak/>
        <w:drawing>
          <wp:inline distT="0" distB="0" distL="0" distR="0" wp14:anchorId="161EC6FE" wp14:editId="63DFCABE">
            <wp:extent cx="5971540" cy="2355215"/>
            <wp:effectExtent l="0" t="0" r="0" b="6985"/>
            <wp:docPr id="13624636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463695" name=""/>
                    <pic:cNvPicPr/>
                  </pic:nvPicPr>
                  <pic:blipFill>
                    <a:blip r:embed="rId9"/>
                    <a:stretch>
                      <a:fillRect/>
                    </a:stretch>
                  </pic:blipFill>
                  <pic:spPr>
                    <a:xfrm>
                      <a:off x="0" y="0"/>
                      <a:ext cx="5971540" cy="2355215"/>
                    </a:xfrm>
                    <a:prstGeom prst="rect">
                      <a:avLst/>
                    </a:prstGeom>
                  </pic:spPr>
                </pic:pic>
              </a:graphicData>
            </a:graphic>
          </wp:inline>
        </w:drawing>
      </w:r>
    </w:p>
    <w:p w14:paraId="585826A0" w14:textId="195F35AD" w:rsidR="00071052" w:rsidRDefault="00071052" w:rsidP="0062578F">
      <w:pPr>
        <w:pStyle w:val="LO-normal"/>
        <w:jc w:val="both"/>
        <w:rPr>
          <w:rFonts w:ascii="Arial Narrow" w:eastAsia="Arial Narrow" w:hAnsi="Arial Narrow" w:cs="Arial Narrow"/>
          <w:sz w:val="22"/>
          <w:szCs w:val="22"/>
        </w:rPr>
      </w:pPr>
    </w:p>
    <w:p w14:paraId="6F202405" w14:textId="1E0A0FA3" w:rsidR="00071052" w:rsidRDefault="00BB4444" w:rsidP="0062578F">
      <w:pPr>
        <w:pStyle w:val="LO-normal"/>
        <w:jc w:val="both"/>
        <w:rPr>
          <w:rFonts w:ascii="Arial Narrow" w:eastAsia="Arial Narrow" w:hAnsi="Arial Narrow" w:cs="Arial Narrow"/>
          <w:sz w:val="22"/>
          <w:szCs w:val="22"/>
        </w:rPr>
      </w:pPr>
      <w:r>
        <w:rPr>
          <w:noProof/>
        </w:rPr>
        <w:drawing>
          <wp:inline distT="0" distB="0" distL="0" distR="0" wp14:anchorId="0306B03E" wp14:editId="40450078">
            <wp:extent cx="5971540" cy="2697480"/>
            <wp:effectExtent l="0" t="0" r="0" b="7620"/>
            <wp:docPr id="1373269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26972" name=""/>
                    <pic:cNvPicPr/>
                  </pic:nvPicPr>
                  <pic:blipFill>
                    <a:blip r:embed="rId10"/>
                    <a:stretch>
                      <a:fillRect/>
                    </a:stretch>
                  </pic:blipFill>
                  <pic:spPr>
                    <a:xfrm>
                      <a:off x="0" y="0"/>
                      <a:ext cx="5971540" cy="2697480"/>
                    </a:xfrm>
                    <a:prstGeom prst="rect">
                      <a:avLst/>
                    </a:prstGeom>
                  </pic:spPr>
                </pic:pic>
              </a:graphicData>
            </a:graphic>
          </wp:inline>
        </w:drawing>
      </w:r>
    </w:p>
    <w:p w14:paraId="7F2FB458" w14:textId="77777777" w:rsidR="00071052" w:rsidRDefault="00071052" w:rsidP="0062578F">
      <w:pPr>
        <w:pStyle w:val="LO-normal"/>
        <w:jc w:val="both"/>
        <w:rPr>
          <w:rFonts w:ascii="Arial Narrow" w:eastAsia="Arial Narrow" w:hAnsi="Arial Narrow" w:cs="Arial Narrow"/>
          <w:sz w:val="22"/>
          <w:szCs w:val="22"/>
        </w:rPr>
      </w:pPr>
    </w:p>
    <w:p w14:paraId="0FFA27A5" w14:textId="4326212E" w:rsidR="007D6F32" w:rsidRDefault="007D6F32" w:rsidP="007D6F32">
      <w:pPr>
        <w:jc w:val="both"/>
        <w:rPr>
          <w:rFonts w:ascii="Arial Narrow" w:eastAsia="Arial Narrow" w:hAnsi="Arial Narrow" w:cs="Arial Narrow"/>
          <w:sz w:val="22"/>
          <w:szCs w:val="22"/>
        </w:rPr>
      </w:pPr>
      <w:r w:rsidRPr="00732172">
        <w:rPr>
          <w:rFonts w:ascii="Arial Narrow" w:eastAsia="Arial Narrow" w:hAnsi="Arial Narrow" w:cs="Arial Narrow"/>
          <w:sz w:val="22"/>
          <w:szCs w:val="22"/>
        </w:rPr>
        <w:t xml:space="preserve">El proveedor con mayor valor contratado es </w:t>
      </w:r>
      <w:r w:rsidR="00522C6B" w:rsidRPr="00522C6B">
        <w:rPr>
          <w:rFonts w:ascii="Arial Narrow" w:eastAsia="Arial Narrow" w:hAnsi="Arial Narrow" w:cs="Arial Narrow"/>
          <w:color w:val="808080" w:themeColor="background1" w:themeShade="80"/>
          <w:sz w:val="22"/>
          <w:szCs w:val="22"/>
        </w:rPr>
        <w:t>(nombre del proveedor)</w:t>
      </w:r>
      <w:r w:rsidRPr="00522C6B">
        <w:rPr>
          <w:rFonts w:ascii="Arial Narrow" w:eastAsia="Arial Narrow" w:hAnsi="Arial Narrow" w:cs="Arial Narrow"/>
          <w:color w:val="808080" w:themeColor="background1" w:themeShade="80"/>
          <w:sz w:val="22"/>
          <w:szCs w:val="22"/>
        </w:rPr>
        <w:t xml:space="preserve">, </w:t>
      </w:r>
      <w:r w:rsidRPr="00732172">
        <w:rPr>
          <w:rFonts w:ascii="Arial Narrow" w:eastAsia="Arial Narrow" w:hAnsi="Arial Narrow" w:cs="Arial Narrow"/>
          <w:sz w:val="22"/>
          <w:szCs w:val="22"/>
        </w:rPr>
        <w:t xml:space="preserve">con un monto total de </w:t>
      </w:r>
      <w:r w:rsidR="00DC661E" w:rsidRPr="00DC661E">
        <w:rPr>
          <w:rFonts w:ascii="Arial Narrow" w:eastAsia="Arial Narrow" w:hAnsi="Arial Narrow" w:cs="Arial Narrow"/>
          <w:color w:val="808080" w:themeColor="background1" w:themeShade="80"/>
          <w:sz w:val="22"/>
          <w:szCs w:val="22"/>
        </w:rPr>
        <w:t>(valor total)</w:t>
      </w:r>
      <w:r w:rsidRPr="00DC661E">
        <w:rPr>
          <w:rFonts w:ascii="Arial Narrow" w:eastAsia="Arial Narrow" w:hAnsi="Arial Narrow" w:cs="Arial Narrow"/>
          <w:color w:val="808080" w:themeColor="background1" w:themeShade="80"/>
          <w:sz w:val="22"/>
          <w:szCs w:val="22"/>
        </w:rPr>
        <w:t xml:space="preserve">. </w:t>
      </w:r>
      <w:r w:rsidRPr="00732172">
        <w:rPr>
          <w:rFonts w:ascii="Arial Narrow" w:eastAsia="Arial Narrow" w:hAnsi="Arial Narrow" w:cs="Arial Narrow"/>
          <w:sz w:val="22"/>
          <w:szCs w:val="22"/>
        </w:rPr>
        <w:t xml:space="preserve">Por su parte, el proveedor con mayor número de contratos es </w:t>
      </w:r>
      <w:r w:rsidR="00DC661E" w:rsidRPr="00522C6B">
        <w:rPr>
          <w:rFonts w:ascii="Arial Narrow" w:eastAsia="Arial Narrow" w:hAnsi="Arial Narrow" w:cs="Arial Narrow"/>
          <w:color w:val="808080" w:themeColor="background1" w:themeShade="80"/>
          <w:sz w:val="22"/>
          <w:szCs w:val="22"/>
        </w:rPr>
        <w:t>(nombre del proveedor)</w:t>
      </w:r>
      <w:r w:rsidR="00DC661E">
        <w:rPr>
          <w:rFonts w:ascii="Arial Narrow" w:eastAsia="Arial Narrow" w:hAnsi="Arial Narrow" w:cs="Arial Narrow"/>
          <w:color w:val="808080" w:themeColor="background1" w:themeShade="80"/>
          <w:sz w:val="22"/>
          <w:szCs w:val="22"/>
        </w:rPr>
        <w:t xml:space="preserve"> </w:t>
      </w:r>
      <w:r w:rsidRPr="00732172">
        <w:rPr>
          <w:rFonts w:ascii="Arial Narrow" w:eastAsia="Arial Narrow" w:hAnsi="Arial Narrow" w:cs="Arial Narrow"/>
          <w:sz w:val="22"/>
          <w:szCs w:val="22"/>
        </w:rPr>
        <w:t xml:space="preserve">que registra un total de </w:t>
      </w:r>
      <w:r w:rsidR="00DC661E" w:rsidRPr="00DC661E">
        <w:rPr>
          <w:rFonts w:ascii="Arial Narrow" w:eastAsia="Arial Narrow" w:hAnsi="Arial Narrow" w:cs="Arial Narrow"/>
          <w:color w:val="808080" w:themeColor="background1" w:themeShade="80"/>
          <w:sz w:val="22"/>
          <w:szCs w:val="22"/>
        </w:rPr>
        <w:t>(número de contratos)</w:t>
      </w:r>
      <w:r w:rsidRPr="00DC661E">
        <w:rPr>
          <w:rFonts w:ascii="Arial Narrow" w:eastAsia="Arial Narrow" w:hAnsi="Arial Narrow" w:cs="Arial Narrow"/>
          <w:color w:val="808080" w:themeColor="background1" w:themeShade="80"/>
          <w:sz w:val="22"/>
          <w:szCs w:val="22"/>
        </w:rPr>
        <w:t xml:space="preserve"> </w:t>
      </w:r>
      <w:r w:rsidRPr="00732172">
        <w:rPr>
          <w:rFonts w:ascii="Arial Narrow" w:eastAsia="Arial Narrow" w:hAnsi="Arial Narrow" w:cs="Arial Narrow"/>
          <w:sz w:val="22"/>
          <w:szCs w:val="22"/>
        </w:rPr>
        <w:t>contratos, como a continuación se relaciona:</w:t>
      </w:r>
    </w:p>
    <w:p w14:paraId="3CFB4E5D" w14:textId="77777777" w:rsidR="007D6F32" w:rsidRDefault="007D6F32" w:rsidP="0062578F">
      <w:pPr>
        <w:pStyle w:val="LO-normal"/>
        <w:jc w:val="both"/>
        <w:rPr>
          <w:rFonts w:ascii="Arial Narrow" w:eastAsia="Arial Narrow" w:hAnsi="Arial Narrow" w:cs="Arial Narrow"/>
          <w:sz w:val="22"/>
          <w:szCs w:val="22"/>
        </w:rPr>
      </w:pPr>
    </w:p>
    <w:p w14:paraId="48D1F6EB" w14:textId="39FA6060" w:rsidR="00071052" w:rsidRDefault="00071052" w:rsidP="0062578F">
      <w:pPr>
        <w:pStyle w:val="LO-normal"/>
        <w:jc w:val="both"/>
        <w:rPr>
          <w:rFonts w:ascii="Arial Narrow" w:eastAsia="Arial Narrow" w:hAnsi="Arial Narrow" w:cs="Arial Narrow"/>
          <w:sz w:val="22"/>
          <w:szCs w:val="22"/>
        </w:rPr>
      </w:pPr>
      <w:r w:rsidRPr="00E964A7">
        <w:rPr>
          <w:rFonts w:ascii="Arial Narrow" w:eastAsia="Arial Narrow" w:hAnsi="Arial Narrow" w:cs="Arial Narrow"/>
          <w:noProof/>
          <w:sz w:val="22"/>
          <w:szCs w:val="22"/>
        </w:rPr>
        <w:lastRenderedPageBreak/>
        <w:drawing>
          <wp:inline distT="0" distB="0" distL="0" distR="0" wp14:anchorId="555015E5" wp14:editId="0E69D8DE">
            <wp:extent cx="5971540" cy="2260600"/>
            <wp:effectExtent l="0" t="0" r="0" b="635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71540" cy="2260600"/>
                    </a:xfrm>
                    <a:prstGeom prst="rect">
                      <a:avLst/>
                    </a:prstGeom>
                  </pic:spPr>
                </pic:pic>
              </a:graphicData>
            </a:graphic>
          </wp:inline>
        </w:drawing>
      </w:r>
    </w:p>
    <w:p w14:paraId="6CFF1845" w14:textId="381D08A1" w:rsidR="00964226" w:rsidRDefault="00964226" w:rsidP="00964226">
      <w:pPr>
        <w:rPr>
          <w:rFonts w:ascii="Arial Narrow" w:eastAsia="Arial Narrow" w:hAnsi="Arial Narrow" w:cs="Arial Narrow"/>
          <w:sz w:val="22"/>
          <w:szCs w:val="22"/>
        </w:rPr>
      </w:pPr>
      <w:r w:rsidRPr="00732172">
        <w:rPr>
          <w:rFonts w:ascii="Arial Narrow" w:eastAsia="Arial Narrow" w:hAnsi="Arial Narrow" w:cs="Arial Narrow"/>
          <w:sz w:val="22"/>
          <w:szCs w:val="22"/>
        </w:rPr>
        <w:t xml:space="preserve">Con respecto al valor total contratado, se evidencia que el </w:t>
      </w:r>
      <w:proofErr w:type="spellStart"/>
      <w:r w:rsidRPr="00964226">
        <w:rPr>
          <w:rFonts w:ascii="Arial Narrow" w:eastAsia="Arial Narrow" w:hAnsi="Arial Narrow" w:cs="Arial Narrow"/>
          <w:color w:val="808080" w:themeColor="background1" w:themeShade="80"/>
          <w:sz w:val="22"/>
          <w:szCs w:val="22"/>
        </w:rPr>
        <w:t>xxx</w:t>
      </w:r>
      <w:proofErr w:type="spellEnd"/>
      <w:r w:rsidRPr="00732172">
        <w:rPr>
          <w:rFonts w:ascii="Arial Narrow" w:eastAsia="Arial Narrow" w:hAnsi="Arial Narrow" w:cs="Arial Narrow"/>
          <w:sz w:val="22"/>
          <w:szCs w:val="22"/>
        </w:rPr>
        <w:t xml:space="preserve">% de los proveedores corresponde a proveedores plurales (consorcios y uniones temporales), los cuales representan el </w:t>
      </w:r>
      <w:proofErr w:type="spellStart"/>
      <w:r w:rsidRPr="00964226">
        <w:rPr>
          <w:rFonts w:ascii="Arial Narrow" w:eastAsia="Arial Narrow" w:hAnsi="Arial Narrow" w:cs="Arial Narrow"/>
          <w:color w:val="808080" w:themeColor="background1" w:themeShade="80"/>
          <w:sz w:val="22"/>
          <w:szCs w:val="22"/>
        </w:rPr>
        <w:t>xxx</w:t>
      </w:r>
      <w:proofErr w:type="spellEnd"/>
      <w:r w:rsidRPr="00732172">
        <w:rPr>
          <w:rFonts w:ascii="Arial Narrow" w:eastAsia="Arial Narrow" w:hAnsi="Arial Narrow" w:cs="Arial Narrow"/>
          <w:sz w:val="22"/>
          <w:szCs w:val="22"/>
        </w:rPr>
        <w:t xml:space="preserve"> </w:t>
      </w:r>
      <w:r w:rsidRPr="00732172">
        <w:rPr>
          <w:rFonts w:ascii="Arial Narrow" w:eastAsia="Arial Narrow" w:hAnsi="Arial Narrow" w:cs="Arial Narrow"/>
          <w:sz w:val="22"/>
          <w:szCs w:val="22"/>
        </w:rPr>
        <w:t>% del total de contratos suscritos en la contratación analizada.</w:t>
      </w:r>
    </w:p>
    <w:p w14:paraId="298E794D" w14:textId="4801C208" w:rsidR="00906E67" w:rsidRPr="00732172" w:rsidRDefault="00906E67" w:rsidP="00964226">
      <w:pPr>
        <w:rPr>
          <w:rFonts w:ascii="Arial Narrow" w:eastAsia="Arial Narrow" w:hAnsi="Arial Narrow" w:cs="Arial Narrow"/>
          <w:sz w:val="22"/>
          <w:szCs w:val="22"/>
        </w:rPr>
      </w:pPr>
      <w:r>
        <w:rPr>
          <w:noProof/>
        </w:rPr>
        <w:drawing>
          <wp:inline distT="0" distB="0" distL="0" distR="0" wp14:anchorId="067D96DC" wp14:editId="2FBE42BA">
            <wp:extent cx="5971540" cy="3332480"/>
            <wp:effectExtent l="0" t="0" r="0" b="1270"/>
            <wp:docPr id="580057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5713" name=""/>
                    <pic:cNvPicPr/>
                  </pic:nvPicPr>
                  <pic:blipFill>
                    <a:blip r:embed="rId12"/>
                    <a:stretch>
                      <a:fillRect/>
                    </a:stretch>
                  </pic:blipFill>
                  <pic:spPr>
                    <a:xfrm>
                      <a:off x="0" y="0"/>
                      <a:ext cx="5971540" cy="3332480"/>
                    </a:xfrm>
                    <a:prstGeom prst="rect">
                      <a:avLst/>
                    </a:prstGeom>
                  </pic:spPr>
                </pic:pic>
              </a:graphicData>
            </a:graphic>
          </wp:inline>
        </w:drawing>
      </w:r>
    </w:p>
    <w:p w14:paraId="0BFC8679" w14:textId="7B2E7133" w:rsidR="00B74FDE" w:rsidRPr="00906E67" w:rsidRDefault="00964226" w:rsidP="00906E67">
      <w:pPr>
        <w:pStyle w:val="LO-normal"/>
        <w:jc w:val="both"/>
        <w:rPr>
          <w:rFonts w:ascii="Arial Narrow" w:eastAsia="Times New Roman" w:hAnsi="Arial Narrow" w:cs="Arial"/>
          <w:sz w:val="22"/>
          <w:szCs w:val="22"/>
          <w:lang w:val="x-none" w:eastAsia="es-ES" w:bidi="ar-SA"/>
        </w:rPr>
      </w:pPr>
      <w:r>
        <w:rPr>
          <w:rFonts w:ascii="Arial Narrow" w:eastAsia="Times New Roman" w:hAnsi="Arial Narrow" w:cs="Arial"/>
          <w:bCs/>
          <w:noProof/>
          <w:sz w:val="22"/>
          <w:szCs w:val="22"/>
          <w:lang w:val="x-none" w:eastAsia="es-ES" w:bidi="ar-SA"/>
        </w:rPr>
        <mc:AlternateContent>
          <mc:Choice Requires="wps">
            <w:drawing>
              <wp:anchor distT="0" distB="0" distL="114300" distR="114300" simplePos="0" relativeHeight="251675648" behindDoc="0" locked="0" layoutInCell="1" allowOverlap="1" wp14:anchorId="678ABE9B" wp14:editId="204746E0">
                <wp:simplePos x="0" y="0"/>
                <wp:positionH relativeFrom="column">
                  <wp:posOffset>4949825</wp:posOffset>
                </wp:positionH>
                <wp:positionV relativeFrom="paragraph">
                  <wp:posOffset>2507403</wp:posOffset>
                </wp:positionV>
                <wp:extent cx="948266" cy="177800"/>
                <wp:effectExtent l="0" t="0" r="23495" b="12700"/>
                <wp:wrapNone/>
                <wp:docPr id="792759773" name="Rectángulo 1"/>
                <wp:cNvGraphicFramePr/>
                <a:graphic xmlns:a="http://schemas.openxmlformats.org/drawingml/2006/main">
                  <a:graphicData uri="http://schemas.microsoft.com/office/word/2010/wordprocessingShape">
                    <wps:wsp>
                      <wps:cNvSpPr/>
                      <wps:spPr>
                        <a:xfrm>
                          <a:off x="0" y="0"/>
                          <a:ext cx="948266" cy="1778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F682D" id="Rectángulo 1" o:spid="_x0000_s1026" style="position:absolute;margin-left:389.75pt;margin-top:197.45pt;width:74.65pt;height:1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" fillcolor="white [3212]" strokecolor="white [3212]" strokeweight="1pt"/>
            </w:pict>
          </mc:Fallback>
        </mc:AlternateContent>
      </w:r>
      <w:r>
        <w:rPr>
          <w:rFonts w:ascii="Arial Narrow" w:eastAsia="Times New Roman" w:hAnsi="Arial Narrow" w:cs="Arial"/>
          <w:bCs/>
          <w:noProof/>
          <w:sz w:val="22"/>
          <w:szCs w:val="22"/>
          <w:lang w:val="x-none" w:eastAsia="es-ES" w:bidi="ar-SA"/>
        </w:rPr>
        <mc:AlternateContent>
          <mc:Choice Requires="wps">
            <w:drawing>
              <wp:anchor distT="0" distB="0" distL="114300" distR="114300" simplePos="0" relativeHeight="251671552" behindDoc="0" locked="0" layoutInCell="1" allowOverlap="1" wp14:anchorId="68637490" wp14:editId="41A1E72D">
                <wp:simplePos x="0" y="0"/>
                <wp:positionH relativeFrom="column">
                  <wp:posOffset>1724236</wp:posOffset>
                </wp:positionH>
                <wp:positionV relativeFrom="paragraph">
                  <wp:posOffset>2558204</wp:posOffset>
                </wp:positionV>
                <wp:extent cx="753533" cy="177800"/>
                <wp:effectExtent l="0" t="0" r="27940" b="12700"/>
                <wp:wrapNone/>
                <wp:docPr id="87282715" name="Rectángulo 1"/>
                <wp:cNvGraphicFramePr/>
                <a:graphic xmlns:a="http://schemas.openxmlformats.org/drawingml/2006/main">
                  <a:graphicData uri="http://schemas.microsoft.com/office/word/2010/wordprocessingShape">
                    <wps:wsp>
                      <wps:cNvSpPr/>
                      <wps:spPr>
                        <a:xfrm>
                          <a:off x="0" y="0"/>
                          <a:ext cx="753533" cy="1778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57B5B7" id="Rectángulo 1" o:spid="_x0000_s1026" style="position:absolute;margin-left:135.75pt;margin-top:201.45pt;width:59.35pt;height: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" fillcolor="white [3212]" strokecolor="white [3212]" strokeweight="1pt"/>
            </w:pict>
          </mc:Fallback>
        </mc:AlternateContent>
      </w:r>
      <w:r>
        <w:rPr>
          <w:rFonts w:ascii="Arial Narrow" w:eastAsia="Times New Roman" w:hAnsi="Arial Narrow" w:cs="Arial"/>
          <w:bCs/>
          <w:noProof/>
          <w:sz w:val="22"/>
          <w:szCs w:val="22"/>
          <w:lang w:val="x-none" w:eastAsia="es-ES" w:bidi="ar-SA"/>
        </w:rPr>
        <mc:AlternateContent>
          <mc:Choice Requires="wps">
            <w:drawing>
              <wp:anchor distT="0" distB="0" distL="114300" distR="114300" simplePos="0" relativeHeight="251669504" behindDoc="0" locked="0" layoutInCell="1" allowOverlap="1" wp14:anchorId="295AE467" wp14:editId="05628EB7">
                <wp:simplePos x="0" y="0"/>
                <wp:positionH relativeFrom="column">
                  <wp:posOffset>640504</wp:posOffset>
                </wp:positionH>
                <wp:positionV relativeFrom="paragraph">
                  <wp:posOffset>610870</wp:posOffset>
                </wp:positionV>
                <wp:extent cx="685800" cy="220345"/>
                <wp:effectExtent l="0" t="0" r="19050" b="27305"/>
                <wp:wrapNone/>
                <wp:docPr id="199615347" name="Rectángulo 1"/>
                <wp:cNvGraphicFramePr/>
                <a:graphic xmlns:a="http://schemas.openxmlformats.org/drawingml/2006/main">
                  <a:graphicData uri="http://schemas.microsoft.com/office/word/2010/wordprocessingShape">
                    <wps:wsp>
                      <wps:cNvSpPr/>
                      <wps:spPr>
                        <a:xfrm>
                          <a:off x="0" y="0"/>
                          <a:ext cx="685800" cy="22034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8E829C" id="Rectángulo 1" o:spid="_x0000_s1026" style="position:absolute;margin-left:50.45pt;margin-top:48.1pt;width:54pt;height:17.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" fillcolor="white [3212]" strokecolor="white [3212]" strokeweight="1pt"/>
            </w:pict>
          </mc:Fallback>
        </mc:AlternateContent>
      </w:r>
    </w:p>
    <w:p w14:paraId="43F2E5DF" w14:textId="745B3C14" w:rsidR="00150134" w:rsidRPr="00BB2305" w:rsidRDefault="008A1A73" w:rsidP="00E76A94">
      <w:pPr>
        <w:contextualSpacing/>
        <w:rPr>
          <w:rFonts w:ascii="Arial Narrow" w:eastAsia="Lucida Sans Unicode" w:hAnsi="Arial Narrow" w:cs="Arial"/>
          <w:b/>
          <w:color w:val="000000" w:themeColor="text1"/>
          <w:kern w:val="3"/>
          <w:sz w:val="22"/>
          <w:szCs w:val="22"/>
          <w:u w:val="single"/>
          <w:lang w:eastAsia="es-ES_tradnl"/>
        </w:rPr>
      </w:pPr>
      <w:r>
        <w:rPr>
          <w:rFonts w:ascii="Arial Narrow" w:eastAsia="Lucida Sans Unicode" w:hAnsi="Arial Narrow" w:cs="Arial"/>
          <w:b/>
          <w:color w:val="000000" w:themeColor="text1"/>
          <w:kern w:val="3"/>
          <w:sz w:val="22"/>
          <w:szCs w:val="22"/>
          <w:u w:val="single"/>
          <w:lang w:eastAsia="es-ES_tradnl"/>
        </w:rPr>
        <w:t xml:space="preserve">8.2 </w:t>
      </w:r>
      <w:r w:rsidR="00150134" w:rsidRPr="00BB2305">
        <w:rPr>
          <w:rFonts w:ascii="Arial Narrow" w:eastAsia="Lucida Sans Unicode" w:hAnsi="Arial Narrow" w:cs="Arial"/>
          <w:b/>
          <w:color w:val="000000" w:themeColor="text1"/>
          <w:kern w:val="3"/>
          <w:sz w:val="22"/>
          <w:szCs w:val="22"/>
          <w:u w:val="single"/>
          <w:lang w:eastAsia="es-ES_tradnl"/>
        </w:rPr>
        <w:t>DEMANDA:</w:t>
      </w:r>
    </w:p>
    <w:p w14:paraId="5869831D" w14:textId="77777777" w:rsidR="00150134" w:rsidRDefault="00150134" w:rsidP="00E76A94">
      <w:pPr>
        <w:contextualSpacing/>
        <w:rPr>
          <w:rFonts w:ascii="Arial Narrow" w:eastAsia="Lucida Sans Unicode" w:hAnsi="Arial Narrow" w:cs="Arial"/>
          <w:b/>
          <w:color w:val="000000" w:themeColor="text1"/>
          <w:kern w:val="3"/>
          <w:sz w:val="22"/>
          <w:szCs w:val="22"/>
          <w:lang w:eastAsia="es-ES_tradnl"/>
        </w:rPr>
      </w:pPr>
    </w:p>
    <w:p w14:paraId="1DCAE082" w14:textId="77777777" w:rsidR="008A1A73" w:rsidRPr="00732172" w:rsidRDefault="008A1A73" w:rsidP="008A1A73">
      <w:pPr>
        <w:pBdr>
          <w:top w:val="nil"/>
          <w:left w:val="nil"/>
          <w:bottom w:val="nil"/>
          <w:right w:val="nil"/>
          <w:between w:val="nil"/>
        </w:pBd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8.2.1 </w:t>
      </w:r>
      <w:r w:rsidRPr="00732172">
        <w:rPr>
          <w:rFonts w:ascii="Arial Narrow" w:eastAsia="Arial Narrow" w:hAnsi="Arial Narrow" w:cs="Arial Narrow"/>
          <w:b/>
          <w:bCs/>
          <w:sz w:val="22"/>
          <w:szCs w:val="22"/>
        </w:rPr>
        <w:t>IDENTIFICACIÓN DE PRINCIPALES ENTIDADES ESTATALES</w:t>
      </w:r>
    </w:p>
    <w:p w14:paraId="479DF6A2" w14:textId="77777777" w:rsidR="008A1A73" w:rsidRDefault="008A1A73" w:rsidP="00E76A94">
      <w:pPr>
        <w:contextualSpacing/>
        <w:rPr>
          <w:rFonts w:ascii="Arial Narrow" w:hAnsi="Arial Narrow" w:cs="Arial"/>
          <w:sz w:val="22"/>
          <w:szCs w:val="22"/>
        </w:rPr>
      </w:pPr>
    </w:p>
    <w:p w14:paraId="57E1D359" w14:textId="2ABD3C14" w:rsidR="008A1A73" w:rsidRPr="00732172" w:rsidRDefault="008A1A73" w:rsidP="008A1A73">
      <w:pPr>
        <w:pBdr>
          <w:top w:val="nil"/>
          <w:left w:val="nil"/>
          <w:bottom w:val="nil"/>
          <w:right w:val="nil"/>
          <w:between w:val="nil"/>
        </w:pBdr>
        <w:jc w:val="both"/>
        <w:rPr>
          <w:rFonts w:ascii="Arial Narrow" w:eastAsia="Arial Narrow" w:hAnsi="Arial Narrow" w:cs="Arial Narrow"/>
          <w:sz w:val="22"/>
          <w:szCs w:val="22"/>
        </w:rPr>
      </w:pPr>
      <w:r w:rsidRPr="00732172">
        <w:rPr>
          <w:rFonts w:ascii="Arial Narrow" w:eastAsia="Arial Narrow" w:hAnsi="Arial Narrow" w:cs="Arial Narrow"/>
          <w:sz w:val="22"/>
          <w:szCs w:val="22"/>
        </w:rPr>
        <w:t xml:space="preserve">La Entidad revisó la base de Datos Abiertos de SECOP II, identificando contratos </w:t>
      </w:r>
      <w:r>
        <w:rPr>
          <w:rFonts w:ascii="Arial Narrow" w:eastAsia="Arial Narrow" w:hAnsi="Arial Narrow" w:cs="Arial Narrow"/>
          <w:sz w:val="22"/>
          <w:szCs w:val="22"/>
        </w:rPr>
        <w:t xml:space="preserve">para la </w:t>
      </w:r>
      <w:r w:rsidR="00C465BA" w:rsidRPr="00C465BA">
        <w:rPr>
          <w:rFonts w:ascii="Arial Narrow" w:eastAsia="Arial Narrow" w:hAnsi="Arial Narrow" w:cs="Arial Narrow"/>
          <w:color w:val="808080" w:themeColor="background1" w:themeShade="80"/>
          <w:sz w:val="22"/>
          <w:szCs w:val="22"/>
        </w:rPr>
        <w:t xml:space="preserve">(indicar el objeto del proceso) </w:t>
      </w:r>
      <w:r w:rsidRPr="00732172">
        <w:rPr>
          <w:rFonts w:ascii="Arial Narrow" w:eastAsia="Arial Narrow" w:hAnsi="Arial Narrow" w:cs="Arial Narrow"/>
          <w:sz w:val="22"/>
          <w:szCs w:val="22"/>
        </w:rPr>
        <w:t>celebrados por otras entidades del orden nacional con objetos similares o comparables al del presente proceso. A continuación, se presenta una muestra de los contratos:</w:t>
      </w:r>
    </w:p>
    <w:p w14:paraId="2996CE34" w14:textId="77777777" w:rsidR="008A1A73" w:rsidRDefault="008A1A73" w:rsidP="008A1A73">
      <w:pPr>
        <w:pBdr>
          <w:top w:val="nil"/>
          <w:left w:val="nil"/>
          <w:bottom w:val="nil"/>
          <w:right w:val="nil"/>
          <w:between w:val="nil"/>
        </w:pBdr>
        <w:jc w:val="both"/>
        <w:rPr>
          <w:rFonts w:ascii="Arial Narrow" w:eastAsia="Arial Narrow" w:hAnsi="Arial Narrow" w:cs="Arial Narrow"/>
          <w:sz w:val="22"/>
          <w:szCs w:val="22"/>
        </w:rPr>
      </w:pPr>
    </w:p>
    <w:p w14:paraId="19716FF1" w14:textId="7B18D01D" w:rsidR="008A1A73" w:rsidRDefault="008A1A73" w:rsidP="008A1A73">
      <w:pPr>
        <w:pBdr>
          <w:top w:val="nil"/>
          <w:left w:val="nil"/>
          <w:bottom w:val="nil"/>
          <w:right w:val="nil"/>
          <w:between w:val="nil"/>
        </w:pBdr>
        <w:rPr>
          <w:rFonts w:ascii="Arial Narrow" w:eastAsia="Arial Narrow" w:hAnsi="Arial Narrow" w:cs="Arial Narrow"/>
          <w:b/>
          <w:bCs/>
          <w:sz w:val="22"/>
          <w:szCs w:val="22"/>
        </w:rPr>
      </w:pPr>
      <w:r w:rsidRPr="00732172">
        <w:rPr>
          <w:rFonts w:ascii="Arial Narrow" w:eastAsia="Arial Narrow" w:hAnsi="Arial Narrow" w:cs="Arial Narrow"/>
          <w:b/>
          <w:bCs/>
          <w:sz w:val="22"/>
          <w:szCs w:val="22"/>
        </w:rPr>
        <w:t xml:space="preserve">Tabla </w:t>
      </w:r>
      <w:r w:rsidR="00C465BA" w:rsidRPr="00C465BA">
        <w:rPr>
          <w:rFonts w:ascii="Arial Narrow" w:eastAsia="Arial Narrow" w:hAnsi="Arial Narrow" w:cs="Arial Narrow"/>
          <w:b/>
          <w:bCs/>
          <w:color w:val="808080" w:themeColor="background1" w:themeShade="80"/>
          <w:sz w:val="22"/>
          <w:szCs w:val="22"/>
        </w:rPr>
        <w:t>xx</w:t>
      </w:r>
      <w:r w:rsidRPr="00732172">
        <w:rPr>
          <w:rFonts w:ascii="Arial Narrow" w:eastAsia="Arial Narrow" w:hAnsi="Arial Narrow" w:cs="Arial Narrow"/>
          <w:b/>
          <w:bCs/>
          <w:sz w:val="22"/>
          <w:szCs w:val="22"/>
        </w:rPr>
        <w:t>.</w:t>
      </w:r>
      <w:r w:rsidRPr="00732172">
        <w:rPr>
          <w:rFonts w:ascii="Arial Narrow" w:eastAsia="Arial Narrow" w:hAnsi="Arial Narrow" w:cs="Arial Narrow"/>
          <w:sz w:val="22"/>
          <w:szCs w:val="22"/>
        </w:rPr>
        <w:t xml:space="preserve"> </w:t>
      </w:r>
      <w:r w:rsidRPr="00732172">
        <w:rPr>
          <w:rFonts w:ascii="Arial Narrow" w:eastAsia="Arial Narrow" w:hAnsi="Arial Narrow" w:cs="Arial Narrow"/>
          <w:b/>
          <w:bCs/>
          <w:sz w:val="22"/>
          <w:szCs w:val="22"/>
        </w:rPr>
        <w:t>Principales entidades estatales / objeto similar. Fuente: Datos abiertos.</w:t>
      </w:r>
    </w:p>
    <w:p w14:paraId="6FC0325C" w14:textId="77777777" w:rsidR="00652111" w:rsidRDefault="00652111" w:rsidP="008A1A73">
      <w:pPr>
        <w:pBdr>
          <w:top w:val="nil"/>
          <w:left w:val="nil"/>
          <w:bottom w:val="nil"/>
          <w:right w:val="nil"/>
          <w:between w:val="nil"/>
        </w:pBdr>
        <w:rPr>
          <w:rFonts w:ascii="Arial Narrow" w:eastAsia="Arial Narrow" w:hAnsi="Arial Narrow" w:cs="Arial Narrow"/>
          <w:b/>
          <w:bCs/>
          <w:sz w:val="22"/>
          <w:szCs w:val="22"/>
        </w:rPr>
      </w:pPr>
    </w:p>
    <w:tbl>
      <w:tblPr>
        <w:tblW w:w="0" w:type="auto"/>
        <w:tblLayout w:type="fixed"/>
        <w:tblCellMar>
          <w:left w:w="70" w:type="dxa"/>
          <w:right w:w="70" w:type="dxa"/>
        </w:tblCellMar>
        <w:tblLook w:val="04A0" w:firstRow="1" w:lastRow="0" w:firstColumn="1" w:lastColumn="0" w:noHBand="0" w:noVBand="1"/>
      </w:tblPr>
      <w:tblGrid>
        <w:gridCol w:w="421"/>
        <w:gridCol w:w="1390"/>
        <w:gridCol w:w="1161"/>
        <w:gridCol w:w="1985"/>
        <w:gridCol w:w="567"/>
        <w:gridCol w:w="1275"/>
        <w:gridCol w:w="1418"/>
        <w:gridCol w:w="1177"/>
      </w:tblGrid>
      <w:tr w:rsidR="00652111" w:rsidRPr="008809F6" w14:paraId="3E024686" w14:textId="77777777" w:rsidTr="0091527B">
        <w:trPr>
          <w:trHeight w:val="20"/>
          <w:tblHeader/>
        </w:trPr>
        <w:tc>
          <w:tcPr>
            <w:tcW w:w="4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0CBB19" w14:textId="77777777" w:rsidR="00652111" w:rsidRPr="008809F6" w:rsidRDefault="00652111" w:rsidP="0091527B">
            <w:pPr>
              <w:jc w:val="center"/>
              <w:rPr>
                <w:rFonts w:ascii="Arial Narrow" w:eastAsia="Times New Roman" w:hAnsi="Arial Narrow" w:cs="Calibri"/>
                <w:b/>
                <w:bCs/>
                <w:color w:val="000000"/>
                <w:sz w:val="18"/>
                <w:szCs w:val="18"/>
              </w:rPr>
            </w:pPr>
            <w:r w:rsidRPr="008809F6">
              <w:rPr>
                <w:rFonts w:ascii="Arial Narrow" w:eastAsia="Times New Roman" w:hAnsi="Arial Narrow" w:cs="Calibri"/>
                <w:b/>
                <w:bCs/>
                <w:color w:val="000000"/>
                <w:sz w:val="18"/>
                <w:szCs w:val="18"/>
              </w:rPr>
              <w:lastRenderedPageBreak/>
              <w:t>N°</w:t>
            </w:r>
          </w:p>
        </w:tc>
        <w:tc>
          <w:tcPr>
            <w:tcW w:w="139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872641B" w14:textId="77777777" w:rsidR="00652111" w:rsidRPr="008809F6" w:rsidRDefault="00652111" w:rsidP="0091527B">
            <w:pPr>
              <w:jc w:val="center"/>
              <w:rPr>
                <w:rFonts w:ascii="Arial Narrow" w:eastAsia="Times New Roman" w:hAnsi="Arial Narrow" w:cs="Calibri"/>
                <w:b/>
                <w:bCs/>
                <w:color w:val="000000"/>
                <w:sz w:val="18"/>
                <w:szCs w:val="18"/>
              </w:rPr>
            </w:pPr>
            <w:r w:rsidRPr="008809F6">
              <w:rPr>
                <w:rFonts w:ascii="Arial Narrow" w:eastAsia="Times New Roman" w:hAnsi="Arial Narrow" w:cs="Calibri"/>
                <w:b/>
                <w:bCs/>
                <w:color w:val="000000"/>
                <w:sz w:val="18"/>
                <w:szCs w:val="18"/>
              </w:rPr>
              <w:t>NOMBRE ENTIDAD</w:t>
            </w:r>
          </w:p>
        </w:tc>
        <w:tc>
          <w:tcPr>
            <w:tcW w:w="116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7773839" w14:textId="77777777" w:rsidR="00652111" w:rsidRPr="008809F6" w:rsidRDefault="00652111" w:rsidP="0091527B">
            <w:pPr>
              <w:jc w:val="center"/>
              <w:rPr>
                <w:rFonts w:ascii="Arial Narrow" w:eastAsia="Times New Roman" w:hAnsi="Arial Narrow" w:cs="Calibri"/>
                <w:b/>
                <w:bCs/>
                <w:color w:val="000000"/>
                <w:sz w:val="18"/>
                <w:szCs w:val="18"/>
              </w:rPr>
            </w:pPr>
            <w:r w:rsidRPr="008809F6">
              <w:rPr>
                <w:rFonts w:ascii="Arial Narrow" w:eastAsia="Times New Roman" w:hAnsi="Arial Narrow" w:cs="Calibri"/>
                <w:b/>
                <w:bCs/>
                <w:color w:val="000000"/>
                <w:sz w:val="18"/>
                <w:szCs w:val="18"/>
              </w:rPr>
              <w:t>CONTRATO</w:t>
            </w:r>
          </w:p>
        </w:tc>
        <w:tc>
          <w:tcPr>
            <w:tcW w:w="198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3B4C96F" w14:textId="77777777" w:rsidR="00652111" w:rsidRPr="008809F6" w:rsidRDefault="00652111" w:rsidP="0091527B">
            <w:pPr>
              <w:jc w:val="center"/>
              <w:rPr>
                <w:rFonts w:ascii="Arial Narrow" w:eastAsia="Times New Roman" w:hAnsi="Arial Narrow" w:cs="Calibri"/>
                <w:b/>
                <w:bCs/>
                <w:color w:val="000000"/>
                <w:sz w:val="18"/>
                <w:szCs w:val="18"/>
              </w:rPr>
            </w:pPr>
            <w:r w:rsidRPr="008809F6">
              <w:rPr>
                <w:rFonts w:ascii="Arial Narrow" w:eastAsia="Times New Roman" w:hAnsi="Arial Narrow" w:cs="Calibri"/>
                <w:b/>
                <w:bCs/>
                <w:color w:val="000000"/>
                <w:sz w:val="18"/>
                <w:szCs w:val="18"/>
              </w:rPr>
              <w:t>OBJETO</w:t>
            </w:r>
          </w:p>
        </w:tc>
        <w:tc>
          <w:tcPr>
            <w:tcW w:w="567"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9A0824A" w14:textId="77777777" w:rsidR="00652111" w:rsidRPr="008809F6" w:rsidRDefault="00652111" w:rsidP="0091527B">
            <w:pPr>
              <w:jc w:val="center"/>
              <w:rPr>
                <w:rFonts w:ascii="Arial Narrow" w:eastAsia="Times New Roman" w:hAnsi="Arial Narrow" w:cs="Calibri"/>
                <w:b/>
                <w:bCs/>
                <w:color w:val="000000"/>
                <w:sz w:val="18"/>
                <w:szCs w:val="18"/>
              </w:rPr>
            </w:pPr>
            <w:r w:rsidRPr="008809F6">
              <w:rPr>
                <w:rFonts w:ascii="Arial Narrow" w:eastAsia="Times New Roman" w:hAnsi="Arial Narrow" w:cs="Calibri"/>
                <w:b/>
                <w:bCs/>
                <w:color w:val="000000"/>
                <w:sz w:val="18"/>
                <w:szCs w:val="18"/>
              </w:rPr>
              <w:t>AÑO</w:t>
            </w:r>
          </w:p>
        </w:tc>
        <w:tc>
          <w:tcPr>
            <w:tcW w:w="12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DB317FE" w14:textId="77777777" w:rsidR="00652111" w:rsidRPr="008809F6" w:rsidRDefault="00652111" w:rsidP="0091527B">
            <w:pPr>
              <w:jc w:val="center"/>
              <w:rPr>
                <w:rFonts w:ascii="Arial Narrow" w:eastAsia="Times New Roman" w:hAnsi="Arial Narrow" w:cs="Calibri"/>
                <w:b/>
                <w:bCs/>
                <w:color w:val="000000"/>
                <w:sz w:val="18"/>
                <w:szCs w:val="18"/>
              </w:rPr>
            </w:pPr>
            <w:r w:rsidRPr="008809F6">
              <w:rPr>
                <w:rFonts w:ascii="Arial Narrow" w:eastAsia="Times New Roman" w:hAnsi="Arial Narrow" w:cs="Calibri"/>
                <w:b/>
                <w:bCs/>
                <w:color w:val="000000"/>
                <w:sz w:val="18"/>
                <w:szCs w:val="18"/>
              </w:rPr>
              <w:t>PROVEEDOR ADJUDICADO</w:t>
            </w:r>
          </w:p>
        </w:tc>
        <w:tc>
          <w:tcPr>
            <w:tcW w:w="141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AAC2D36" w14:textId="77777777" w:rsidR="00652111" w:rsidRPr="008809F6" w:rsidRDefault="00652111" w:rsidP="0091527B">
            <w:pPr>
              <w:jc w:val="center"/>
              <w:rPr>
                <w:rFonts w:ascii="Arial Narrow" w:eastAsia="Times New Roman" w:hAnsi="Arial Narrow" w:cs="Calibri"/>
                <w:b/>
                <w:bCs/>
                <w:color w:val="000000"/>
                <w:sz w:val="18"/>
                <w:szCs w:val="18"/>
              </w:rPr>
            </w:pPr>
            <w:r w:rsidRPr="008809F6">
              <w:rPr>
                <w:rFonts w:ascii="Arial Narrow" w:eastAsia="Times New Roman" w:hAnsi="Arial Narrow" w:cs="Calibri"/>
                <w:b/>
                <w:bCs/>
                <w:color w:val="000000"/>
                <w:sz w:val="18"/>
                <w:szCs w:val="18"/>
              </w:rPr>
              <w:t>VALOR DEL CONTRATO</w:t>
            </w:r>
          </w:p>
        </w:tc>
        <w:tc>
          <w:tcPr>
            <w:tcW w:w="1177"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A4F4477" w14:textId="77777777" w:rsidR="00652111" w:rsidRPr="008809F6" w:rsidRDefault="00652111" w:rsidP="0091527B">
            <w:pPr>
              <w:jc w:val="center"/>
              <w:rPr>
                <w:rFonts w:ascii="Arial Narrow" w:eastAsia="Times New Roman" w:hAnsi="Arial Narrow" w:cs="Calibri"/>
                <w:b/>
                <w:bCs/>
                <w:color w:val="000000"/>
                <w:sz w:val="18"/>
                <w:szCs w:val="18"/>
              </w:rPr>
            </w:pPr>
            <w:r w:rsidRPr="008809F6">
              <w:rPr>
                <w:rFonts w:ascii="Arial Narrow" w:eastAsia="Times New Roman" w:hAnsi="Arial Narrow" w:cs="Calibri"/>
                <w:b/>
                <w:bCs/>
                <w:color w:val="000000"/>
                <w:sz w:val="18"/>
                <w:szCs w:val="18"/>
              </w:rPr>
              <w:t>ENLACE SECOP II</w:t>
            </w:r>
          </w:p>
        </w:tc>
      </w:tr>
      <w:tr w:rsidR="00652111" w:rsidRPr="008809F6" w14:paraId="57909577" w14:textId="77777777" w:rsidTr="00652111">
        <w:trPr>
          <w:trHeight w:val="20"/>
        </w:trPr>
        <w:tc>
          <w:tcPr>
            <w:tcW w:w="421" w:type="dxa"/>
            <w:tcBorders>
              <w:top w:val="nil"/>
              <w:left w:val="single" w:sz="4" w:space="0" w:color="auto"/>
              <w:bottom w:val="single" w:sz="4" w:space="0" w:color="auto"/>
              <w:right w:val="single" w:sz="4" w:space="0" w:color="auto"/>
            </w:tcBorders>
            <w:vAlign w:val="center"/>
            <w:hideMark/>
          </w:tcPr>
          <w:p w14:paraId="78584C7B" w14:textId="77777777" w:rsidR="00652111" w:rsidRPr="008809F6" w:rsidRDefault="00652111" w:rsidP="0091527B">
            <w:pPr>
              <w:jc w:val="center"/>
              <w:rPr>
                <w:rFonts w:ascii="Arial Narrow" w:eastAsia="Times New Roman" w:hAnsi="Arial Narrow" w:cs="Calibri"/>
                <w:color w:val="000000"/>
                <w:sz w:val="18"/>
                <w:szCs w:val="18"/>
              </w:rPr>
            </w:pPr>
            <w:r w:rsidRPr="008809F6">
              <w:rPr>
                <w:rFonts w:ascii="Arial Narrow" w:eastAsia="Times New Roman" w:hAnsi="Arial Narrow" w:cs="Calibri"/>
                <w:color w:val="000000"/>
                <w:sz w:val="18"/>
                <w:szCs w:val="18"/>
              </w:rPr>
              <w:t>1</w:t>
            </w:r>
          </w:p>
        </w:tc>
        <w:tc>
          <w:tcPr>
            <w:tcW w:w="1390" w:type="dxa"/>
            <w:tcBorders>
              <w:top w:val="nil"/>
              <w:left w:val="nil"/>
              <w:bottom w:val="single" w:sz="4" w:space="0" w:color="auto"/>
              <w:right w:val="single" w:sz="4" w:space="0" w:color="auto"/>
            </w:tcBorders>
            <w:vAlign w:val="center"/>
          </w:tcPr>
          <w:p w14:paraId="6E7B07A9" w14:textId="0845A05D" w:rsidR="00652111" w:rsidRPr="008809F6" w:rsidRDefault="00652111" w:rsidP="0091527B">
            <w:pPr>
              <w:jc w:val="center"/>
              <w:rPr>
                <w:rFonts w:ascii="Arial Narrow" w:eastAsia="Times New Roman" w:hAnsi="Arial Narrow" w:cs="Calibri"/>
                <w:color w:val="000000"/>
                <w:sz w:val="18"/>
                <w:szCs w:val="18"/>
              </w:rPr>
            </w:pPr>
          </w:p>
        </w:tc>
        <w:tc>
          <w:tcPr>
            <w:tcW w:w="1161" w:type="dxa"/>
            <w:tcBorders>
              <w:top w:val="nil"/>
              <w:left w:val="nil"/>
              <w:bottom w:val="single" w:sz="4" w:space="0" w:color="auto"/>
              <w:right w:val="single" w:sz="4" w:space="0" w:color="auto"/>
            </w:tcBorders>
            <w:vAlign w:val="center"/>
          </w:tcPr>
          <w:p w14:paraId="00E1DDB4" w14:textId="7E75CCFA" w:rsidR="00652111" w:rsidRPr="008809F6" w:rsidRDefault="00652111" w:rsidP="0091527B">
            <w:pPr>
              <w:jc w:val="center"/>
              <w:rPr>
                <w:rFonts w:ascii="Arial Narrow" w:eastAsia="Times New Roman" w:hAnsi="Arial Narrow" w:cs="Calibri"/>
                <w:color w:val="000000"/>
                <w:sz w:val="18"/>
                <w:szCs w:val="18"/>
              </w:rPr>
            </w:pPr>
          </w:p>
        </w:tc>
        <w:tc>
          <w:tcPr>
            <w:tcW w:w="1985" w:type="dxa"/>
            <w:tcBorders>
              <w:top w:val="nil"/>
              <w:left w:val="nil"/>
              <w:bottom w:val="single" w:sz="4" w:space="0" w:color="auto"/>
              <w:right w:val="single" w:sz="4" w:space="0" w:color="auto"/>
            </w:tcBorders>
            <w:vAlign w:val="center"/>
          </w:tcPr>
          <w:p w14:paraId="7402E6E1" w14:textId="07FFE160" w:rsidR="00652111" w:rsidRPr="008809F6" w:rsidRDefault="00652111" w:rsidP="0091527B">
            <w:pPr>
              <w:jc w:val="both"/>
              <w:rPr>
                <w:rFonts w:ascii="Arial Narrow" w:eastAsia="Times New Roman" w:hAnsi="Arial Narrow" w:cs="Calibri"/>
                <w:color w:val="000000"/>
                <w:sz w:val="18"/>
                <w:szCs w:val="18"/>
              </w:rPr>
            </w:pPr>
          </w:p>
        </w:tc>
        <w:tc>
          <w:tcPr>
            <w:tcW w:w="567" w:type="dxa"/>
            <w:tcBorders>
              <w:top w:val="nil"/>
              <w:left w:val="nil"/>
              <w:bottom w:val="single" w:sz="4" w:space="0" w:color="auto"/>
              <w:right w:val="single" w:sz="4" w:space="0" w:color="auto"/>
            </w:tcBorders>
            <w:vAlign w:val="center"/>
          </w:tcPr>
          <w:p w14:paraId="2E603130" w14:textId="148D3390" w:rsidR="00652111" w:rsidRPr="008809F6" w:rsidRDefault="00652111" w:rsidP="0091527B">
            <w:pPr>
              <w:jc w:val="center"/>
              <w:rPr>
                <w:rFonts w:ascii="Arial Narrow" w:eastAsia="Times New Roman" w:hAnsi="Arial Narrow" w:cs="Calibri"/>
                <w:color w:val="000000"/>
                <w:sz w:val="18"/>
                <w:szCs w:val="18"/>
              </w:rPr>
            </w:pPr>
          </w:p>
        </w:tc>
        <w:tc>
          <w:tcPr>
            <w:tcW w:w="1275" w:type="dxa"/>
            <w:tcBorders>
              <w:top w:val="nil"/>
              <w:left w:val="nil"/>
              <w:bottom w:val="single" w:sz="4" w:space="0" w:color="auto"/>
              <w:right w:val="single" w:sz="4" w:space="0" w:color="auto"/>
            </w:tcBorders>
            <w:vAlign w:val="center"/>
          </w:tcPr>
          <w:p w14:paraId="3B4BCF96" w14:textId="7E54C16B" w:rsidR="00652111" w:rsidRPr="008809F6" w:rsidRDefault="00652111" w:rsidP="0091527B">
            <w:pPr>
              <w:jc w:val="center"/>
              <w:rPr>
                <w:rFonts w:ascii="Arial Narrow" w:eastAsia="Times New Roman" w:hAnsi="Arial Narrow" w:cs="Calibri"/>
                <w:color w:val="000000"/>
                <w:sz w:val="18"/>
                <w:szCs w:val="18"/>
              </w:rPr>
            </w:pPr>
          </w:p>
        </w:tc>
        <w:tc>
          <w:tcPr>
            <w:tcW w:w="1418" w:type="dxa"/>
            <w:tcBorders>
              <w:top w:val="nil"/>
              <w:left w:val="nil"/>
              <w:bottom w:val="single" w:sz="4" w:space="0" w:color="auto"/>
              <w:right w:val="single" w:sz="4" w:space="0" w:color="auto"/>
            </w:tcBorders>
            <w:vAlign w:val="center"/>
          </w:tcPr>
          <w:p w14:paraId="66677C77" w14:textId="7EE04F72" w:rsidR="00652111" w:rsidRPr="008809F6" w:rsidRDefault="00652111" w:rsidP="0091527B">
            <w:pPr>
              <w:jc w:val="center"/>
              <w:rPr>
                <w:rFonts w:ascii="Arial Narrow" w:eastAsia="Times New Roman" w:hAnsi="Arial Narrow" w:cs="Calibri"/>
                <w:color w:val="000000"/>
                <w:sz w:val="18"/>
                <w:szCs w:val="18"/>
              </w:rPr>
            </w:pPr>
          </w:p>
        </w:tc>
        <w:tc>
          <w:tcPr>
            <w:tcW w:w="1177" w:type="dxa"/>
            <w:tcBorders>
              <w:top w:val="nil"/>
              <w:left w:val="nil"/>
              <w:bottom w:val="single" w:sz="4" w:space="0" w:color="auto"/>
              <w:right w:val="single" w:sz="4" w:space="0" w:color="auto"/>
            </w:tcBorders>
            <w:vAlign w:val="center"/>
          </w:tcPr>
          <w:p w14:paraId="2B1ECC4E" w14:textId="5124766F" w:rsidR="00652111" w:rsidRPr="008809F6" w:rsidRDefault="00652111" w:rsidP="0091527B">
            <w:pPr>
              <w:jc w:val="center"/>
              <w:rPr>
                <w:rFonts w:ascii="Arial Narrow" w:eastAsia="Times New Roman" w:hAnsi="Arial Narrow" w:cs="Calibri"/>
                <w:color w:val="000000"/>
                <w:sz w:val="18"/>
                <w:szCs w:val="18"/>
              </w:rPr>
            </w:pPr>
          </w:p>
        </w:tc>
      </w:tr>
      <w:tr w:rsidR="00652111" w:rsidRPr="008809F6" w14:paraId="011D5E3E" w14:textId="77777777" w:rsidTr="00652111">
        <w:trPr>
          <w:trHeight w:val="20"/>
        </w:trPr>
        <w:tc>
          <w:tcPr>
            <w:tcW w:w="421" w:type="dxa"/>
            <w:tcBorders>
              <w:top w:val="single" w:sz="4" w:space="0" w:color="auto"/>
              <w:left w:val="single" w:sz="4" w:space="0" w:color="auto"/>
              <w:bottom w:val="single" w:sz="4" w:space="0" w:color="auto"/>
              <w:right w:val="single" w:sz="4" w:space="0" w:color="auto"/>
            </w:tcBorders>
            <w:vAlign w:val="center"/>
          </w:tcPr>
          <w:p w14:paraId="2EB21F20" w14:textId="7F5A5C03" w:rsidR="00652111" w:rsidRPr="008809F6" w:rsidRDefault="00652111" w:rsidP="0091527B">
            <w:pPr>
              <w:jc w:val="center"/>
              <w:rPr>
                <w:rFonts w:ascii="Arial Narrow" w:eastAsia="Times New Roman" w:hAnsi="Arial Narrow" w:cs="Calibri"/>
                <w:color w:val="000000"/>
                <w:sz w:val="18"/>
                <w:szCs w:val="18"/>
              </w:rPr>
            </w:pPr>
            <w:r>
              <w:rPr>
                <w:rFonts w:ascii="Arial Narrow" w:eastAsia="Times New Roman" w:hAnsi="Arial Narrow" w:cs="Calibri"/>
                <w:color w:val="000000"/>
                <w:sz w:val="18"/>
                <w:szCs w:val="18"/>
              </w:rPr>
              <w:t>2</w:t>
            </w:r>
          </w:p>
        </w:tc>
        <w:tc>
          <w:tcPr>
            <w:tcW w:w="1390" w:type="dxa"/>
            <w:tcBorders>
              <w:top w:val="single" w:sz="4" w:space="0" w:color="auto"/>
              <w:left w:val="nil"/>
              <w:bottom w:val="single" w:sz="4" w:space="0" w:color="auto"/>
              <w:right w:val="single" w:sz="4" w:space="0" w:color="auto"/>
            </w:tcBorders>
            <w:vAlign w:val="center"/>
          </w:tcPr>
          <w:p w14:paraId="0260E432" w14:textId="77777777" w:rsidR="00652111" w:rsidRPr="008809F6" w:rsidRDefault="00652111" w:rsidP="0091527B">
            <w:pPr>
              <w:jc w:val="center"/>
              <w:rPr>
                <w:rFonts w:ascii="Arial Narrow" w:eastAsia="Times New Roman" w:hAnsi="Arial Narrow" w:cs="Calibri"/>
                <w:color w:val="000000"/>
                <w:sz w:val="18"/>
                <w:szCs w:val="18"/>
              </w:rPr>
            </w:pPr>
          </w:p>
        </w:tc>
        <w:tc>
          <w:tcPr>
            <w:tcW w:w="1161" w:type="dxa"/>
            <w:tcBorders>
              <w:top w:val="single" w:sz="4" w:space="0" w:color="auto"/>
              <w:left w:val="nil"/>
              <w:bottom w:val="single" w:sz="4" w:space="0" w:color="auto"/>
              <w:right w:val="single" w:sz="4" w:space="0" w:color="auto"/>
            </w:tcBorders>
            <w:vAlign w:val="center"/>
          </w:tcPr>
          <w:p w14:paraId="5A1F1646" w14:textId="77777777" w:rsidR="00652111" w:rsidRPr="008809F6" w:rsidRDefault="00652111" w:rsidP="0091527B">
            <w:pPr>
              <w:jc w:val="center"/>
              <w:rPr>
                <w:rFonts w:ascii="Arial Narrow" w:eastAsia="Times New Roman" w:hAnsi="Arial Narrow" w:cs="Calibri"/>
                <w:color w:val="000000"/>
                <w:sz w:val="18"/>
                <w:szCs w:val="18"/>
              </w:rPr>
            </w:pPr>
          </w:p>
        </w:tc>
        <w:tc>
          <w:tcPr>
            <w:tcW w:w="1985" w:type="dxa"/>
            <w:tcBorders>
              <w:top w:val="single" w:sz="4" w:space="0" w:color="auto"/>
              <w:left w:val="nil"/>
              <w:bottom w:val="single" w:sz="4" w:space="0" w:color="auto"/>
              <w:right w:val="single" w:sz="4" w:space="0" w:color="auto"/>
            </w:tcBorders>
            <w:vAlign w:val="center"/>
          </w:tcPr>
          <w:p w14:paraId="75A6598A" w14:textId="77777777" w:rsidR="00652111" w:rsidRPr="008809F6" w:rsidRDefault="00652111" w:rsidP="0091527B">
            <w:pPr>
              <w:jc w:val="both"/>
              <w:rPr>
                <w:rFonts w:ascii="Arial Narrow" w:eastAsia="Times New Roman" w:hAnsi="Arial Narrow" w:cs="Calibri"/>
                <w:color w:val="000000"/>
                <w:sz w:val="18"/>
                <w:szCs w:val="18"/>
              </w:rPr>
            </w:pPr>
          </w:p>
        </w:tc>
        <w:tc>
          <w:tcPr>
            <w:tcW w:w="567" w:type="dxa"/>
            <w:tcBorders>
              <w:top w:val="single" w:sz="4" w:space="0" w:color="auto"/>
              <w:left w:val="nil"/>
              <w:bottom w:val="single" w:sz="4" w:space="0" w:color="auto"/>
              <w:right w:val="single" w:sz="4" w:space="0" w:color="auto"/>
            </w:tcBorders>
            <w:vAlign w:val="center"/>
          </w:tcPr>
          <w:p w14:paraId="09C5F960" w14:textId="77777777" w:rsidR="00652111" w:rsidRPr="008809F6" w:rsidRDefault="00652111" w:rsidP="0091527B">
            <w:pPr>
              <w:jc w:val="center"/>
              <w:rPr>
                <w:rFonts w:ascii="Arial Narrow" w:eastAsia="Times New Roman" w:hAnsi="Arial Narrow" w:cs="Calibri"/>
                <w:color w:val="000000"/>
                <w:sz w:val="18"/>
                <w:szCs w:val="18"/>
              </w:rPr>
            </w:pPr>
          </w:p>
        </w:tc>
        <w:tc>
          <w:tcPr>
            <w:tcW w:w="1275" w:type="dxa"/>
            <w:tcBorders>
              <w:top w:val="single" w:sz="4" w:space="0" w:color="auto"/>
              <w:left w:val="nil"/>
              <w:bottom w:val="single" w:sz="4" w:space="0" w:color="auto"/>
              <w:right w:val="single" w:sz="4" w:space="0" w:color="auto"/>
            </w:tcBorders>
            <w:vAlign w:val="center"/>
          </w:tcPr>
          <w:p w14:paraId="0AFC7D45" w14:textId="77777777" w:rsidR="00652111" w:rsidRPr="008809F6" w:rsidRDefault="00652111" w:rsidP="0091527B">
            <w:pPr>
              <w:jc w:val="center"/>
              <w:rPr>
                <w:rFonts w:ascii="Arial Narrow" w:eastAsia="Times New Roman" w:hAnsi="Arial Narrow" w:cs="Calibri"/>
                <w:color w:val="000000"/>
                <w:sz w:val="18"/>
                <w:szCs w:val="18"/>
              </w:rPr>
            </w:pPr>
          </w:p>
        </w:tc>
        <w:tc>
          <w:tcPr>
            <w:tcW w:w="1418" w:type="dxa"/>
            <w:tcBorders>
              <w:top w:val="single" w:sz="4" w:space="0" w:color="auto"/>
              <w:left w:val="nil"/>
              <w:bottom w:val="single" w:sz="4" w:space="0" w:color="auto"/>
              <w:right w:val="single" w:sz="4" w:space="0" w:color="auto"/>
            </w:tcBorders>
            <w:vAlign w:val="center"/>
          </w:tcPr>
          <w:p w14:paraId="135E65AF" w14:textId="77777777" w:rsidR="00652111" w:rsidRPr="008809F6" w:rsidRDefault="00652111" w:rsidP="0091527B">
            <w:pPr>
              <w:jc w:val="center"/>
              <w:rPr>
                <w:rFonts w:ascii="Arial Narrow" w:eastAsia="Times New Roman" w:hAnsi="Arial Narrow" w:cs="Calibri"/>
                <w:color w:val="000000"/>
                <w:sz w:val="18"/>
                <w:szCs w:val="18"/>
              </w:rPr>
            </w:pPr>
          </w:p>
        </w:tc>
        <w:tc>
          <w:tcPr>
            <w:tcW w:w="1177" w:type="dxa"/>
            <w:tcBorders>
              <w:top w:val="single" w:sz="4" w:space="0" w:color="auto"/>
              <w:left w:val="nil"/>
              <w:bottom w:val="single" w:sz="4" w:space="0" w:color="auto"/>
              <w:right w:val="single" w:sz="4" w:space="0" w:color="auto"/>
            </w:tcBorders>
            <w:vAlign w:val="center"/>
          </w:tcPr>
          <w:p w14:paraId="276FA518" w14:textId="77777777" w:rsidR="00652111" w:rsidRPr="008809F6" w:rsidRDefault="00652111" w:rsidP="0091527B">
            <w:pPr>
              <w:jc w:val="center"/>
              <w:rPr>
                <w:rFonts w:ascii="Arial Narrow" w:eastAsia="Times New Roman" w:hAnsi="Arial Narrow" w:cs="Calibri"/>
                <w:color w:val="000000"/>
                <w:sz w:val="18"/>
                <w:szCs w:val="18"/>
              </w:rPr>
            </w:pPr>
          </w:p>
        </w:tc>
      </w:tr>
      <w:tr w:rsidR="00652111" w:rsidRPr="008809F6" w14:paraId="0251980B" w14:textId="77777777" w:rsidTr="00652111">
        <w:trPr>
          <w:trHeight w:val="20"/>
        </w:trPr>
        <w:tc>
          <w:tcPr>
            <w:tcW w:w="421" w:type="dxa"/>
            <w:tcBorders>
              <w:top w:val="nil"/>
              <w:left w:val="single" w:sz="4" w:space="0" w:color="auto"/>
              <w:bottom w:val="single" w:sz="4" w:space="0" w:color="auto"/>
              <w:right w:val="single" w:sz="4" w:space="0" w:color="auto"/>
            </w:tcBorders>
            <w:vAlign w:val="center"/>
          </w:tcPr>
          <w:p w14:paraId="3254757D" w14:textId="4888D5B3" w:rsidR="00652111" w:rsidRPr="008809F6" w:rsidRDefault="00652111" w:rsidP="0091527B">
            <w:pPr>
              <w:jc w:val="center"/>
              <w:rPr>
                <w:rFonts w:ascii="Arial Narrow" w:eastAsia="Times New Roman" w:hAnsi="Arial Narrow" w:cs="Calibri"/>
                <w:color w:val="000000"/>
                <w:sz w:val="18"/>
                <w:szCs w:val="18"/>
              </w:rPr>
            </w:pPr>
            <w:r>
              <w:rPr>
                <w:rFonts w:ascii="Arial Narrow" w:eastAsia="Times New Roman" w:hAnsi="Arial Narrow" w:cs="Calibri"/>
                <w:color w:val="000000"/>
                <w:sz w:val="18"/>
                <w:szCs w:val="18"/>
              </w:rPr>
              <w:t>3</w:t>
            </w:r>
          </w:p>
        </w:tc>
        <w:tc>
          <w:tcPr>
            <w:tcW w:w="1390" w:type="dxa"/>
            <w:tcBorders>
              <w:top w:val="nil"/>
              <w:left w:val="nil"/>
              <w:bottom w:val="single" w:sz="4" w:space="0" w:color="auto"/>
              <w:right w:val="single" w:sz="4" w:space="0" w:color="auto"/>
            </w:tcBorders>
            <w:vAlign w:val="center"/>
          </w:tcPr>
          <w:p w14:paraId="6D2C14E6" w14:textId="77777777" w:rsidR="00652111" w:rsidRPr="008809F6" w:rsidRDefault="00652111" w:rsidP="0091527B">
            <w:pPr>
              <w:jc w:val="center"/>
              <w:rPr>
                <w:rFonts w:ascii="Arial Narrow" w:eastAsia="Times New Roman" w:hAnsi="Arial Narrow" w:cs="Calibri"/>
                <w:color w:val="000000"/>
                <w:sz w:val="18"/>
                <w:szCs w:val="18"/>
              </w:rPr>
            </w:pPr>
          </w:p>
        </w:tc>
        <w:tc>
          <w:tcPr>
            <w:tcW w:w="1161" w:type="dxa"/>
            <w:tcBorders>
              <w:top w:val="nil"/>
              <w:left w:val="nil"/>
              <w:bottom w:val="single" w:sz="4" w:space="0" w:color="auto"/>
              <w:right w:val="single" w:sz="4" w:space="0" w:color="auto"/>
            </w:tcBorders>
            <w:vAlign w:val="center"/>
          </w:tcPr>
          <w:p w14:paraId="4F2AA940" w14:textId="77777777" w:rsidR="00652111" w:rsidRPr="008809F6" w:rsidRDefault="00652111" w:rsidP="0091527B">
            <w:pPr>
              <w:jc w:val="center"/>
              <w:rPr>
                <w:rFonts w:ascii="Arial Narrow" w:eastAsia="Times New Roman" w:hAnsi="Arial Narrow" w:cs="Calibri"/>
                <w:color w:val="000000"/>
                <w:sz w:val="18"/>
                <w:szCs w:val="18"/>
              </w:rPr>
            </w:pPr>
          </w:p>
        </w:tc>
        <w:tc>
          <w:tcPr>
            <w:tcW w:w="1985" w:type="dxa"/>
            <w:tcBorders>
              <w:top w:val="nil"/>
              <w:left w:val="nil"/>
              <w:bottom w:val="single" w:sz="4" w:space="0" w:color="auto"/>
              <w:right w:val="single" w:sz="4" w:space="0" w:color="auto"/>
            </w:tcBorders>
            <w:vAlign w:val="center"/>
          </w:tcPr>
          <w:p w14:paraId="32ABD318" w14:textId="77777777" w:rsidR="00652111" w:rsidRPr="008809F6" w:rsidRDefault="00652111" w:rsidP="0091527B">
            <w:pPr>
              <w:jc w:val="both"/>
              <w:rPr>
                <w:rFonts w:ascii="Arial Narrow" w:eastAsia="Times New Roman" w:hAnsi="Arial Narrow" w:cs="Calibri"/>
                <w:color w:val="000000"/>
                <w:sz w:val="18"/>
                <w:szCs w:val="18"/>
              </w:rPr>
            </w:pPr>
          </w:p>
        </w:tc>
        <w:tc>
          <w:tcPr>
            <w:tcW w:w="567" w:type="dxa"/>
            <w:tcBorders>
              <w:top w:val="nil"/>
              <w:left w:val="nil"/>
              <w:bottom w:val="single" w:sz="4" w:space="0" w:color="auto"/>
              <w:right w:val="single" w:sz="4" w:space="0" w:color="auto"/>
            </w:tcBorders>
            <w:vAlign w:val="center"/>
          </w:tcPr>
          <w:p w14:paraId="04CE0734" w14:textId="77777777" w:rsidR="00652111" w:rsidRPr="008809F6" w:rsidRDefault="00652111" w:rsidP="0091527B">
            <w:pPr>
              <w:jc w:val="center"/>
              <w:rPr>
                <w:rFonts w:ascii="Arial Narrow" w:eastAsia="Times New Roman" w:hAnsi="Arial Narrow" w:cs="Calibri"/>
                <w:color w:val="000000"/>
                <w:sz w:val="18"/>
                <w:szCs w:val="18"/>
              </w:rPr>
            </w:pPr>
          </w:p>
        </w:tc>
        <w:tc>
          <w:tcPr>
            <w:tcW w:w="1275" w:type="dxa"/>
            <w:tcBorders>
              <w:top w:val="nil"/>
              <w:left w:val="nil"/>
              <w:bottom w:val="single" w:sz="4" w:space="0" w:color="auto"/>
              <w:right w:val="single" w:sz="4" w:space="0" w:color="auto"/>
            </w:tcBorders>
            <w:vAlign w:val="center"/>
          </w:tcPr>
          <w:p w14:paraId="6EF7144E" w14:textId="77777777" w:rsidR="00652111" w:rsidRPr="008809F6" w:rsidRDefault="00652111" w:rsidP="0091527B">
            <w:pPr>
              <w:jc w:val="center"/>
              <w:rPr>
                <w:rFonts w:ascii="Arial Narrow" w:eastAsia="Times New Roman" w:hAnsi="Arial Narrow" w:cs="Calibri"/>
                <w:color w:val="000000"/>
                <w:sz w:val="18"/>
                <w:szCs w:val="18"/>
              </w:rPr>
            </w:pPr>
          </w:p>
        </w:tc>
        <w:tc>
          <w:tcPr>
            <w:tcW w:w="1418" w:type="dxa"/>
            <w:tcBorders>
              <w:top w:val="nil"/>
              <w:left w:val="nil"/>
              <w:bottom w:val="single" w:sz="4" w:space="0" w:color="auto"/>
              <w:right w:val="single" w:sz="4" w:space="0" w:color="auto"/>
            </w:tcBorders>
            <w:vAlign w:val="center"/>
          </w:tcPr>
          <w:p w14:paraId="17D2D9F1" w14:textId="77777777" w:rsidR="00652111" w:rsidRPr="008809F6" w:rsidRDefault="00652111" w:rsidP="0091527B">
            <w:pPr>
              <w:jc w:val="center"/>
              <w:rPr>
                <w:rFonts w:ascii="Arial Narrow" w:eastAsia="Times New Roman" w:hAnsi="Arial Narrow" w:cs="Calibri"/>
                <w:color w:val="000000"/>
                <w:sz w:val="18"/>
                <w:szCs w:val="18"/>
              </w:rPr>
            </w:pPr>
          </w:p>
        </w:tc>
        <w:tc>
          <w:tcPr>
            <w:tcW w:w="1177" w:type="dxa"/>
            <w:tcBorders>
              <w:top w:val="nil"/>
              <w:left w:val="nil"/>
              <w:bottom w:val="single" w:sz="4" w:space="0" w:color="auto"/>
              <w:right w:val="single" w:sz="4" w:space="0" w:color="auto"/>
            </w:tcBorders>
            <w:vAlign w:val="center"/>
          </w:tcPr>
          <w:p w14:paraId="0EFFB1B8" w14:textId="77777777" w:rsidR="00652111" w:rsidRPr="008809F6" w:rsidRDefault="00652111" w:rsidP="0091527B">
            <w:pPr>
              <w:jc w:val="center"/>
              <w:rPr>
                <w:rFonts w:ascii="Arial Narrow" w:eastAsia="Times New Roman" w:hAnsi="Arial Narrow" w:cs="Calibri"/>
                <w:color w:val="000000"/>
                <w:sz w:val="18"/>
                <w:szCs w:val="18"/>
              </w:rPr>
            </w:pPr>
          </w:p>
        </w:tc>
      </w:tr>
      <w:tr w:rsidR="00652111" w:rsidRPr="008809F6" w14:paraId="73F7CA61" w14:textId="77777777" w:rsidTr="00652111">
        <w:trPr>
          <w:trHeight w:val="20"/>
        </w:trPr>
        <w:tc>
          <w:tcPr>
            <w:tcW w:w="421" w:type="dxa"/>
            <w:tcBorders>
              <w:top w:val="nil"/>
              <w:left w:val="single" w:sz="4" w:space="0" w:color="auto"/>
              <w:bottom w:val="single" w:sz="4" w:space="0" w:color="auto"/>
              <w:right w:val="single" w:sz="4" w:space="0" w:color="auto"/>
            </w:tcBorders>
            <w:vAlign w:val="center"/>
          </w:tcPr>
          <w:p w14:paraId="152E5182" w14:textId="447B228C" w:rsidR="00652111" w:rsidRPr="008809F6" w:rsidRDefault="00652111" w:rsidP="0091527B">
            <w:pPr>
              <w:jc w:val="center"/>
              <w:rPr>
                <w:rFonts w:ascii="Arial Narrow" w:eastAsia="Times New Roman" w:hAnsi="Arial Narrow" w:cs="Calibri"/>
                <w:color w:val="000000"/>
                <w:sz w:val="18"/>
                <w:szCs w:val="18"/>
              </w:rPr>
            </w:pPr>
            <w:r>
              <w:rPr>
                <w:rFonts w:ascii="Arial Narrow" w:eastAsia="Times New Roman" w:hAnsi="Arial Narrow" w:cs="Calibri"/>
                <w:color w:val="000000"/>
                <w:sz w:val="18"/>
                <w:szCs w:val="18"/>
              </w:rPr>
              <w:t>4</w:t>
            </w:r>
          </w:p>
        </w:tc>
        <w:tc>
          <w:tcPr>
            <w:tcW w:w="1390" w:type="dxa"/>
            <w:tcBorders>
              <w:top w:val="nil"/>
              <w:left w:val="nil"/>
              <w:bottom w:val="single" w:sz="4" w:space="0" w:color="auto"/>
              <w:right w:val="single" w:sz="4" w:space="0" w:color="auto"/>
            </w:tcBorders>
            <w:vAlign w:val="center"/>
          </w:tcPr>
          <w:p w14:paraId="2CF99436" w14:textId="77777777" w:rsidR="00652111" w:rsidRPr="008809F6" w:rsidRDefault="00652111" w:rsidP="0091527B">
            <w:pPr>
              <w:jc w:val="center"/>
              <w:rPr>
                <w:rFonts w:ascii="Arial Narrow" w:eastAsia="Times New Roman" w:hAnsi="Arial Narrow" w:cs="Calibri"/>
                <w:color w:val="000000"/>
                <w:sz w:val="18"/>
                <w:szCs w:val="18"/>
              </w:rPr>
            </w:pPr>
          </w:p>
        </w:tc>
        <w:tc>
          <w:tcPr>
            <w:tcW w:w="1161" w:type="dxa"/>
            <w:tcBorders>
              <w:top w:val="nil"/>
              <w:left w:val="nil"/>
              <w:bottom w:val="single" w:sz="4" w:space="0" w:color="auto"/>
              <w:right w:val="single" w:sz="4" w:space="0" w:color="auto"/>
            </w:tcBorders>
            <w:vAlign w:val="center"/>
          </w:tcPr>
          <w:p w14:paraId="7DB7A6FE" w14:textId="77777777" w:rsidR="00652111" w:rsidRPr="008809F6" w:rsidRDefault="00652111" w:rsidP="0091527B">
            <w:pPr>
              <w:jc w:val="center"/>
              <w:rPr>
                <w:rFonts w:ascii="Arial Narrow" w:eastAsia="Times New Roman" w:hAnsi="Arial Narrow" w:cs="Calibri"/>
                <w:color w:val="000000"/>
                <w:sz w:val="18"/>
                <w:szCs w:val="18"/>
              </w:rPr>
            </w:pPr>
          </w:p>
        </w:tc>
        <w:tc>
          <w:tcPr>
            <w:tcW w:w="1985" w:type="dxa"/>
            <w:tcBorders>
              <w:top w:val="nil"/>
              <w:left w:val="nil"/>
              <w:bottom w:val="single" w:sz="4" w:space="0" w:color="auto"/>
              <w:right w:val="single" w:sz="4" w:space="0" w:color="auto"/>
            </w:tcBorders>
            <w:vAlign w:val="center"/>
          </w:tcPr>
          <w:p w14:paraId="098E5424" w14:textId="77777777" w:rsidR="00652111" w:rsidRPr="008809F6" w:rsidRDefault="00652111" w:rsidP="0091527B">
            <w:pPr>
              <w:jc w:val="both"/>
              <w:rPr>
                <w:rFonts w:ascii="Arial Narrow" w:eastAsia="Times New Roman" w:hAnsi="Arial Narrow" w:cs="Calibri"/>
                <w:color w:val="000000"/>
                <w:sz w:val="18"/>
                <w:szCs w:val="18"/>
              </w:rPr>
            </w:pPr>
          </w:p>
        </w:tc>
        <w:tc>
          <w:tcPr>
            <w:tcW w:w="567" w:type="dxa"/>
            <w:tcBorders>
              <w:top w:val="nil"/>
              <w:left w:val="nil"/>
              <w:bottom w:val="single" w:sz="4" w:space="0" w:color="auto"/>
              <w:right w:val="single" w:sz="4" w:space="0" w:color="auto"/>
            </w:tcBorders>
            <w:vAlign w:val="center"/>
          </w:tcPr>
          <w:p w14:paraId="343E91EA" w14:textId="77777777" w:rsidR="00652111" w:rsidRPr="008809F6" w:rsidRDefault="00652111" w:rsidP="0091527B">
            <w:pPr>
              <w:jc w:val="center"/>
              <w:rPr>
                <w:rFonts w:ascii="Arial Narrow" w:eastAsia="Times New Roman" w:hAnsi="Arial Narrow" w:cs="Calibri"/>
                <w:color w:val="000000"/>
                <w:sz w:val="18"/>
                <w:szCs w:val="18"/>
              </w:rPr>
            </w:pPr>
          </w:p>
        </w:tc>
        <w:tc>
          <w:tcPr>
            <w:tcW w:w="1275" w:type="dxa"/>
            <w:tcBorders>
              <w:top w:val="nil"/>
              <w:left w:val="nil"/>
              <w:bottom w:val="single" w:sz="4" w:space="0" w:color="auto"/>
              <w:right w:val="single" w:sz="4" w:space="0" w:color="auto"/>
            </w:tcBorders>
            <w:vAlign w:val="center"/>
          </w:tcPr>
          <w:p w14:paraId="5F70979F" w14:textId="77777777" w:rsidR="00652111" w:rsidRPr="008809F6" w:rsidRDefault="00652111" w:rsidP="0091527B">
            <w:pPr>
              <w:jc w:val="center"/>
              <w:rPr>
                <w:rFonts w:ascii="Arial Narrow" w:eastAsia="Times New Roman" w:hAnsi="Arial Narrow" w:cs="Calibri"/>
                <w:color w:val="000000"/>
                <w:sz w:val="18"/>
                <w:szCs w:val="18"/>
              </w:rPr>
            </w:pPr>
          </w:p>
        </w:tc>
        <w:tc>
          <w:tcPr>
            <w:tcW w:w="1418" w:type="dxa"/>
            <w:tcBorders>
              <w:top w:val="nil"/>
              <w:left w:val="nil"/>
              <w:bottom w:val="single" w:sz="4" w:space="0" w:color="auto"/>
              <w:right w:val="single" w:sz="4" w:space="0" w:color="auto"/>
            </w:tcBorders>
            <w:vAlign w:val="center"/>
          </w:tcPr>
          <w:p w14:paraId="7D7591E3" w14:textId="77777777" w:rsidR="00652111" w:rsidRPr="008809F6" w:rsidRDefault="00652111" w:rsidP="0091527B">
            <w:pPr>
              <w:jc w:val="center"/>
              <w:rPr>
                <w:rFonts w:ascii="Arial Narrow" w:eastAsia="Times New Roman" w:hAnsi="Arial Narrow" w:cs="Calibri"/>
                <w:color w:val="000000"/>
                <w:sz w:val="18"/>
                <w:szCs w:val="18"/>
              </w:rPr>
            </w:pPr>
          </w:p>
        </w:tc>
        <w:tc>
          <w:tcPr>
            <w:tcW w:w="1177" w:type="dxa"/>
            <w:tcBorders>
              <w:top w:val="nil"/>
              <w:left w:val="nil"/>
              <w:bottom w:val="single" w:sz="4" w:space="0" w:color="auto"/>
              <w:right w:val="single" w:sz="4" w:space="0" w:color="auto"/>
            </w:tcBorders>
            <w:vAlign w:val="center"/>
          </w:tcPr>
          <w:p w14:paraId="226ABD95" w14:textId="77777777" w:rsidR="00652111" w:rsidRPr="008809F6" w:rsidRDefault="00652111" w:rsidP="0091527B">
            <w:pPr>
              <w:jc w:val="center"/>
              <w:rPr>
                <w:rFonts w:ascii="Arial Narrow" w:eastAsia="Times New Roman" w:hAnsi="Arial Narrow" w:cs="Calibri"/>
                <w:color w:val="000000"/>
                <w:sz w:val="18"/>
                <w:szCs w:val="18"/>
              </w:rPr>
            </w:pPr>
          </w:p>
        </w:tc>
      </w:tr>
      <w:tr w:rsidR="00652111" w:rsidRPr="008809F6" w14:paraId="7566D9C2" w14:textId="77777777" w:rsidTr="00652111">
        <w:trPr>
          <w:trHeight w:val="20"/>
        </w:trPr>
        <w:tc>
          <w:tcPr>
            <w:tcW w:w="421" w:type="dxa"/>
            <w:tcBorders>
              <w:top w:val="nil"/>
              <w:left w:val="single" w:sz="4" w:space="0" w:color="auto"/>
              <w:bottom w:val="single" w:sz="4" w:space="0" w:color="auto"/>
              <w:right w:val="single" w:sz="4" w:space="0" w:color="auto"/>
            </w:tcBorders>
            <w:vAlign w:val="center"/>
          </w:tcPr>
          <w:p w14:paraId="313AB62E" w14:textId="42E92BA0" w:rsidR="00652111" w:rsidRPr="008809F6" w:rsidRDefault="00652111" w:rsidP="0091527B">
            <w:pPr>
              <w:jc w:val="center"/>
              <w:rPr>
                <w:rFonts w:ascii="Arial Narrow" w:eastAsia="Times New Roman" w:hAnsi="Arial Narrow" w:cs="Calibri"/>
                <w:color w:val="000000"/>
                <w:sz w:val="18"/>
                <w:szCs w:val="18"/>
              </w:rPr>
            </w:pPr>
            <w:r>
              <w:rPr>
                <w:rFonts w:ascii="Arial Narrow" w:eastAsia="Times New Roman" w:hAnsi="Arial Narrow" w:cs="Calibri"/>
                <w:color w:val="000000"/>
                <w:sz w:val="18"/>
                <w:szCs w:val="18"/>
              </w:rPr>
              <w:t>5</w:t>
            </w:r>
          </w:p>
        </w:tc>
        <w:tc>
          <w:tcPr>
            <w:tcW w:w="1390" w:type="dxa"/>
            <w:tcBorders>
              <w:top w:val="nil"/>
              <w:left w:val="nil"/>
              <w:bottom w:val="single" w:sz="4" w:space="0" w:color="auto"/>
              <w:right w:val="single" w:sz="4" w:space="0" w:color="auto"/>
            </w:tcBorders>
            <w:vAlign w:val="center"/>
          </w:tcPr>
          <w:p w14:paraId="346BD9C7" w14:textId="77777777" w:rsidR="00652111" w:rsidRPr="008809F6" w:rsidRDefault="00652111" w:rsidP="0091527B">
            <w:pPr>
              <w:jc w:val="center"/>
              <w:rPr>
                <w:rFonts w:ascii="Arial Narrow" w:eastAsia="Times New Roman" w:hAnsi="Arial Narrow" w:cs="Calibri"/>
                <w:color w:val="000000"/>
                <w:sz w:val="18"/>
                <w:szCs w:val="18"/>
              </w:rPr>
            </w:pPr>
          </w:p>
        </w:tc>
        <w:tc>
          <w:tcPr>
            <w:tcW w:w="1161" w:type="dxa"/>
            <w:tcBorders>
              <w:top w:val="nil"/>
              <w:left w:val="nil"/>
              <w:bottom w:val="single" w:sz="4" w:space="0" w:color="auto"/>
              <w:right w:val="single" w:sz="4" w:space="0" w:color="auto"/>
            </w:tcBorders>
            <w:vAlign w:val="center"/>
          </w:tcPr>
          <w:p w14:paraId="288E83AE" w14:textId="77777777" w:rsidR="00652111" w:rsidRPr="008809F6" w:rsidRDefault="00652111" w:rsidP="0091527B">
            <w:pPr>
              <w:jc w:val="center"/>
              <w:rPr>
                <w:rFonts w:ascii="Arial Narrow" w:eastAsia="Times New Roman" w:hAnsi="Arial Narrow" w:cs="Calibri"/>
                <w:color w:val="000000"/>
                <w:sz w:val="18"/>
                <w:szCs w:val="18"/>
              </w:rPr>
            </w:pPr>
          </w:p>
        </w:tc>
        <w:tc>
          <w:tcPr>
            <w:tcW w:w="1985" w:type="dxa"/>
            <w:tcBorders>
              <w:top w:val="nil"/>
              <w:left w:val="nil"/>
              <w:bottom w:val="single" w:sz="4" w:space="0" w:color="auto"/>
              <w:right w:val="single" w:sz="4" w:space="0" w:color="auto"/>
            </w:tcBorders>
            <w:vAlign w:val="center"/>
          </w:tcPr>
          <w:p w14:paraId="7E5E829F" w14:textId="77777777" w:rsidR="00652111" w:rsidRPr="008809F6" w:rsidRDefault="00652111" w:rsidP="0091527B">
            <w:pPr>
              <w:jc w:val="both"/>
              <w:rPr>
                <w:rFonts w:ascii="Arial Narrow" w:eastAsia="Times New Roman" w:hAnsi="Arial Narrow" w:cs="Calibri"/>
                <w:color w:val="000000"/>
                <w:sz w:val="18"/>
                <w:szCs w:val="18"/>
              </w:rPr>
            </w:pPr>
          </w:p>
        </w:tc>
        <w:tc>
          <w:tcPr>
            <w:tcW w:w="567" w:type="dxa"/>
            <w:tcBorders>
              <w:top w:val="nil"/>
              <w:left w:val="nil"/>
              <w:bottom w:val="single" w:sz="4" w:space="0" w:color="auto"/>
              <w:right w:val="single" w:sz="4" w:space="0" w:color="auto"/>
            </w:tcBorders>
            <w:vAlign w:val="center"/>
          </w:tcPr>
          <w:p w14:paraId="0AC61ADB" w14:textId="77777777" w:rsidR="00652111" w:rsidRPr="008809F6" w:rsidRDefault="00652111" w:rsidP="0091527B">
            <w:pPr>
              <w:jc w:val="center"/>
              <w:rPr>
                <w:rFonts w:ascii="Arial Narrow" w:eastAsia="Times New Roman" w:hAnsi="Arial Narrow" w:cs="Calibri"/>
                <w:color w:val="000000"/>
                <w:sz w:val="18"/>
                <w:szCs w:val="18"/>
              </w:rPr>
            </w:pPr>
          </w:p>
        </w:tc>
        <w:tc>
          <w:tcPr>
            <w:tcW w:w="1275" w:type="dxa"/>
            <w:tcBorders>
              <w:top w:val="nil"/>
              <w:left w:val="nil"/>
              <w:bottom w:val="single" w:sz="4" w:space="0" w:color="auto"/>
              <w:right w:val="single" w:sz="4" w:space="0" w:color="auto"/>
            </w:tcBorders>
            <w:vAlign w:val="center"/>
          </w:tcPr>
          <w:p w14:paraId="6D00F83B" w14:textId="77777777" w:rsidR="00652111" w:rsidRPr="008809F6" w:rsidRDefault="00652111" w:rsidP="0091527B">
            <w:pPr>
              <w:jc w:val="center"/>
              <w:rPr>
                <w:rFonts w:ascii="Arial Narrow" w:eastAsia="Times New Roman" w:hAnsi="Arial Narrow" w:cs="Calibri"/>
                <w:color w:val="000000"/>
                <w:sz w:val="18"/>
                <w:szCs w:val="18"/>
              </w:rPr>
            </w:pPr>
          </w:p>
        </w:tc>
        <w:tc>
          <w:tcPr>
            <w:tcW w:w="1418" w:type="dxa"/>
            <w:tcBorders>
              <w:top w:val="nil"/>
              <w:left w:val="nil"/>
              <w:bottom w:val="single" w:sz="4" w:space="0" w:color="auto"/>
              <w:right w:val="single" w:sz="4" w:space="0" w:color="auto"/>
            </w:tcBorders>
            <w:vAlign w:val="center"/>
          </w:tcPr>
          <w:p w14:paraId="593FE3DF" w14:textId="77777777" w:rsidR="00652111" w:rsidRPr="008809F6" w:rsidRDefault="00652111" w:rsidP="0091527B">
            <w:pPr>
              <w:jc w:val="center"/>
              <w:rPr>
                <w:rFonts w:ascii="Arial Narrow" w:eastAsia="Times New Roman" w:hAnsi="Arial Narrow" w:cs="Calibri"/>
                <w:color w:val="000000"/>
                <w:sz w:val="18"/>
                <w:szCs w:val="18"/>
              </w:rPr>
            </w:pPr>
          </w:p>
        </w:tc>
        <w:tc>
          <w:tcPr>
            <w:tcW w:w="1177" w:type="dxa"/>
            <w:tcBorders>
              <w:top w:val="nil"/>
              <w:left w:val="nil"/>
              <w:bottom w:val="single" w:sz="4" w:space="0" w:color="auto"/>
              <w:right w:val="single" w:sz="4" w:space="0" w:color="auto"/>
            </w:tcBorders>
            <w:vAlign w:val="center"/>
          </w:tcPr>
          <w:p w14:paraId="0315C658" w14:textId="77777777" w:rsidR="00652111" w:rsidRPr="008809F6" w:rsidRDefault="00652111" w:rsidP="0091527B">
            <w:pPr>
              <w:jc w:val="center"/>
              <w:rPr>
                <w:rFonts w:ascii="Arial Narrow" w:eastAsia="Times New Roman" w:hAnsi="Arial Narrow" w:cs="Calibri"/>
                <w:color w:val="000000"/>
                <w:sz w:val="18"/>
                <w:szCs w:val="18"/>
              </w:rPr>
            </w:pPr>
          </w:p>
        </w:tc>
      </w:tr>
      <w:tr w:rsidR="00652111" w:rsidRPr="008809F6" w14:paraId="7DC2EDB7" w14:textId="77777777" w:rsidTr="00652111">
        <w:trPr>
          <w:trHeight w:val="20"/>
        </w:trPr>
        <w:tc>
          <w:tcPr>
            <w:tcW w:w="421" w:type="dxa"/>
            <w:tcBorders>
              <w:top w:val="nil"/>
              <w:left w:val="single" w:sz="4" w:space="0" w:color="auto"/>
              <w:bottom w:val="single" w:sz="4" w:space="0" w:color="auto"/>
              <w:right w:val="single" w:sz="4" w:space="0" w:color="auto"/>
            </w:tcBorders>
            <w:vAlign w:val="center"/>
          </w:tcPr>
          <w:p w14:paraId="47880245" w14:textId="063B8001" w:rsidR="00652111" w:rsidRPr="008809F6" w:rsidRDefault="00652111" w:rsidP="0091527B">
            <w:pPr>
              <w:jc w:val="center"/>
              <w:rPr>
                <w:rFonts w:ascii="Arial Narrow" w:eastAsia="Times New Roman" w:hAnsi="Arial Narrow" w:cs="Calibri"/>
                <w:color w:val="000000"/>
                <w:sz w:val="18"/>
                <w:szCs w:val="18"/>
              </w:rPr>
            </w:pPr>
            <w:r>
              <w:rPr>
                <w:rFonts w:ascii="Arial Narrow" w:eastAsia="Times New Roman" w:hAnsi="Arial Narrow" w:cs="Calibri"/>
                <w:color w:val="000000"/>
                <w:sz w:val="18"/>
                <w:szCs w:val="18"/>
              </w:rPr>
              <w:t>6</w:t>
            </w:r>
          </w:p>
        </w:tc>
        <w:tc>
          <w:tcPr>
            <w:tcW w:w="1390" w:type="dxa"/>
            <w:tcBorders>
              <w:top w:val="nil"/>
              <w:left w:val="nil"/>
              <w:bottom w:val="single" w:sz="4" w:space="0" w:color="auto"/>
              <w:right w:val="single" w:sz="4" w:space="0" w:color="auto"/>
            </w:tcBorders>
            <w:vAlign w:val="center"/>
          </w:tcPr>
          <w:p w14:paraId="47CBF29F" w14:textId="77777777" w:rsidR="00652111" w:rsidRPr="008809F6" w:rsidRDefault="00652111" w:rsidP="0091527B">
            <w:pPr>
              <w:jc w:val="center"/>
              <w:rPr>
                <w:rFonts w:ascii="Arial Narrow" w:eastAsia="Times New Roman" w:hAnsi="Arial Narrow" w:cs="Calibri"/>
                <w:color w:val="000000"/>
                <w:sz w:val="18"/>
                <w:szCs w:val="18"/>
              </w:rPr>
            </w:pPr>
          </w:p>
        </w:tc>
        <w:tc>
          <w:tcPr>
            <w:tcW w:w="1161" w:type="dxa"/>
            <w:tcBorders>
              <w:top w:val="nil"/>
              <w:left w:val="nil"/>
              <w:bottom w:val="single" w:sz="4" w:space="0" w:color="auto"/>
              <w:right w:val="single" w:sz="4" w:space="0" w:color="auto"/>
            </w:tcBorders>
            <w:vAlign w:val="center"/>
          </w:tcPr>
          <w:p w14:paraId="7627AAA1" w14:textId="77777777" w:rsidR="00652111" w:rsidRPr="008809F6" w:rsidRDefault="00652111" w:rsidP="0091527B">
            <w:pPr>
              <w:jc w:val="center"/>
              <w:rPr>
                <w:rFonts w:ascii="Arial Narrow" w:eastAsia="Times New Roman" w:hAnsi="Arial Narrow" w:cs="Calibri"/>
                <w:color w:val="000000"/>
                <w:sz w:val="18"/>
                <w:szCs w:val="18"/>
              </w:rPr>
            </w:pPr>
          </w:p>
        </w:tc>
        <w:tc>
          <w:tcPr>
            <w:tcW w:w="1985" w:type="dxa"/>
            <w:tcBorders>
              <w:top w:val="nil"/>
              <w:left w:val="nil"/>
              <w:bottom w:val="single" w:sz="4" w:space="0" w:color="auto"/>
              <w:right w:val="single" w:sz="4" w:space="0" w:color="auto"/>
            </w:tcBorders>
            <w:vAlign w:val="center"/>
          </w:tcPr>
          <w:p w14:paraId="6AC9DFC4" w14:textId="77777777" w:rsidR="00652111" w:rsidRPr="008809F6" w:rsidRDefault="00652111" w:rsidP="0091527B">
            <w:pPr>
              <w:jc w:val="both"/>
              <w:rPr>
                <w:rFonts w:ascii="Arial Narrow" w:eastAsia="Times New Roman" w:hAnsi="Arial Narrow" w:cs="Calibri"/>
                <w:color w:val="000000"/>
                <w:sz w:val="18"/>
                <w:szCs w:val="18"/>
              </w:rPr>
            </w:pPr>
          </w:p>
        </w:tc>
        <w:tc>
          <w:tcPr>
            <w:tcW w:w="567" w:type="dxa"/>
            <w:tcBorders>
              <w:top w:val="nil"/>
              <w:left w:val="nil"/>
              <w:bottom w:val="single" w:sz="4" w:space="0" w:color="auto"/>
              <w:right w:val="single" w:sz="4" w:space="0" w:color="auto"/>
            </w:tcBorders>
            <w:vAlign w:val="center"/>
          </w:tcPr>
          <w:p w14:paraId="5D9A5704" w14:textId="77777777" w:rsidR="00652111" w:rsidRPr="008809F6" w:rsidRDefault="00652111" w:rsidP="0091527B">
            <w:pPr>
              <w:jc w:val="center"/>
              <w:rPr>
                <w:rFonts w:ascii="Arial Narrow" w:eastAsia="Times New Roman" w:hAnsi="Arial Narrow" w:cs="Calibri"/>
                <w:color w:val="000000"/>
                <w:sz w:val="18"/>
                <w:szCs w:val="18"/>
              </w:rPr>
            </w:pPr>
          </w:p>
        </w:tc>
        <w:tc>
          <w:tcPr>
            <w:tcW w:w="1275" w:type="dxa"/>
            <w:tcBorders>
              <w:top w:val="nil"/>
              <w:left w:val="nil"/>
              <w:bottom w:val="single" w:sz="4" w:space="0" w:color="auto"/>
              <w:right w:val="single" w:sz="4" w:space="0" w:color="auto"/>
            </w:tcBorders>
            <w:vAlign w:val="center"/>
          </w:tcPr>
          <w:p w14:paraId="05091531" w14:textId="77777777" w:rsidR="00652111" w:rsidRPr="008809F6" w:rsidRDefault="00652111" w:rsidP="0091527B">
            <w:pPr>
              <w:jc w:val="center"/>
              <w:rPr>
                <w:rFonts w:ascii="Arial Narrow" w:eastAsia="Times New Roman" w:hAnsi="Arial Narrow" w:cs="Calibri"/>
                <w:color w:val="000000"/>
                <w:sz w:val="18"/>
                <w:szCs w:val="18"/>
              </w:rPr>
            </w:pPr>
          </w:p>
        </w:tc>
        <w:tc>
          <w:tcPr>
            <w:tcW w:w="1418" w:type="dxa"/>
            <w:tcBorders>
              <w:top w:val="nil"/>
              <w:left w:val="nil"/>
              <w:bottom w:val="single" w:sz="4" w:space="0" w:color="auto"/>
              <w:right w:val="single" w:sz="4" w:space="0" w:color="auto"/>
            </w:tcBorders>
            <w:vAlign w:val="center"/>
          </w:tcPr>
          <w:p w14:paraId="487E9905" w14:textId="77777777" w:rsidR="00652111" w:rsidRPr="008809F6" w:rsidRDefault="00652111" w:rsidP="0091527B">
            <w:pPr>
              <w:jc w:val="center"/>
              <w:rPr>
                <w:rFonts w:ascii="Arial Narrow" w:eastAsia="Times New Roman" w:hAnsi="Arial Narrow" w:cs="Calibri"/>
                <w:color w:val="000000"/>
                <w:sz w:val="18"/>
                <w:szCs w:val="18"/>
              </w:rPr>
            </w:pPr>
          </w:p>
        </w:tc>
        <w:tc>
          <w:tcPr>
            <w:tcW w:w="1177" w:type="dxa"/>
            <w:tcBorders>
              <w:top w:val="nil"/>
              <w:left w:val="nil"/>
              <w:bottom w:val="single" w:sz="4" w:space="0" w:color="auto"/>
              <w:right w:val="single" w:sz="4" w:space="0" w:color="auto"/>
            </w:tcBorders>
            <w:vAlign w:val="center"/>
          </w:tcPr>
          <w:p w14:paraId="3BC132B4" w14:textId="77777777" w:rsidR="00652111" w:rsidRPr="008809F6" w:rsidRDefault="00652111" w:rsidP="0091527B">
            <w:pPr>
              <w:jc w:val="center"/>
              <w:rPr>
                <w:rFonts w:ascii="Arial Narrow" w:eastAsia="Times New Roman" w:hAnsi="Arial Narrow" w:cs="Calibri"/>
                <w:color w:val="000000"/>
                <w:sz w:val="18"/>
                <w:szCs w:val="18"/>
              </w:rPr>
            </w:pPr>
          </w:p>
        </w:tc>
      </w:tr>
      <w:tr w:rsidR="00652111" w:rsidRPr="008809F6" w14:paraId="349FFF27" w14:textId="77777777" w:rsidTr="00652111">
        <w:trPr>
          <w:trHeight w:val="20"/>
        </w:trPr>
        <w:tc>
          <w:tcPr>
            <w:tcW w:w="421" w:type="dxa"/>
            <w:tcBorders>
              <w:top w:val="nil"/>
              <w:left w:val="single" w:sz="4" w:space="0" w:color="auto"/>
              <w:bottom w:val="single" w:sz="4" w:space="0" w:color="auto"/>
              <w:right w:val="single" w:sz="4" w:space="0" w:color="auto"/>
            </w:tcBorders>
            <w:vAlign w:val="center"/>
          </w:tcPr>
          <w:p w14:paraId="5CF0A952" w14:textId="33AA68E7" w:rsidR="00652111" w:rsidRPr="008809F6" w:rsidRDefault="00652111" w:rsidP="0091527B">
            <w:pPr>
              <w:jc w:val="center"/>
              <w:rPr>
                <w:rFonts w:ascii="Arial Narrow" w:eastAsia="Times New Roman" w:hAnsi="Arial Narrow" w:cs="Calibri"/>
                <w:color w:val="000000"/>
                <w:sz w:val="18"/>
                <w:szCs w:val="18"/>
              </w:rPr>
            </w:pPr>
            <w:r>
              <w:rPr>
                <w:rFonts w:ascii="Arial Narrow" w:eastAsia="Times New Roman" w:hAnsi="Arial Narrow" w:cs="Calibri"/>
                <w:color w:val="000000"/>
                <w:sz w:val="18"/>
                <w:szCs w:val="18"/>
              </w:rPr>
              <w:t>7</w:t>
            </w:r>
          </w:p>
        </w:tc>
        <w:tc>
          <w:tcPr>
            <w:tcW w:w="1390" w:type="dxa"/>
            <w:tcBorders>
              <w:top w:val="nil"/>
              <w:left w:val="nil"/>
              <w:bottom w:val="single" w:sz="4" w:space="0" w:color="auto"/>
              <w:right w:val="single" w:sz="4" w:space="0" w:color="auto"/>
            </w:tcBorders>
            <w:vAlign w:val="center"/>
          </w:tcPr>
          <w:p w14:paraId="179C852F" w14:textId="77777777" w:rsidR="00652111" w:rsidRPr="008809F6" w:rsidRDefault="00652111" w:rsidP="0091527B">
            <w:pPr>
              <w:jc w:val="center"/>
              <w:rPr>
                <w:rFonts w:ascii="Arial Narrow" w:eastAsia="Times New Roman" w:hAnsi="Arial Narrow" w:cs="Calibri"/>
                <w:color w:val="000000"/>
                <w:sz w:val="18"/>
                <w:szCs w:val="18"/>
              </w:rPr>
            </w:pPr>
          </w:p>
        </w:tc>
        <w:tc>
          <w:tcPr>
            <w:tcW w:w="1161" w:type="dxa"/>
            <w:tcBorders>
              <w:top w:val="nil"/>
              <w:left w:val="nil"/>
              <w:bottom w:val="single" w:sz="4" w:space="0" w:color="auto"/>
              <w:right w:val="single" w:sz="4" w:space="0" w:color="auto"/>
            </w:tcBorders>
            <w:vAlign w:val="center"/>
          </w:tcPr>
          <w:p w14:paraId="6AAE201B" w14:textId="77777777" w:rsidR="00652111" w:rsidRPr="008809F6" w:rsidRDefault="00652111" w:rsidP="0091527B">
            <w:pPr>
              <w:jc w:val="center"/>
              <w:rPr>
                <w:rFonts w:ascii="Arial Narrow" w:eastAsia="Times New Roman" w:hAnsi="Arial Narrow" w:cs="Calibri"/>
                <w:color w:val="000000"/>
                <w:sz w:val="18"/>
                <w:szCs w:val="18"/>
              </w:rPr>
            </w:pPr>
          </w:p>
        </w:tc>
        <w:tc>
          <w:tcPr>
            <w:tcW w:w="1985" w:type="dxa"/>
            <w:tcBorders>
              <w:top w:val="nil"/>
              <w:left w:val="nil"/>
              <w:bottom w:val="single" w:sz="4" w:space="0" w:color="auto"/>
              <w:right w:val="single" w:sz="4" w:space="0" w:color="auto"/>
            </w:tcBorders>
            <w:vAlign w:val="center"/>
          </w:tcPr>
          <w:p w14:paraId="3512A951" w14:textId="77777777" w:rsidR="00652111" w:rsidRPr="008809F6" w:rsidRDefault="00652111" w:rsidP="0091527B">
            <w:pPr>
              <w:jc w:val="both"/>
              <w:rPr>
                <w:rFonts w:ascii="Arial Narrow" w:eastAsia="Times New Roman" w:hAnsi="Arial Narrow" w:cs="Calibri"/>
                <w:color w:val="000000"/>
                <w:sz w:val="18"/>
                <w:szCs w:val="18"/>
              </w:rPr>
            </w:pPr>
          </w:p>
        </w:tc>
        <w:tc>
          <w:tcPr>
            <w:tcW w:w="567" w:type="dxa"/>
            <w:tcBorders>
              <w:top w:val="nil"/>
              <w:left w:val="nil"/>
              <w:bottom w:val="single" w:sz="4" w:space="0" w:color="auto"/>
              <w:right w:val="single" w:sz="4" w:space="0" w:color="auto"/>
            </w:tcBorders>
            <w:vAlign w:val="center"/>
          </w:tcPr>
          <w:p w14:paraId="27F6456B" w14:textId="77777777" w:rsidR="00652111" w:rsidRPr="008809F6" w:rsidRDefault="00652111" w:rsidP="0091527B">
            <w:pPr>
              <w:jc w:val="center"/>
              <w:rPr>
                <w:rFonts w:ascii="Arial Narrow" w:eastAsia="Times New Roman" w:hAnsi="Arial Narrow" w:cs="Calibri"/>
                <w:color w:val="000000"/>
                <w:sz w:val="18"/>
                <w:szCs w:val="18"/>
              </w:rPr>
            </w:pPr>
          </w:p>
        </w:tc>
        <w:tc>
          <w:tcPr>
            <w:tcW w:w="1275" w:type="dxa"/>
            <w:tcBorders>
              <w:top w:val="nil"/>
              <w:left w:val="nil"/>
              <w:bottom w:val="single" w:sz="4" w:space="0" w:color="auto"/>
              <w:right w:val="single" w:sz="4" w:space="0" w:color="auto"/>
            </w:tcBorders>
            <w:vAlign w:val="center"/>
          </w:tcPr>
          <w:p w14:paraId="2DD1EE2B" w14:textId="77777777" w:rsidR="00652111" w:rsidRPr="008809F6" w:rsidRDefault="00652111" w:rsidP="0091527B">
            <w:pPr>
              <w:jc w:val="center"/>
              <w:rPr>
                <w:rFonts w:ascii="Arial Narrow" w:eastAsia="Times New Roman" w:hAnsi="Arial Narrow" w:cs="Calibri"/>
                <w:color w:val="000000"/>
                <w:sz w:val="18"/>
                <w:szCs w:val="18"/>
              </w:rPr>
            </w:pPr>
          </w:p>
        </w:tc>
        <w:tc>
          <w:tcPr>
            <w:tcW w:w="1418" w:type="dxa"/>
            <w:tcBorders>
              <w:top w:val="nil"/>
              <w:left w:val="nil"/>
              <w:bottom w:val="single" w:sz="4" w:space="0" w:color="auto"/>
              <w:right w:val="single" w:sz="4" w:space="0" w:color="auto"/>
            </w:tcBorders>
            <w:vAlign w:val="center"/>
          </w:tcPr>
          <w:p w14:paraId="69AAA85B" w14:textId="77777777" w:rsidR="00652111" w:rsidRPr="008809F6" w:rsidRDefault="00652111" w:rsidP="0091527B">
            <w:pPr>
              <w:jc w:val="center"/>
              <w:rPr>
                <w:rFonts w:ascii="Arial Narrow" w:eastAsia="Times New Roman" w:hAnsi="Arial Narrow" w:cs="Calibri"/>
                <w:color w:val="000000"/>
                <w:sz w:val="18"/>
                <w:szCs w:val="18"/>
              </w:rPr>
            </w:pPr>
          </w:p>
        </w:tc>
        <w:tc>
          <w:tcPr>
            <w:tcW w:w="1177" w:type="dxa"/>
            <w:tcBorders>
              <w:top w:val="nil"/>
              <w:left w:val="nil"/>
              <w:bottom w:val="single" w:sz="4" w:space="0" w:color="auto"/>
              <w:right w:val="single" w:sz="4" w:space="0" w:color="auto"/>
            </w:tcBorders>
            <w:vAlign w:val="center"/>
          </w:tcPr>
          <w:p w14:paraId="5309A8DD" w14:textId="77777777" w:rsidR="00652111" w:rsidRPr="008809F6" w:rsidRDefault="00652111" w:rsidP="0091527B">
            <w:pPr>
              <w:jc w:val="center"/>
              <w:rPr>
                <w:rFonts w:ascii="Arial Narrow" w:eastAsia="Times New Roman" w:hAnsi="Arial Narrow" w:cs="Calibri"/>
                <w:color w:val="000000"/>
                <w:sz w:val="18"/>
                <w:szCs w:val="18"/>
              </w:rPr>
            </w:pPr>
          </w:p>
        </w:tc>
      </w:tr>
      <w:tr w:rsidR="00652111" w:rsidRPr="008809F6" w14:paraId="4C9D3FE4" w14:textId="77777777" w:rsidTr="00652111">
        <w:trPr>
          <w:trHeight w:val="20"/>
        </w:trPr>
        <w:tc>
          <w:tcPr>
            <w:tcW w:w="421" w:type="dxa"/>
            <w:tcBorders>
              <w:top w:val="nil"/>
              <w:left w:val="single" w:sz="4" w:space="0" w:color="auto"/>
              <w:bottom w:val="single" w:sz="4" w:space="0" w:color="auto"/>
              <w:right w:val="single" w:sz="4" w:space="0" w:color="auto"/>
            </w:tcBorders>
            <w:vAlign w:val="center"/>
          </w:tcPr>
          <w:p w14:paraId="2E2144C6" w14:textId="2B8724C9" w:rsidR="00652111" w:rsidRPr="008809F6" w:rsidRDefault="00652111" w:rsidP="0091527B">
            <w:pPr>
              <w:jc w:val="center"/>
              <w:rPr>
                <w:rFonts w:ascii="Arial Narrow" w:eastAsia="Times New Roman" w:hAnsi="Arial Narrow" w:cs="Calibri"/>
                <w:color w:val="000000"/>
                <w:sz w:val="18"/>
                <w:szCs w:val="18"/>
              </w:rPr>
            </w:pPr>
            <w:r>
              <w:rPr>
                <w:rFonts w:ascii="Arial Narrow" w:eastAsia="Times New Roman" w:hAnsi="Arial Narrow" w:cs="Calibri"/>
                <w:color w:val="000000"/>
                <w:sz w:val="18"/>
                <w:szCs w:val="18"/>
              </w:rPr>
              <w:t>8</w:t>
            </w:r>
          </w:p>
        </w:tc>
        <w:tc>
          <w:tcPr>
            <w:tcW w:w="1390" w:type="dxa"/>
            <w:tcBorders>
              <w:top w:val="nil"/>
              <w:left w:val="nil"/>
              <w:bottom w:val="single" w:sz="4" w:space="0" w:color="auto"/>
              <w:right w:val="single" w:sz="4" w:space="0" w:color="auto"/>
            </w:tcBorders>
            <w:vAlign w:val="center"/>
          </w:tcPr>
          <w:p w14:paraId="4D5828C2" w14:textId="77777777" w:rsidR="00652111" w:rsidRPr="008809F6" w:rsidRDefault="00652111" w:rsidP="0091527B">
            <w:pPr>
              <w:jc w:val="center"/>
              <w:rPr>
                <w:rFonts w:ascii="Arial Narrow" w:eastAsia="Times New Roman" w:hAnsi="Arial Narrow" w:cs="Calibri"/>
                <w:color w:val="000000"/>
                <w:sz w:val="18"/>
                <w:szCs w:val="18"/>
              </w:rPr>
            </w:pPr>
          </w:p>
        </w:tc>
        <w:tc>
          <w:tcPr>
            <w:tcW w:w="1161" w:type="dxa"/>
            <w:tcBorders>
              <w:top w:val="nil"/>
              <w:left w:val="nil"/>
              <w:bottom w:val="single" w:sz="4" w:space="0" w:color="auto"/>
              <w:right w:val="single" w:sz="4" w:space="0" w:color="auto"/>
            </w:tcBorders>
            <w:vAlign w:val="center"/>
          </w:tcPr>
          <w:p w14:paraId="4A208998" w14:textId="77777777" w:rsidR="00652111" w:rsidRPr="008809F6" w:rsidRDefault="00652111" w:rsidP="0091527B">
            <w:pPr>
              <w:jc w:val="center"/>
              <w:rPr>
                <w:rFonts w:ascii="Arial Narrow" w:eastAsia="Times New Roman" w:hAnsi="Arial Narrow" w:cs="Calibri"/>
                <w:color w:val="000000"/>
                <w:sz w:val="18"/>
                <w:szCs w:val="18"/>
              </w:rPr>
            </w:pPr>
          </w:p>
        </w:tc>
        <w:tc>
          <w:tcPr>
            <w:tcW w:w="1985" w:type="dxa"/>
            <w:tcBorders>
              <w:top w:val="nil"/>
              <w:left w:val="nil"/>
              <w:bottom w:val="single" w:sz="4" w:space="0" w:color="auto"/>
              <w:right w:val="single" w:sz="4" w:space="0" w:color="auto"/>
            </w:tcBorders>
            <w:vAlign w:val="center"/>
          </w:tcPr>
          <w:p w14:paraId="5D4B745E" w14:textId="77777777" w:rsidR="00652111" w:rsidRPr="008809F6" w:rsidRDefault="00652111" w:rsidP="0091527B">
            <w:pPr>
              <w:jc w:val="both"/>
              <w:rPr>
                <w:rFonts w:ascii="Arial Narrow" w:eastAsia="Times New Roman" w:hAnsi="Arial Narrow" w:cs="Calibri"/>
                <w:color w:val="000000"/>
                <w:sz w:val="18"/>
                <w:szCs w:val="18"/>
              </w:rPr>
            </w:pPr>
          </w:p>
        </w:tc>
        <w:tc>
          <w:tcPr>
            <w:tcW w:w="567" w:type="dxa"/>
            <w:tcBorders>
              <w:top w:val="nil"/>
              <w:left w:val="nil"/>
              <w:bottom w:val="single" w:sz="4" w:space="0" w:color="auto"/>
              <w:right w:val="single" w:sz="4" w:space="0" w:color="auto"/>
            </w:tcBorders>
            <w:vAlign w:val="center"/>
          </w:tcPr>
          <w:p w14:paraId="32BC266C" w14:textId="77777777" w:rsidR="00652111" w:rsidRPr="008809F6" w:rsidRDefault="00652111" w:rsidP="0091527B">
            <w:pPr>
              <w:jc w:val="center"/>
              <w:rPr>
                <w:rFonts w:ascii="Arial Narrow" w:eastAsia="Times New Roman" w:hAnsi="Arial Narrow" w:cs="Calibri"/>
                <w:color w:val="000000"/>
                <w:sz w:val="18"/>
                <w:szCs w:val="18"/>
              </w:rPr>
            </w:pPr>
          </w:p>
        </w:tc>
        <w:tc>
          <w:tcPr>
            <w:tcW w:w="1275" w:type="dxa"/>
            <w:tcBorders>
              <w:top w:val="nil"/>
              <w:left w:val="nil"/>
              <w:bottom w:val="single" w:sz="4" w:space="0" w:color="auto"/>
              <w:right w:val="single" w:sz="4" w:space="0" w:color="auto"/>
            </w:tcBorders>
            <w:vAlign w:val="center"/>
          </w:tcPr>
          <w:p w14:paraId="771AC2C4" w14:textId="77777777" w:rsidR="00652111" w:rsidRPr="008809F6" w:rsidRDefault="00652111" w:rsidP="0091527B">
            <w:pPr>
              <w:jc w:val="center"/>
              <w:rPr>
                <w:rFonts w:ascii="Arial Narrow" w:eastAsia="Times New Roman" w:hAnsi="Arial Narrow" w:cs="Calibri"/>
                <w:color w:val="000000"/>
                <w:sz w:val="18"/>
                <w:szCs w:val="18"/>
              </w:rPr>
            </w:pPr>
          </w:p>
        </w:tc>
        <w:tc>
          <w:tcPr>
            <w:tcW w:w="1418" w:type="dxa"/>
            <w:tcBorders>
              <w:top w:val="nil"/>
              <w:left w:val="nil"/>
              <w:bottom w:val="single" w:sz="4" w:space="0" w:color="auto"/>
              <w:right w:val="single" w:sz="4" w:space="0" w:color="auto"/>
            </w:tcBorders>
            <w:vAlign w:val="center"/>
          </w:tcPr>
          <w:p w14:paraId="58AEC89F" w14:textId="77777777" w:rsidR="00652111" w:rsidRPr="008809F6" w:rsidRDefault="00652111" w:rsidP="0091527B">
            <w:pPr>
              <w:jc w:val="center"/>
              <w:rPr>
                <w:rFonts w:ascii="Arial Narrow" w:eastAsia="Times New Roman" w:hAnsi="Arial Narrow" w:cs="Calibri"/>
                <w:color w:val="000000"/>
                <w:sz w:val="18"/>
                <w:szCs w:val="18"/>
              </w:rPr>
            </w:pPr>
          </w:p>
        </w:tc>
        <w:tc>
          <w:tcPr>
            <w:tcW w:w="1177" w:type="dxa"/>
            <w:tcBorders>
              <w:top w:val="nil"/>
              <w:left w:val="nil"/>
              <w:bottom w:val="single" w:sz="4" w:space="0" w:color="auto"/>
              <w:right w:val="single" w:sz="4" w:space="0" w:color="auto"/>
            </w:tcBorders>
            <w:vAlign w:val="center"/>
          </w:tcPr>
          <w:p w14:paraId="4453597F" w14:textId="77777777" w:rsidR="00652111" w:rsidRPr="008809F6" w:rsidRDefault="00652111" w:rsidP="0091527B">
            <w:pPr>
              <w:jc w:val="center"/>
              <w:rPr>
                <w:rFonts w:ascii="Arial Narrow" w:eastAsia="Times New Roman" w:hAnsi="Arial Narrow" w:cs="Calibri"/>
                <w:color w:val="000000"/>
                <w:sz w:val="18"/>
                <w:szCs w:val="18"/>
              </w:rPr>
            </w:pPr>
          </w:p>
        </w:tc>
      </w:tr>
      <w:tr w:rsidR="00652111" w:rsidRPr="008809F6" w14:paraId="606653D7" w14:textId="77777777" w:rsidTr="00652111">
        <w:trPr>
          <w:trHeight w:val="20"/>
        </w:trPr>
        <w:tc>
          <w:tcPr>
            <w:tcW w:w="421" w:type="dxa"/>
            <w:tcBorders>
              <w:top w:val="nil"/>
              <w:left w:val="single" w:sz="4" w:space="0" w:color="auto"/>
              <w:bottom w:val="single" w:sz="4" w:space="0" w:color="auto"/>
              <w:right w:val="single" w:sz="4" w:space="0" w:color="auto"/>
            </w:tcBorders>
            <w:vAlign w:val="center"/>
          </w:tcPr>
          <w:p w14:paraId="6BE87B1E" w14:textId="7A9AF5B4" w:rsidR="00652111" w:rsidRPr="008809F6" w:rsidRDefault="00652111" w:rsidP="0091527B">
            <w:pPr>
              <w:jc w:val="center"/>
              <w:rPr>
                <w:rFonts w:ascii="Arial Narrow" w:eastAsia="Times New Roman" w:hAnsi="Arial Narrow" w:cs="Calibri"/>
                <w:color w:val="000000"/>
                <w:sz w:val="18"/>
                <w:szCs w:val="18"/>
              </w:rPr>
            </w:pPr>
            <w:r>
              <w:rPr>
                <w:rFonts w:ascii="Arial Narrow" w:eastAsia="Times New Roman" w:hAnsi="Arial Narrow" w:cs="Calibri"/>
                <w:color w:val="000000"/>
                <w:sz w:val="18"/>
                <w:szCs w:val="18"/>
              </w:rPr>
              <w:t>9</w:t>
            </w:r>
          </w:p>
        </w:tc>
        <w:tc>
          <w:tcPr>
            <w:tcW w:w="1390" w:type="dxa"/>
            <w:tcBorders>
              <w:top w:val="nil"/>
              <w:left w:val="nil"/>
              <w:bottom w:val="single" w:sz="4" w:space="0" w:color="auto"/>
              <w:right w:val="single" w:sz="4" w:space="0" w:color="auto"/>
            </w:tcBorders>
            <w:vAlign w:val="center"/>
          </w:tcPr>
          <w:p w14:paraId="50C82170" w14:textId="77777777" w:rsidR="00652111" w:rsidRPr="008809F6" w:rsidRDefault="00652111" w:rsidP="0091527B">
            <w:pPr>
              <w:jc w:val="center"/>
              <w:rPr>
                <w:rFonts w:ascii="Arial Narrow" w:eastAsia="Times New Roman" w:hAnsi="Arial Narrow" w:cs="Calibri"/>
                <w:color w:val="000000"/>
                <w:sz w:val="18"/>
                <w:szCs w:val="18"/>
              </w:rPr>
            </w:pPr>
          </w:p>
        </w:tc>
        <w:tc>
          <w:tcPr>
            <w:tcW w:w="1161" w:type="dxa"/>
            <w:tcBorders>
              <w:top w:val="nil"/>
              <w:left w:val="nil"/>
              <w:bottom w:val="single" w:sz="4" w:space="0" w:color="auto"/>
              <w:right w:val="single" w:sz="4" w:space="0" w:color="auto"/>
            </w:tcBorders>
            <w:vAlign w:val="center"/>
          </w:tcPr>
          <w:p w14:paraId="28B7A320" w14:textId="77777777" w:rsidR="00652111" w:rsidRPr="008809F6" w:rsidRDefault="00652111" w:rsidP="0091527B">
            <w:pPr>
              <w:jc w:val="center"/>
              <w:rPr>
                <w:rFonts w:ascii="Arial Narrow" w:eastAsia="Times New Roman" w:hAnsi="Arial Narrow" w:cs="Calibri"/>
                <w:color w:val="000000"/>
                <w:sz w:val="18"/>
                <w:szCs w:val="18"/>
              </w:rPr>
            </w:pPr>
          </w:p>
        </w:tc>
        <w:tc>
          <w:tcPr>
            <w:tcW w:w="1985" w:type="dxa"/>
            <w:tcBorders>
              <w:top w:val="nil"/>
              <w:left w:val="nil"/>
              <w:bottom w:val="single" w:sz="4" w:space="0" w:color="auto"/>
              <w:right w:val="single" w:sz="4" w:space="0" w:color="auto"/>
            </w:tcBorders>
            <w:vAlign w:val="center"/>
          </w:tcPr>
          <w:p w14:paraId="27F9C982" w14:textId="77777777" w:rsidR="00652111" w:rsidRPr="008809F6" w:rsidRDefault="00652111" w:rsidP="0091527B">
            <w:pPr>
              <w:jc w:val="both"/>
              <w:rPr>
                <w:rFonts w:ascii="Arial Narrow" w:eastAsia="Times New Roman" w:hAnsi="Arial Narrow" w:cs="Calibri"/>
                <w:color w:val="000000"/>
                <w:sz w:val="18"/>
                <w:szCs w:val="18"/>
              </w:rPr>
            </w:pPr>
          </w:p>
        </w:tc>
        <w:tc>
          <w:tcPr>
            <w:tcW w:w="567" w:type="dxa"/>
            <w:tcBorders>
              <w:top w:val="nil"/>
              <w:left w:val="nil"/>
              <w:bottom w:val="single" w:sz="4" w:space="0" w:color="auto"/>
              <w:right w:val="single" w:sz="4" w:space="0" w:color="auto"/>
            </w:tcBorders>
            <w:vAlign w:val="center"/>
          </w:tcPr>
          <w:p w14:paraId="34B4539F" w14:textId="77777777" w:rsidR="00652111" w:rsidRPr="008809F6" w:rsidRDefault="00652111" w:rsidP="0091527B">
            <w:pPr>
              <w:jc w:val="center"/>
              <w:rPr>
                <w:rFonts w:ascii="Arial Narrow" w:eastAsia="Times New Roman" w:hAnsi="Arial Narrow" w:cs="Calibri"/>
                <w:color w:val="000000"/>
                <w:sz w:val="18"/>
                <w:szCs w:val="18"/>
              </w:rPr>
            </w:pPr>
          </w:p>
        </w:tc>
        <w:tc>
          <w:tcPr>
            <w:tcW w:w="1275" w:type="dxa"/>
            <w:tcBorders>
              <w:top w:val="nil"/>
              <w:left w:val="nil"/>
              <w:bottom w:val="single" w:sz="4" w:space="0" w:color="auto"/>
              <w:right w:val="single" w:sz="4" w:space="0" w:color="auto"/>
            </w:tcBorders>
            <w:vAlign w:val="center"/>
          </w:tcPr>
          <w:p w14:paraId="04F8DAF9" w14:textId="77777777" w:rsidR="00652111" w:rsidRPr="008809F6" w:rsidRDefault="00652111" w:rsidP="0091527B">
            <w:pPr>
              <w:jc w:val="center"/>
              <w:rPr>
                <w:rFonts w:ascii="Arial Narrow" w:eastAsia="Times New Roman" w:hAnsi="Arial Narrow" w:cs="Calibri"/>
                <w:color w:val="000000"/>
                <w:sz w:val="18"/>
                <w:szCs w:val="18"/>
              </w:rPr>
            </w:pPr>
          </w:p>
        </w:tc>
        <w:tc>
          <w:tcPr>
            <w:tcW w:w="1418" w:type="dxa"/>
            <w:tcBorders>
              <w:top w:val="nil"/>
              <w:left w:val="nil"/>
              <w:bottom w:val="single" w:sz="4" w:space="0" w:color="auto"/>
              <w:right w:val="single" w:sz="4" w:space="0" w:color="auto"/>
            </w:tcBorders>
            <w:vAlign w:val="center"/>
          </w:tcPr>
          <w:p w14:paraId="59F53EA0" w14:textId="77777777" w:rsidR="00652111" w:rsidRPr="008809F6" w:rsidRDefault="00652111" w:rsidP="0091527B">
            <w:pPr>
              <w:jc w:val="center"/>
              <w:rPr>
                <w:rFonts w:ascii="Arial Narrow" w:eastAsia="Times New Roman" w:hAnsi="Arial Narrow" w:cs="Calibri"/>
                <w:color w:val="000000"/>
                <w:sz w:val="18"/>
                <w:szCs w:val="18"/>
              </w:rPr>
            </w:pPr>
          </w:p>
        </w:tc>
        <w:tc>
          <w:tcPr>
            <w:tcW w:w="1177" w:type="dxa"/>
            <w:tcBorders>
              <w:top w:val="nil"/>
              <w:left w:val="nil"/>
              <w:bottom w:val="single" w:sz="4" w:space="0" w:color="auto"/>
              <w:right w:val="single" w:sz="4" w:space="0" w:color="auto"/>
            </w:tcBorders>
            <w:vAlign w:val="center"/>
          </w:tcPr>
          <w:p w14:paraId="3070547F" w14:textId="77777777" w:rsidR="00652111" w:rsidRPr="008809F6" w:rsidRDefault="00652111" w:rsidP="0091527B">
            <w:pPr>
              <w:jc w:val="center"/>
              <w:rPr>
                <w:rFonts w:ascii="Arial Narrow" w:eastAsia="Times New Roman" w:hAnsi="Arial Narrow" w:cs="Calibri"/>
                <w:color w:val="000000"/>
                <w:sz w:val="18"/>
                <w:szCs w:val="18"/>
              </w:rPr>
            </w:pPr>
          </w:p>
        </w:tc>
      </w:tr>
      <w:tr w:rsidR="00652111" w:rsidRPr="008809F6" w14:paraId="7C40AB28" w14:textId="77777777" w:rsidTr="00652111">
        <w:trPr>
          <w:trHeight w:val="20"/>
        </w:trPr>
        <w:tc>
          <w:tcPr>
            <w:tcW w:w="421" w:type="dxa"/>
            <w:tcBorders>
              <w:top w:val="single" w:sz="4" w:space="0" w:color="auto"/>
              <w:left w:val="single" w:sz="4" w:space="0" w:color="auto"/>
              <w:bottom w:val="single" w:sz="4" w:space="0" w:color="auto"/>
              <w:right w:val="single" w:sz="4" w:space="0" w:color="auto"/>
            </w:tcBorders>
            <w:vAlign w:val="center"/>
          </w:tcPr>
          <w:p w14:paraId="3AF28403" w14:textId="25C29BDF" w:rsidR="00652111" w:rsidRDefault="00652111" w:rsidP="0091527B">
            <w:pPr>
              <w:jc w:val="center"/>
              <w:rPr>
                <w:rFonts w:ascii="Arial Narrow" w:eastAsia="Times New Roman" w:hAnsi="Arial Narrow" w:cs="Calibri"/>
                <w:color w:val="000000"/>
                <w:sz w:val="18"/>
                <w:szCs w:val="18"/>
              </w:rPr>
            </w:pPr>
            <w:r>
              <w:rPr>
                <w:rFonts w:ascii="Arial Narrow" w:eastAsia="Times New Roman" w:hAnsi="Arial Narrow" w:cs="Calibri"/>
                <w:color w:val="000000"/>
                <w:sz w:val="18"/>
                <w:szCs w:val="18"/>
              </w:rPr>
              <w:t>10</w:t>
            </w:r>
          </w:p>
        </w:tc>
        <w:tc>
          <w:tcPr>
            <w:tcW w:w="1390" w:type="dxa"/>
            <w:tcBorders>
              <w:top w:val="single" w:sz="4" w:space="0" w:color="auto"/>
              <w:left w:val="nil"/>
              <w:bottom w:val="single" w:sz="4" w:space="0" w:color="auto"/>
              <w:right w:val="single" w:sz="4" w:space="0" w:color="auto"/>
            </w:tcBorders>
            <w:vAlign w:val="center"/>
          </w:tcPr>
          <w:p w14:paraId="04BF2C2D" w14:textId="77777777" w:rsidR="00652111" w:rsidRPr="008809F6" w:rsidRDefault="00652111" w:rsidP="0091527B">
            <w:pPr>
              <w:jc w:val="center"/>
              <w:rPr>
                <w:rFonts w:ascii="Arial Narrow" w:eastAsia="Times New Roman" w:hAnsi="Arial Narrow" w:cs="Calibri"/>
                <w:color w:val="000000"/>
                <w:sz w:val="18"/>
                <w:szCs w:val="18"/>
              </w:rPr>
            </w:pPr>
          </w:p>
        </w:tc>
        <w:tc>
          <w:tcPr>
            <w:tcW w:w="1161" w:type="dxa"/>
            <w:tcBorders>
              <w:top w:val="single" w:sz="4" w:space="0" w:color="auto"/>
              <w:left w:val="nil"/>
              <w:bottom w:val="single" w:sz="4" w:space="0" w:color="auto"/>
              <w:right w:val="single" w:sz="4" w:space="0" w:color="auto"/>
            </w:tcBorders>
            <w:vAlign w:val="center"/>
          </w:tcPr>
          <w:p w14:paraId="350E7FF5" w14:textId="77777777" w:rsidR="00652111" w:rsidRPr="008809F6" w:rsidRDefault="00652111" w:rsidP="0091527B">
            <w:pPr>
              <w:jc w:val="center"/>
              <w:rPr>
                <w:rFonts w:ascii="Arial Narrow" w:eastAsia="Times New Roman" w:hAnsi="Arial Narrow" w:cs="Calibri"/>
                <w:color w:val="000000"/>
                <w:sz w:val="18"/>
                <w:szCs w:val="18"/>
              </w:rPr>
            </w:pPr>
          </w:p>
        </w:tc>
        <w:tc>
          <w:tcPr>
            <w:tcW w:w="1985" w:type="dxa"/>
            <w:tcBorders>
              <w:top w:val="single" w:sz="4" w:space="0" w:color="auto"/>
              <w:left w:val="nil"/>
              <w:bottom w:val="single" w:sz="4" w:space="0" w:color="auto"/>
              <w:right w:val="single" w:sz="4" w:space="0" w:color="auto"/>
            </w:tcBorders>
            <w:vAlign w:val="center"/>
          </w:tcPr>
          <w:p w14:paraId="084FAA08" w14:textId="77777777" w:rsidR="00652111" w:rsidRPr="008809F6" w:rsidRDefault="00652111" w:rsidP="0091527B">
            <w:pPr>
              <w:jc w:val="both"/>
              <w:rPr>
                <w:rFonts w:ascii="Arial Narrow" w:eastAsia="Times New Roman" w:hAnsi="Arial Narrow" w:cs="Calibri"/>
                <w:color w:val="000000"/>
                <w:sz w:val="18"/>
                <w:szCs w:val="18"/>
              </w:rPr>
            </w:pPr>
          </w:p>
        </w:tc>
        <w:tc>
          <w:tcPr>
            <w:tcW w:w="567" w:type="dxa"/>
            <w:tcBorders>
              <w:top w:val="single" w:sz="4" w:space="0" w:color="auto"/>
              <w:left w:val="nil"/>
              <w:bottom w:val="single" w:sz="4" w:space="0" w:color="auto"/>
              <w:right w:val="single" w:sz="4" w:space="0" w:color="auto"/>
            </w:tcBorders>
            <w:vAlign w:val="center"/>
          </w:tcPr>
          <w:p w14:paraId="733AA814" w14:textId="77777777" w:rsidR="00652111" w:rsidRPr="008809F6" w:rsidRDefault="00652111" w:rsidP="0091527B">
            <w:pPr>
              <w:jc w:val="center"/>
              <w:rPr>
                <w:rFonts w:ascii="Arial Narrow" w:eastAsia="Times New Roman" w:hAnsi="Arial Narrow" w:cs="Calibri"/>
                <w:color w:val="000000"/>
                <w:sz w:val="18"/>
                <w:szCs w:val="18"/>
              </w:rPr>
            </w:pPr>
          </w:p>
        </w:tc>
        <w:tc>
          <w:tcPr>
            <w:tcW w:w="1275" w:type="dxa"/>
            <w:tcBorders>
              <w:top w:val="single" w:sz="4" w:space="0" w:color="auto"/>
              <w:left w:val="nil"/>
              <w:bottom w:val="single" w:sz="4" w:space="0" w:color="auto"/>
              <w:right w:val="single" w:sz="4" w:space="0" w:color="auto"/>
            </w:tcBorders>
            <w:vAlign w:val="center"/>
          </w:tcPr>
          <w:p w14:paraId="2C4F09CB" w14:textId="77777777" w:rsidR="00652111" w:rsidRPr="008809F6" w:rsidRDefault="00652111" w:rsidP="0091527B">
            <w:pPr>
              <w:jc w:val="center"/>
              <w:rPr>
                <w:rFonts w:ascii="Arial Narrow" w:eastAsia="Times New Roman" w:hAnsi="Arial Narrow" w:cs="Calibri"/>
                <w:color w:val="000000"/>
                <w:sz w:val="18"/>
                <w:szCs w:val="18"/>
              </w:rPr>
            </w:pPr>
          </w:p>
        </w:tc>
        <w:tc>
          <w:tcPr>
            <w:tcW w:w="1418" w:type="dxa"/>
            <w:tcBorders>
              <w:top w:val="single" w:sz="4" w:space="0" w:color="auto"/>
              <w:left w:val="nil"/>
              <w:bottom w:val="single" w:sz="4" w:space="0" w:color="auto"/>
              <w:right w:val="single" w:sz="4" w:space="0" w:color="auto"/>
            </w:tcBorders>
            <w:vAlign w:val="center"/>
          </w:tcPr>
          <w:p w14:paraId="6F377467" w14:textId="77777777" w:rsidR="00652111" w:rsidRPr="008809F6" w:rsidRDefault="00652111" w:rsidP="0091527B">
            <w:pPr>
              <w:jc w:val="center"/>
              <w:rPr>
                <w:rFonts w:ascii="Arial Narrow" w:eastAsia="Times New Roman" w:hAnsi="Arial Narrow" w:cs="Calibri"/>
                <w:color w:val="000000"/>
                <w:sz w:val="18"/>
                <w:szCs w:val="18"/>
              </w:rPr>
            </w:pPr>
          </w:p>
        </w:tc>
        <w:tc>
          <w:tcPr>
            <w:tcW w:w="1177" w:type="dxa"/>
            <w:tcBorders>
              <w:top w:val="single" w:sz="4" w:space="0" w:color="auto"/>
              <w:left w:val="nil"/>
              <w:bottom w:val="single" w:sz="4" w:space="0" w:color="auto"/>
              <w:right w:val="single" w:sz="4" w:space="0" w:color="auto"/>
            </w:tcBorders>
            <w:vAlign w:val="center"/>
          </w:tcPr>
          <w:p w14:paraId="3D799472" w14:textId="77777777" w:rsidR="00652111" w:rsidRPr="008809F6" w:rsidRDefault="00652111" w:rsidP="0091527B">
            <w:pPr>
              <w:jc w:val="center"/>
              <w:rPr>
                <w:rFonts w:ascii="Arial Narrow" w:eastAsia="Times New Roman" w:hAnsi="Arial Narrow" w:cs="Calibri"/>
                <w:color w:val="000000"/>
                <w:sz w:val="18"/>
                <w:szCs w:val="18"/>
              </w:rPr>
            </w:pPr>
          </w:p>
        </w:tc>
      </w:tr>
    </w:tbl>
    <w:p w14:paraId="27E33C03" w14:textId="77777777" w:rsidR="001C662D" w:rsidRDefault="001C662D" w:rsidP="004F318D">
      <w:pPr>
        <w:pBdr>
          <w:top w:val="nil"/>
          <w:left w:val="nil"/>
          <w:bottom w:val="nil"/>
          <w:right w:val="nil"/>
          <w:between w:val="nil"/>
        </w:pBdr>
        <w:rPr>
          <w:rFonts w:ascii="Arial Narrow" w:eastAsia="Arial Narrow" w:hAnsi="Arial Narrow" w:cs="Arial Narrow"/>
          <w:b/>
          <w:bCs/>
          <w:sz w:val="22"/>
          <w:szCs w:val="22"/>
        </w:rPr>
      </w:pPr>
    </w:p>
    <w:p w14:paraId="3F5A35CA" w14:textId="1458A5F4" w:rsidR="004F318D" w:rsidRPr="00732172" w:rsidRDefault="004F318D" w:rsidP="004F318D">
      <w:pPr>
        <w:pBdr>
          <w:top w:val="nil"/>
          <w:left w:val="nil"/>
          <w:bottom w:val="nil"/>
          <w:right w:val="nil"/>
          <w:between w:val="nil"/>
        </w:pBdr>
        <w:rPr>
          <w:rFonts w:ascii="Arial Narrow" w:eastAsia="Arial Narrow" w:hAnsi="Arial Narrow" w:cs="Arial Narrow"/>
          <w:b/>
          <w:bCs/>
          <w:sz w:val="22"/>
          <w:szCs w:val="22"/>
          <w:u w:val="single"/>
        </w:rPr>
      </w:pPr>
      <w:r w:rsidRPr="00454BCB">
        <w:rPr>
          <w:rFonts w:ascii="Arial Narrow" w:eastAsia="Arial Narrow" w:hAnsi="Arial Narrow" w:cs="Arial Narrow"/>
          <w:b/>
          <w:bCs/>
          <w:sz w:val="22"/>
          <w:szCs w:val="22"/>
        </w:rPr>
        <w:t>8.2.2</w:t>
      </w:r>
      <w:r>
        <w:rPr>
          <w:rFonts w:ascii="Arial Narrow" w:eastAsia="Arial Narrow" w:hAnsi="Arial Narrow" w:cs="Arial Narrow"/>
          <w:b/>
          <w:bCs/>
          <w:sz w:val="22"/>
          <w:szCs w:val="22"/>
          <w:u w:val="single"/>
        </w:rPr>
        <w:t xml:space="preserve"> </w:t>
      </w:r>
      <w:r w:rsidRPr="00732172">
        <w:rPr>
          <w:rFonts w:ascii="Arial Narrow" w:eastAsia="Arial Narrow" w:hAnsi="Arial Narrow" w:cs="Arial Narrow"/>
          <w:b/>
          <w:bCs/>
          <w:sz w:val="22"/>
          <w:szCs w:val="22"/>
          <w:u w:val="single"/>
        </w:rPr>
        <w:t>ANÁLISIS DE LA DEMANDA (MAE)</w:t>
      </w:r>
    </w:p>
    <w:p w14:paraId="02CE4F4B" w14:textId="77777777" w:rsidR="004F318D" w:rsidRPr="00732172" w:rsidRDefault="004F318D" w:rsidP="004F318D">
      <w:pPr>
        <w:pBdr>
          <w:top w:val="nil"/>
          <w:left w:val="nil"/>
          <w:bottom w:val="nil"/>
          <w:right w:val="nil"/>
          <w:between w:val="nil"/>
        </w:pBdr>
        <w:jc w:val="both"/>
        <w:rPr>
          <w:rFonts w:ascii="Arial Narrow" w:eastAsia="Arial Narrow" w:hAnsi="Arial Narrow" w:cs="Arial Narrow"/>
          <w:sz w:val="22"/>
          <w:szCs w:val="22"/>
        </w:rPr>
      </w:pPr>
    </w:p>
    <w:p w14:paraId="3FC4999B" w14:textId="3E20755F" w:rsidR="004F318D" w:rsidRPr="00732172" w:rsidRDefault="004F318D" w:rsidP="004F318D">
      <w:pPr>
        <w:jc w:val="both"/>
        <w:rPr>
          <w:rFonts w:ascii="Arial Narrow" w:eastAsia="Arial Narrow" w:hAnsi="Arial Narrow" w:cs="Arial Narrow"/>
          <w:sz w:val="22"/>
          <w:szCs w:val="22"/>
        </w:rPr>
      </w:pPr>
      <w:r w:rsidRPr="00732172">
        <w:rPr>
          <w:rFonts w:ascii="Arial Narrow" w:eastAsia="Arial Narrow" w:hAnsi="Arial Narrow" w:cs="Arial Narrow"/>
          <w:sz w:val="22"/>
          <w:szCs w:val="22"/>
        </w:rPr>
        <w:t xml:space="preserve">Para realizar el análisis de la demanda en el Modelo de Abastecimiento Estratégico, dispuesto por la Agencia Nacional de Contratación Pública – Colombia Compra Eficiente la Entidad tuvo en cuenta los siguientes parámetros: (i) vigencias 2020 a 2026 y (ii) los siguientes códigos UNSPSC: </w:t>
      </w:r>
      <w:r w:rsidR="001C662D" w:rsidRPr="00AE76E7">
        <w:rPr>
          <w:rFonts w:ascii="Arial Narrow" w:eastAsia="Arial Narrow" w:hAnsi="Arial Narrow" w:cs="Arial Narrow"/>
          <w:color w:val="808080" w:themeColor="background1" w:themeShade="80"/>
          <w:sz w:val="22"/>
          <w:szCs w:val="22"/>
        </w:rPr>
        <w:t>(Colocar los códigos UNSPSC)</w:t>
      </w:r>
    </w:p>
    <w:p w14:paraId="7445B356" w14:textId="77777777" w:rsidR="004F318D" w:rsidRPr="00732172" w:rsidRDefault="004F318D" w:rsidP="004F318D">
      <w:pPr>
        <w:jc w:val="both"/>
        <w:rPr>
          <w:rFonts w:ascii="Arial Narrow" w:eastAsia="Arial Narrow" w:hAnsi="Arial Narrow" w:cs="Arial Narrow"/>
          <w:sz w:val="22"/>
          <w:szCs w:val="22"/>
        </w:rPr>
      </w:pPr>
    </w:p>
    <w:p w14:paraId="30FDEDE4" w14:textId="1869BE8D" w:rsidR="004F318D" w:rsidRDefault="004F318D" w:rsidP="004F318D">
      <w:pPr>
        <w:jc w:val="both"/>
        <w:rPr>
          <w:rFonts w:ascii="Arial Narrow" w:eastAsia="Arial Narrow" w:hAnsi="Arial Narrow" w:cs="Arial Narrow"/>
          <w:sz w:val="22"/>
          <w:szCs w:val="22"/>
        </w:rPr>
      </w:pPr>
      <w:r w:rsidRPr="00732172">
        <w:rPr>
          <w:rFonts w:ascii="Arial Narrow" w:eastAsia="Arial Narrow" w:hAnsi="Arial Narrow" w:cs="Arial Narrow"/>
          <w:sz w:val="22"/>
          <w:szCs w:val="22"/>
        </w:rPr>
        <w:t>De acuerdo con la información registrada en el MAE, durante las vigencias 2021 a 2026, la entidad estatal con mayor valor contratado fue</w:t>
      </w:r>
      <w:r w:rsidR="001C662D">
        <w:rPr>
          <w:rFonts w:ascii="Arial Narrow" w:eastAsia="Arial Narrow" w:hAnsi="Arial Narrow" w:cs="Arial Narrow"/>
          <w:sz w:val="22"/>
          <w:szCs w:val="22"/>
        </w:rPr>
        <w:t xml:space="preserve"> </w:t>
      </w:r>
      <w:r w:rsidR="001C662D" w:rsidRPr="0028738F">
        <w:rPr>
          <w:rFonts w:ascii="Arial Narrow" w:eastAsia="Arial Narrow" w:hAnsi="Arial Narrow" w:cs="Arial Narrow"/>
          <w:color w:val="808080" w:themeColor="background1" w:themeShade="80"/>
          <w:sz w:val="22"/>
          <w:szCs w:val="22"/>
        </w:rPr>
        <w:t>(Nombre de la entidad)</w:t>
      </w:r>
      <w:r w:rsidRPr="0028738F">
        <w:rPr>
          <w:rFonts w:ascii="Arial Narrow" w:eastAsia="Arial Narrow" w:hAnsi="Arial Narrow" w:cs="Arial Narrow"/>
          <w:color w:val="808080" w:themeColor="background1" w:themeShade="80"/>
          <w:sz w:val="22"/>
          <w:szCs w:val="22"/>
        </w:rPr>
        <w:t xml:space="preserve">, </w:t>
      </w:r>
      <w:r w:rsidRPr="00732172">
        <w:rPr>
          <w:rFonts w:ascii="Arial Narrow" w:eastAsia="Arial Narrow" w:hAnsi="Arial Narrow" w:cs="Arial Narrow"/>
          <w:sz w:val="22"/>
          <w:szCs w:val="22"/>
        </w:rPr>
        <w:t xml:space="preserve">con un total estimado de </w:t>
      </w:r>
      <w:r w:rsidR="0028738F" w:rsidRPr="0028738F">
        <w:rPr>
          <w:rFonts w:ascii="Arial Narrow" w:eastAsia="Arial Narrow" w:hAnsi="Arial Narrow" w:cs="Arial Narrow"/>
          <w:color w:val="808080" w:themeColor="background1" w:themeShade="80"/>
          <w:sz w:val="22"/>
          <w:szCs w:val="22"/>
        </w:rPr>
        <w:t>(valor total)</w:t>
      </w:r>
      <w:r w:rsidRPr="0028738F">
        <w:rPr>
          <w:rFonts w:ascii="Arial Narrow" w:eastAsia="Arial Narrow" w:hAnsi="Arial Narrow" w:cs="Arial Narrow"/>
          <w:color w:val="808080" w:themeColor="background1" w:themeShade="80"/>
          <w:sz w:val="22"/>
          <w:szCs w:val="22"/>
        </w:rPr>
        <w:t>.</w:t>
      </w:r>
      <w:r w:rsidR="0028738F" w:rsidRPr="0028738F">
        <w:rPr>
          <w:rFonts w:ascii="Arial Narrow" w:eastAsia="Arial Narrow" w:hAnsi="Arial Narrow" w:cs="Arial Narrow"/>
          <w:color w:val="808080" w:themeColor="background1" w:themeShade="80"/>
          <w:sz w:val="22"/>
          <w:szCs w:val="22"/>
        </w:rPr>
        <w:t xml:space="preserve"> </w:t>
      </w:r>
      <w:r w:rsidRPr="00732172">
        <w:rPr>
          <w:rFonts w:ascii="Arial Narrow" w:eastAsia="Arial Narrow" w:hAnsi="Arial Narrow" w:cs="Arial Narrow"/>
          <w:sz w:val="22"/>
          <w:szCs w:val="22"/>
        </w:rPr>
        <w:t xml:space="preserve">Por su parte, la entidad con el mayor número de contratos en el mismo periodo fue </w:t>
      </w:r>
      <w:r w:rsidR="0028738F" w:rsidRPr="0028738F">
        <w:rPr>
          <w:rFonts w:ascii="Arial Narrow" w:eastAsia="Arial Narrow" w:hAnsi="Arial Narrow" w:cs="Arial Narrow"/>
          <w:color w:val="808080" w:themeColor="background1" w:themeShade="80"/>
          <w:sz w:val="22"/>
          <w:szCs w:val="22"/>
        </w:rPr>
        <w:t>(Nombre de la entidad),</w:t>
      </w:r>
      <w:r w:rsidRPr="00732172">
        <w:rPr>
          <w:rFonts w:ascii="Arial Narrow" w:eastAsia="Arial Narrow" w:hAnsi="Arial Narrow" w:cs="Arial Narrow"/>
          <w:sz w:val="22"/>
          <w:szCs w:val="22"/>
        </w:rPr>
        <w:t xml:space="preserve"> con </w:t>
      </w:r>
      <w:r w:rsidR="0028738F" w:rsidRPr="0028738F">
        <w:rPr>
          <w:rFonts w:ascii="Arial Narrow" w:eastAsia="Arial Narrow" w:hAnsi="Arial Narrow" w:cs="Arial Narrow"/>
          <w:color w:val="808080" w:themeColor="background1" w:themeShade="80"/>
          <w:sz w:val="22"/>
          <w:szCs w:val="22"/>
        </w:rPr>
        <w:t xml:space="preserve">(número de contratos) </w:t>
      </w:r>
      <w:r w:rsidRPr="00732172">
        <w:rPr>
          <w:rFonts w:ascii="Arial Narrow" w:eastAsia="Arial Narrow" w:hAnsi="Arial Narrow" w:cs="Arial Narrow"/>
          <w:sz w:val="22"/>
          <w:szCs w:val="22"/>
        </w:rPr>
        <w:t>contratos, como se evidencia a continuación:</w:t>
      </w:r>
    </w:p>
    <w:p w14:paraId="189C2337" w14:textId="77777777" w:rsidR="004F318D" w:rsidRDefault="004F318D" w:rsidP="004F318D">
      <w:pPr>
        <w:jc w:val="both"/>
        <w:rPr>
          <w:rFonts w:ascii="Arial Narrow" w:eastAsia="Arial Narrow" w:hAnsi="Arial Narrow" w:cs="Arial Narrow"/>
          <w:sz w:val="22"/>
          <w:szCs w:val="22"/>
        </w:rPr>
      </w:pPr>
    </w:p>
    <w:p w14:paraId="38FFB139" w14:textId="39C6587E" w:rsidR="004F318D" w:rsidRDefault="004F318D" w:rsidP="004F318D">
      <w:pPr>
        <w:pBdr>
          <w:top w:val="nil"/>
          <w:left w:val="nil"/>
          <w:bottom w:val="nil"/>
          <w:right w:val="nil"/>
          <w:between w:val="nil"/>
        </w:pBdr>
        <w:rPr>
          <w:rFonts w:ascii="Arial Narrow" w:eastAsia="Arial Narrow" w:hAnsi="Arial Narrow" w:cs="Arial Narrow"/>
          <w:b/>
          <w:bCs/>
          <w:sz w:val="22"/>
          <w:szCs w:val="22"/>
        </w:rPr>
      </w:pPr>
      <w:r w:rsidRPr="00732172">
        <w:rPr>
          <w:rFonts w:ascii="Arial Narrow" w:eastAsia="Arial Narrow" w:hAnsi="Arial Narrow" w:cs="Arial Narrow"/>
          <w:b/>
          <w:bCs/>
          <w:sz w:val="22"/>
          <w:szCs w:val="22"/>
        </w:rPr>
        <w:t xml:space="preserve">Gráfico </w:t>
      </w:r>
      <w:r w:rsidR="0028738F" w:rsidRPr="0028738F">
        <w:rPr>
          <w:rFonts w:ascii="Arial Narrow" w:eastAsia="Arial Narrow" w:hAnsi="Arial Narrow" w:cs="Arial Narrow"/>
          <w:b/>
          <w:bCs/>
          <w:color w:val="808080" w:themeColor="background1" w:themeShade="80"/>
          <w:sz w:val="22"/>
          <w:szCs w:val="22"/>
        </w:rPr>
        <w:t>xx</w:t>
      </w:r>
      <w:r w:rsidRPr="00732172">
        <w:rPr>
          <w:rFonts w:ascii="Arial Narrow" w:eastAsia="Arial Narrow" w:hAnsi="Arial Narrow" w:cs="Arial Narrow"/>
          <w:b/>
          <w:bCs/>
          <w:sz w:val="22"/>
          <w:szCs w:val="22"/>
        </w:rPr>
        <w:t>. Valor total y número de contratos entidades estatales. Fuente MAE Demanda</w:t>
      </w:r>
    </w:p>
    <w:p w14:paraId="1CDE99B4" w14:textId="2DF7187B" w:rsidR="0028738F" w:rsidRPr="00732172" w:rsidRDefault="0028738F" w:rsidP="004F318D">
      <w:pPr>
        <w:pBdr>
          <w:top w:val="nil"/>
          <w:left w:val="nil"/>
          <w:bottom w:val="nil"/>
          <w:right w:val="nil"/>
          <w:between w:val="nil"/>
        </w:pBdr>
        <w:rPr>
          <w:rFonts w:ascii="Arial Narrow" w:eastAsia="Arial Narrow" w:hAnsi="Arial Narrow" w:cs="Arial Narrow"/>
          <w:b/>
          <w:bCs/>
          <w:sz w:val="22"/>
          <w:szCs w:val="22"/>
        </w:rPr>
      </w:pPr>
      <w:r w:rsidRPr="00C071FE">
        <w:rPr>
          <w:rFonts w:ascii="Arial Narrow" w:eastAsia="Arial Narrow" w:hAnsi="Arial Narrow" w:cs="Arial Narrow"/>
          <w:noProof/>
          <w:sz w:val="22"/>
          <w:szCs w:val="22"/>
        </w:rPr>
        <w:drawing>
          <wp:inline distT="0" distB="0" distL="0" distR="0" wp14:anchorId="7B72E3BF" wp14:editId="77340C30">
            <wp:extent cx="5909733" cy="2881341"/>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35202" cy="2893758"/>
                    </a:xfrm>
                    <a:prstGeom prst="rect">
                      <a:avLst/>
                    </a:prstGeom>
                  </pic:spPr>
                </pic:pic>
              </a:graphicData>
            </a:graphic>
          </wp:inline>
        </w:drawing>
      </w:r>
    </w:p>
    <w:p w14:paraId="5CE645B3" w14:textId="77777777" w:rsidR="00652111" w:rsidRDefault="00652111" w:rsidP="008A1A73">
      <w:pPr>
        <w:pBdr>
          <w:top w:val="nil"/>
          <w:left w:val="nil"/>
          <w:bottom w:val="nil"/>
          <w:right w:val="nil"/>
          <w:between w:val="nil"/>
        </w:pBdr>
        <w:rPr>
          <w:rFonts w:ascii="Arial Narrow" w:eastAsia="Arial Narrow" w:hAnsi="Arial Narrow" w:cs="Arial Narrow"/>
          <w:b/>
          <w:bCs/>
          <w:sz w:val="22"/>
          <w:szCs w:val="22"/>
        </w:rPr>
      </w:pPr>
    </w:p>
    <w:p w14:paraId="04E9C4F6" w14:textId="77777777" w:rsidR="0028738F" w:rsidRPr="000B6BDA" w:rsidRDefault="0028738F" w:rsidP="0028738F">
      <w:pPr>
        <w:pStyle w:val="Prrafodelista"/>
        <w:numPr>
          <w:ilvl w:val="2"/>
          <w:numId w:val="32"/>
        </w:numPr>
        <w:pBdr>
          <w:top w:val="nil"/>
          <w:left w:val="nil"/>
          <w:bottom w:val="nil"/>
          <w:right w:val="nil"/>
          <w:between w:val="nil"/>
        </w:pBdr>
        <w:jc w:val="both"/>
        <w:rPr>
          <w:rFonts w:ascii="Arial Narrow" w:eastAsia="Arial Narrow" w:hAnsi="Arial Narrow" w:cs="Arial Narrow"/>
          <w:b/>
          <w:bCs/>
          <w:sz w:val="22"/>
          <w:szCs w:val="22"/>
        </w:rPr>
      </w:pPr>
      <w:r w:rsidRPr="000B6BDA">
        <w:rPr>
          <w:rFonts w:ascii="Arial Narrow" w:eastAsia="Arial Narrow" w:hAnsi="Arial Narrow" w:cs="Arial Narrow"/>
          <w:b/>
          <w:bCs/>
          <w:sz w:val="22"/>
          <w:szCs w:val="22"/>
        </w:rPr>
        <w:t>MODALIDADES DE CONTRATACIÓN</w:t>
      </w:r>
    </w:p>
    <w:p w14:paraId="1735C8BE" w14:textId="77777777" w:rsidR="0028738F" w:rsidRPr="00732172" w:rsidRDefault="0028738F" w:rsidP="0028738F">
      <w:pPr>
        <w:pBdr>
          <w:top w:val="nil"/>
          <w:left w:val="nil"/>
          <w:bottom w:val="nil"/>
          <w:right w:val="nil"/>
          <w:between w:val="nil"/>
        </w:pBdr>
        <w:jc w:val="both"/>
        <w:rPr>
          <w:rFonts w:ascii="Arial Narrow" w:eastAsia="Arial Narrow" w:hAnsi="Arial Narrow" w:cs="Arial Narrow"/>
          <w:b/>
          <w:bCs/>
          <w:sz w:val="22"/>
          <w:szCs w:val="22"/>
        </w:rPr>
      </w:pPr>
    </w:p>
    <w:p w14:paraId="76CE10E7" w14:textId="42F83EBB" w:rsidR="008A1A73" w:rsidRPr="00136801" w:rsidRDefault="0028738F" w:rsidP="00136801">
      <w:pPr>
        <w:pBdr>
          <w:top w:val="nil"/>
          <w:left w:val="nil"/>
          <w:bottom w:val="nil"/>
          <w:right w:val="nil"/>
          <w:between w:val="nil"/>
        </w:pBdr>
        <w:jc w:val="both"/>
        <w:rPr>
          <w:rFonts w:ascii="Arial Narrow" w:eastAsia="Arial Narrow" w:hAnsi="Arial Narrow" w:cs="Arial Narrow"/>
          <w:sz w:val="22"/>
          <w:szCs w:val="22"/>
        </w:rPr>
      </w:pPr>
      <w:r w:rsidRPr="00732172">
        <w:rPr>
          <w:rFonts w:ascii="Arial Narrow" w:eastAsia="Arial Narrow" w:hAnsi="Arial Narrow" w:cs="Arial Narrow"/>
          <w:sz w:val="22"/>
          <w:szCs w:val="22"/>
        </w:rPr>
        <w:t>En relación con las modalidades de contratación, la que registra el mayor volumen de recursos invertidos está en la modalidad de contratación competitiva, con un valor de</w:t>
      </w:r>
      <w:r w:rsidRPr="002E06CC">
        <w:rPr>
          <w:rFonts w:ascii="Arial Narrow" w:eastAsia="Arial Narrow" w:hAnsi="Arial Narrow" w:cs="Arial Narrow"/>
          <w:color w:val="808080" w:themeColor="background1" w:themeShade="80"/>
          <w:sz w:val="22"/>
          <w:szCs w:val="22"/>
        </w:rPr>
        <w:t xml:space="preserve"> </w:t>
      </w:r>
      <w:r w:rsidR="002E06CC" w:rsidRPr="002E06CC">
        <w:rPr>
          <w:rFonts w:ascii="Arial Narrow" w:eastAsia="Arial Narrow" w:hAnsi="Arial Narrow" w:cs="Arial Narrow"/>
          <w:color w:val="808080" w:themeColor="background1" w:themeShade="80"/>
          <w:sz w:val="22"/>
          <w:szCs w:val="22"/>
        </w:rPr>
        <w:t>(valor total)</w:t>
      </w:r>
      <w:r w:rsidR="002E06CC">
        <w:rPr>
          <w:rFonts w:ascii="Arial Narrow" w:eastAsia="Arial Narrow" w:hAnsi="Arial Narrow" w:cs="Arial Narrow"/>
          <w:sz w:val="22"/>
          <w:szCs w:val="22"/>
        </w:rPr>
        <w:t xml:space="preserve"> </w:t>
      </w:r>
      <w:r>
        <w:rPr>
          <w:rFonts w:ascii="Arial Narrow" w:eastAsia="Arial Narrow" w:hAnsi="Arial Narrow" w:cs="Arial Narrow"/>
          <w:sz w:val="22"/>
          <w:szCs w:val="22"/>
        </w:rPr>
        <w:t xml:space="preserve">en la cual se destaca la </w:t>
      </w:r>
      <w:r w:rsidR="002E06CC">
        <w:rPr>
          <w:rFonts w:ascii="Arial Narrow" w:eastAsia="Arial Narrow" w:hAnsi="Arial Narrow" w:cs="Arial Narrow"/>
          <w:sz w:val="22"/>
          <w:szCs w:val="22"/>
        </w:rPr>
        <w:t>(</w:t>
      </w:r>
      <w:r w:rsidR="002E06CC" w:rsidRPr="002E06CC">
        <w:rPr>
          <w:rFonts w:ascii="Arial Narrow" w:eastAsia="Arial Narrow" w:hAnsi="Arial Narrow" w:cs="Arial Narrow"/>
          <w:color w:val="808080" w:themeColor="background1" w:themeShade="80"/>
          <w:sz w:val="22"/>
          <w:szCs w:val="22"/>
        </w:rPr>
        <w:t xml:space="preserve">indicar la modalidad de selección) </w:t>
      </w:r>
      <w:r>
        <w:rPr>
          <w:rFonts w:ascii="Arial Narrow" w:eastAsia="Arial Narrow" w:hAnsi="Arial Narrow" w:cs="Arial Narrow"/>
          <w:sz w:val="22"/>
          <w:szCs w:val="22"/>
        </w:rPr>
        <w:t xml:space="preserve">con </w:t>
      </w:r>
      <w:r w:rsidR="002E06CC" w:rsidRPr="002E06CC">
        <w:rPr>
          <w:rFonts w:ascii="Arial Narrow" w:eastAsia="Arial Narrow" w:hAnsi="Arial Narrow" w:cs="Arial Narrow"/>
          <w:color w:val="808080" w:themeColor="background1" w:themeShade="80"/>
          <w:sz w:val="22"/>
          <w:szCs w:val="22"/>
        </w:rPr>
        <w:t>(indicar el valor)</w:t>
      </w:r>
      <w:r w:rsidRPr="002E06CC">
        <w:rPr>
          <w:rFonts w:ascii="Arial Narrow" w:eastAsia="Arial Narrow" w:hAnsi="Arial Narrow" w:cs="Arial Narrow"/>
          <w:color w:val="808080" w:themeColor="background1" w:themeShade="80"/>
          <w:sz w:val="22"/>
          <w:szCs w:val="22"/>
        </w:rPr>
        <w:t xml:space="preserve">, </w:t>
      </w:r>
      <w:r w:rsidRPr="00732172">
        <w:rPr>
          <w:rFonts w:ascii="Arial Narrow" w:eastAsia="Arial Narrow" w:hAnsi="Arial Narrow" w:cs="Arial Narrow"/>
          <w:sz w:val="22"/>
          <w:szCs w:val="22"/>
        </w:rPr>
        <w:t>en segundo lugar, está la contratación</w:t>
      </w:r>
      <w:r w:rsidR="002E06CC">
        <w:rPr>
          <w:rFonts w:ascii="Arial Narrow" w:eastAsia="Arial Narrow" w:hAnsi="Arial Narrow" w:cs="Arial Narrow"/>
          <w:sz w:val="22"/>
          <w:szCs w:val="22"/>
        </w:rPr>
        <w:t xml:space="preserve"> </w:t>
      </w:r>
      <w:r w:rsidR="002E06CC" w:rsidRPr="002E06CC">
        <w:rPr>
          <w:rFonts w:ascii="Arial Narrow" w:eastAsia="Arial Narrow" w:hAnsi="Arial Narrow" w:cs="Arial Narrow"/>
          <w:color w:val="808080" w:themeColor="background1" w:themeShade="80"/>
          <w:sz w:val="22"/>
          <w:szCs w:val="22"/>
        </w:rPr>
        <w:t>(indicar la modalidad de selección)</w:t>
      </w:r>
      <w:r w:rsidRPr="002E06CC">
        <w:rPr>
          <w:rFonts w:ascii="Arial Narrow" w:eastAsia="Arial Narrow" w:hAnsi="Arial Narrow" w:cs="Arial Narrow"/>
          <w:color w:val="808080" w:themeColor="background1" w:themeShade="80"/>
          <w:sz w:val="22"/>
          <w:szCs w:val="22"/>
        </w:rPr>
        <w:t xml:space="preserve"> </w:t>
      </w:r>
      <w:r w:rsidRPr="00732172">
        <w:rPr>
          <w:rFonts w:ascii="Arial Narrow" w:eastAsia="Arial Narrow" w:hAnsi="Arial Narrow" w:cs="Arial Narrow"/>
          <w:sz w:val="22"/>
          <w:szCs w:val="22"/>
        </w:rPr>
        <w:t xml:space="preserve">por el valor de </w:t>
      </w:r>
      <w:r w:rsidR="002E06CC" w:rsidRPr="002E06CC">
        <w:rPr>
          <w:rFonts w:ascii="Arial Narrow" w:eastAsia="Arial Narrow" w:hAnsi="Arial Narrow" w:cs="Arial Narrow"/>
          <w:color w:val="808080" w:themeColor="background1" w:themeShade="80"/>
          <w:sz w:val="22"/>
          <w:szCs w:val="22"/>
        </w:rPr>
        <w:t>(indicar el valor)</w:t>
      </w:r>
      <w:r w:rsidRPr="00732172">
        <w:rPr>
          <w:rFonts w:ascii="Arial Narrow" w:eastAsia="Arial Narrow" w:hAnsi="Arial Narrow" w:cs="Arial Narrow"/>
          <w:sz w:val="22"/>
          <w:szCs w:val="22"/>
        </w:rPr>
        <w:t>, en tercer lugar, se encuentra la contratación</w:t>
      </w:r>
      <w:r w:rsidR="00FB79A8">
        <w:rPr>
          <w:rFonts w:ascii="Arial Narrow" w:eastAsia="Arial Narrow" w:hAnsi="Arial Narrow" w:cs="Arial Narrow"/>
          <w:sz w:val="22"/>
          <w:szCs w:val="22"/>
        </w:rPr>
        <w:t xml:space="preserve"> </w:t>
      </w:r>
      <w:r w:rsidR="00FB79A8" w:rsidRPr="002E06CC">
        <w:rPr>
          <w:rFonts w:ascii="Arial Narrow" w:eastAsia="Arial Narrow" w:hAnsi="Arial Narrow" w:cs="Arial Narrow"/>
          <w:color w:val="808080" w:themeColor="background1" w:themeShade="80"/>
          <w:sz w:val="22"/>
          <w:szCs w:val="22"/>
        </w:rPr>
        <w:t xml:space="preserve">(indicar la modalidad de selección) </w:t>
      </w:r>
      <w:r w:rsidR="00FB79A8" w:rsidRPr="00732172">
        <w:rPr>
          <w:rFonts w:ascii="Arial Narrow" w:eastAsia="Arial Narrow" w:hAnsi="Arial Narrow" w:cs="Arial Narrow"/>
          <w:sz w:val="22"/>
          <w:szCs w:val="22"/>
        </w:rPr>
        <w:t xml:space="preserve">por el valor de </w:t>
      </w:r>
      <w:r w:rsidR="00FB79A8" w:rsidRPr="002E06CC">
        <w:rPr>
          <w:rFonts w:ascii="Arial Narrow" w:eastAsia="Arial Narrow" w:hAnsi="Arial Narrow" w:cs="Arial Narrow"/>
          <w:color w:val="808080" w:themeColor="background1" w:themeShade="80"/>
          <w:sz w:val="22"/>
          <w:szCs w:val="22"/>
        </w:rPr>
        <w:t>(indicar el valor)</w:t>
      </w:r>
    </w:p>
    <w:p w14:paraId="2442F027" w14:textId="76C68E66" w:rsidR="0028738F" w:rsidRDefault="0028738F" w:rsidP="0028738F">
      <w:pPr>
        <w:pBdr>
          <w:top w:val="nil"/>
          <w:left w:val="nil"/>
          <w:bottom w:val="nil"/>
          <w:right w:val="nil"/>
          <w:between w:val="nil"/>
        </w:pBdr>
        <w:rPr>
          <w:rFonts w:ascii="Arial Narrow" w:eastAsia="Arial Narrow" w:hAnsi="Arial Narrow" w:cs="Arial Narrow"/>
          <w:b/>
          <w:bCs/>
          <w:sz w:val="22"/>
          <w:szCs w:val="22"/>
        </w:rPr>
      </w:pPr>
      <w:r w:rsidRPr="00732172">
        <w:rPr>
          <w:rFonts w:ascii="Arial Narrow" w:eastAsia="Arial Narrow" w:hAnsi="Arial Narrow" w:cs="Arial Narrow"/>
          <w:b/>
          <w:bCs/>
          <w:sz w:val="22"/>
          <w:szCs w:val="22"/>
        </w:rPr>
        <w:lastRenderedPageBreak/>
        <w:t xml:space="preserve">Gráfico </w:t>
      </w:r>
      <w:r w:rsidRPr="0028738F">
        <w:rPr>
          <w:rFonts w:ascii="Arial Narrow" w:eastAsia="Arial Narrow" w:hAnsi="Arial Narrow" w:cs="Arial Narrow"/>
          <w:b/>
          <w:bCs/>
          <w:color w:val="808080" w:themeColor="background1" w:themeShade="80"/>
          <w:sz w:val="22"/>
          <w:szCs w:val="22"/>
        </w:rPr>
        <w:t>xx</w:t>
      </w:r>
      <w:r w:rsidRPr="00732172">
        <w:rPr>
          <w:rFonts w:ascii="Arial Narrow" w:eastAsia="Arial Narrow" w:hAnsi="Arial Narrow" w:cs="Arial Narrow"/>
          <w:b/>
          <w:bCs/>
          <w:sz w:val="22"/>
          <w:szCs w:val="22"/>
        </w:rPr>
        <w:t xml:space="preserve">. Valor total estimado por modalidad de selección. </w:t>
      </w:r>
    </w:p>
    <w:p w14:paraId="5FF8C6DA" w14:textId="3FFC0BCF" w:rsidR="008A1A73" w:rsidRDefault="0028738F" w:rsidP="00585F71">
      <w:pPr>
        <w:contextualSpacing/>
        <w:jc w:val="center"/>
        <w:rPr>
          <w:rFonts w:ascii="Arial Narrow" w:hAnsi="Arial Narrow" w:cs="Arial"/>
          <w:sz w:val="22"/>
          <w:szCs w:val="22"/>
        </w:rPr>
      </w:pPr>
      <w:r w:rsidRPr="005E12AC">
        <w:rPr>
          <w:rFonts w:ascii="Arial Narrow" w:eastAsia="Arial Narrow" w:hAnsi="Arial Narrow" w:cs="Arial Narrow"/>
          <w:b/>
          <w:bCs/>
          <w:noProof/>
          <w:sz w:val="22"/>
          <w:szCs w:val="22"/>
        </w:rPr>
        <w:drawing>
          <wp:inline distT="0" distB="0" distL="0" distR="0" wp14:anchorId="43C5BB41" wp14:editId="68F76A8B">
            <wp:extent cx="3530600" cy="1990897"/>
            <wp:effectExtent l="0" t="0" r="0" b="952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662791" cy="2065439"/>
                    </a:xfrm>
                    <a:prstGeom prst="rect">
                      <a:avLst/>
                    </a:prstGeom>
                  </pic:spPr>
                </pic:pic>
              </a:graphicData>
            </a:graphic>
          </wp:inline>
        </w:drawing>
      </w:r>
    </w:p>
    <w:p w14:paraId="023041EA" w14:textId="77777777" w:rsidR="00585F71" w:rsidRDefault="00585F71" w:rsidP="00585F71">
      <w:pPr>
        <w:contextualSpacing/>
        <w:jc w:val="center"/>
        <w:rPr>
          <w:rFonts w:ascii="Arial Narrow" w:hAnsi="Arial Narrow" w:cs="Arial"/>
          <w:sz w:val="22"/>
          <w:szCs w:val="22"/>
        </w:rPr>
      </w:pPr>
    </w:p>
    <w:p w14:paraId="3D9A86AF" w14:textId="77777777" w:rsidR="00585F71" w:rsidRDefault="00585F71" w:rsidP="00585F71">
      <w:pPr>
        <w:pStyle w:val="Prrafodelista"/>
        <w:numPr>
          <w:ilvl w:val="2"/>
          <w:numId w:val="32"/>
        </w:numPr>
        <w:pBdr>
          <w:top w:val="nil"/>
          <w:left w:val="nil"/>
          <w:bottom w:val="nil"/>
          <w:right w:val="nil"/>
          <w:between w:val="nil"/>
        </w:pBdr>
        <w:jc w:val="both"/>
        <w:rPr>
          <w:rFonts w:ascii="Arial Narrow" w:eastAsia="Arial Narrow" w:hAnsi="Arial Narrow" w:cs="Arial Narrow"/>
          <w:b/>
          <w:bCs/>
          <w:sz w:val="22"/>
          <w:szCs w:val="22"/>
        </w:rPr>
      </w:pPr>
      <w:r w:rsidRPr="00732172">
        <w:rPr>
          <w:rFonts w:ascii="Arial Narrow" w:eastAsia="Arial Narrow" w:hAnsi="Arial Narrow" w:cs="Arial Narrow"/>
          <w:b/>
          <w:bCs/>
          <w:sz w:val="22"/>
          <w:szCs w:val="22"/>
        </w:rPr>
        <w:t>HISTÓRICO DE CONTRATACIONES DE LA ENTIDAD</w:t>
      </w:r>
    </w:p>
    <w:p w14:paraId="6C2DAA55" w14:textId="77777777" w:rsidR="00585F71" w:rsidRPr="00D553C1" w:rsidRDefault="00585F71" w:rsidP="00585F71">
      <w:pPr>
        <w:pBdr>
          <w:top w:val="nil"/>
          <w:left w:val="nil"/>
          <w:bottom w:val="nil"/>
          <w:right w:val="nil"/>
          <w:between w:val="nil"/>
        </w:pBdr>
        <w:jc w:val="both"/>
        <w:rPr>
          <w:rFonts w:ascii="Arial Narrow" w:eastAsia="Arial Narrow" w:hAnsi="Arial Narrow" w:cs="Arial Narrow"/>
          <w:sz w:val="22"/>
          <w:szCs w:val="22"/>
        </w:rPr>
      </w:pPr>
    </w:p>
    <w:p w14:paraId="2EEC7903" w14:textId="37FE58E5" w:rsidR="00585F71" w:rsidRPr="00D553C1" w:rsidRDefault="00585F71" w:rsidP="00585F71">
      <w:pPr>
        <w:pBdr>
          <w:top w:val="nil"/>
          <w:left w:val="nil"/>
          <w:bottom w:val="nil"/>
          <w:right w:val="nil"/>
          <w:between w:val="nil"/>
        </w:pBdr>
        <w:jc w:val="both"/>
        <w:rPr>
          <w:rFonts w:ascii="Arial Narrow" w:eastAsia="Arial Narrow" w:hAnsi="Arial Narrow" w:cs="Arial Narrow"/>
          <w:sz w:val="22"/>
          <w:szCs w:val="22"/>
        </w:rPr>
      </w:pPr>
      <w:r w:rsidRPr="00D553C1">
        <w:rPr>
          <w:rFonts w:ascii="Arial Narrow" w:eastAsia="Arial Narrow" w:hAnsi="Arial Narrow" w:cs="Arial Narrow"/>
          <w:sz w:val="22"/>
          <w:szCs w:val="22"/>
        </w:rPr>
        <w:t>Con el propósito de analizar el comportamiento histórico de la contratación de la Universidad de los Llanos y contar con referentes que permitan identificar las condiciones en las cuales se han atendido necesidades similares a las que motivan el presente proceso, se realizó la revisión de antecedentes contractuales relacionados</w:t>
      </w:r>
      <w:r>
        <w:rPr>
          <w:rFonts w:ascii="Arial Narrow" w:eastAsia="Arial Narrow" w:hAnsi="Arial Narrow" w:cs="Arial Narrow"/>
          <w:sz w:val="22"/>
          <w:szCs w:val="22"/>
        </w:rPr>
        <w:t xml:space="preserve"> la</w:t>
      </w:r>
      <w:r w:rsidRPr="00585F71">
        <w:rPr>
          <w:rFonts w:ascii="Arial Narrow" w:eastAsia="Arial Narrow" w:hAnsi="Arial Narrow" w:cs="Arial Narrow"/>
          <w:color w:val="808080" w:themeColor="background1" w:themeShade="80"/>
          <w:sz w:val="22"/>
          <w:szCs w:val="22"/>
        </w:rPr>
        <w:t xml:space="preserve"> </w:t>
      </w:r>
      <w:r w:rsidRPr="00585F71">
        <w:rPr>
          <w:rFonts w:ascii="Arial Narrow" w:eastAsia="Arial Narrow" w:hAnsi="Arial Narrow" w:cs="Arial Narrow"/>
          <w:color w:val="808080" w:themeColor="background1" w:themeShade="80"/>
          <w:sz w:val="22"/>
          <w:szCs w:val="22"/>
        </w:rPr>
        <w:t xml:space="preserve">(indicar el objeto del proceso) </w:t>
      </w:r>
      <w:r w:rsidRPr="00D553C1">
        <w:rPr>
          <w:rFonts w:ascii="Arial Narrow" w:eastAsia="Arial Narrow" w:hAnsi="Arial Narrow" w:cs="Arial Narrow"/>
          <w:sz w:val="22"/>
          <w:szCs w:val="22"/>
        </w:rPr>
        <w:t>complementarios</w:t>
      </w:r>
      <w:r w:rsidR="008157D1">
        <w:rPr>
          <w:rFonts w:ascii="Arial Narrow" w:eastAsia="Arial Narrow" w:hAnsi="Arial Narrow" w:cs="Arial Narrow"/>
          <w:sz w:val="22"/>
          <w:szCs w:val="22"/>
        </w:rPr>
        <w:t>.</w:t>
      </w:r>
    </w:p>
    <w:p w14:paraId="40EB44ED" w14:textId="77777777" w:rsidR="00585F71" w:rsidRPr="00D553C1" w:rsidRDefault="00585F71" w:rsidP="00585F71">
      <w:pPr>
        <w:pBdr>
          <w:top w:val="nil"/>
          <w:left w:val="nil"/>
          <w:bottom w:val="nil"/>
          <w:right w:val="nil"/>
          <w:between w:val="nil"/>
        </w:pBdr>
        <w:jc w:val="both"/>
        <w:rPr>
          <w:rFonts w:ascii="Arial Narrow" w:eastAsia="Arial Narrow" w:hAnsi="Arial Narrow" w:cs="Arial Narrow"/>
          <w:sz w:val="22"/>
          <w:szCs w:val="22"/>
        </w:rPr>
      </w:pPr>
    </w:p>
    <w:p w14:paraId="1CC013F6" w14:textId="77777777" w:rsidR="00585F71" w:rsidRPr="00D553C1" w:rsidRDefault="00585F71" w:rsidP="00585F71">
      <w:pPr>
        <w:pBdr>
          <w:top w:val="nil"/>
          <w:left w:val="nil"/>
          <w:bottom w:val="nil"/>
          <w:right w:val="nil"/>
          <w:between w:val="nil"/>
        </w:pBdr>
        <w:jc w:val="both"/>
        <w:rPr>
          <w:rFonts w:ascii="Arial Narrow" w:eastAsia="Arial Narrow" w:hAnsi="Arial Narrow" w:cs="Arial Narrow"/>
          <w:sz w:val="22"/>
          <w:szCs w:val="22"/>
        </w:rPr>
      </w:pPr>
      <w:r w:rsidRPr="00D553C1">
        <w:rPr>
          <w:rFonts w:ascii="Arial Narrow" w:eastAsia="Arial Narrow" w:hAnsi="Arial Narrow" w:cs="Arial Narrow"/>
          <w:sz w:val="22"/>
          <w:szCs w:val="22"/>
        </w:rPr>
        <w:t>Como resultado de la revisión efectuada, se identificaron los siguientes antecedentes contractuales:</w:t>
      </w:r>
    </w:p>
    <w:p w14:paraId="0FCA925F" w14:textId="77777777" w:rsidR="00585F71" w:rsidRPr="00732172" w:rsidRDefault="00585F71" w:rsidP="00585F71">
      <w:pPr>
        <w:pBdr>
          <w:top w:val="nil"/>
          <w:left w:val="nil"/>
          <w:bottom w:val="nil"/>
          <w:right w:val="nil"/>
          <w:between w:val="nil"/>
        </w:pBdr>
        <w:rPr>
          <w:rFonts w:ascii="Arial Narrow" w:eastAsia="Arial Narrow" w:hAnsi="Arial Narrow" w:cs="Arial Narrow"/>
          <w:b/>
          <w:bCs/>
          <w:sz w:val="22"/>
          <w:szCs w:val="22"/>
        </w:rPr>
      </w:pPr>
    </w:p>
    <w:p w14:paraId="695DFD5B" w14:textId="5E267FD6" w:rsidR="00585F71" w:rsidRPr="00007043" w:rsidRDefault="00585F71" w:rsidP="00585F71">
      <w:pPr>
        <w:pBdr>
          <w:top w:val="nil"/>
          <w:left w:val="nil"/>
          <w:bottom w:val="nil"/>
          <w:right w:val="nil"/>
          <w:between w:val="nil"/>
        </w:pBdr>
        <w:rPr>
          <w:rFonts w:ascii="Arial Narrow" w:eastAsia="Arial Narrow" w:hAnsi="Arial Narrow" w:cs="Arial Narrow"/>
          <w:color w:val="A6A6A6" w:themeColor="background1" w:themeShade="A6"/>
          <w:sz w:val="22"/>
          <w:szCs w:val="22"/>
        </w:rPr>
      </w:pPr>
      <w:r w:rsidRPr="00732172">
        <w:rPr>
          <w:rFonts w:ascii="Arial Narrow" w:eastAsia="Arial Narrow" w:hAnsi="Arial Narrow" w:cs="Arial Narrow"/>
          <w:b/>
          <w:bCs/>
          <w:sz w:val="22"/>
          <w:szCs w:val="22"/>
        </w:rPr>
        <w:t xml:space="preserve">Tabla </w:t>
      </w:r>
      <w:r w:rsidR="00007043" w:rsidRPr="00007043">
        <w:rPr>
          <w:rFonts w:ascii="Arial Narrow" w:eastAsia="Arial Narrow" w:hAnsi="Arial Narrow" w:cs="Arial Narrow"/>
          <w:b/>
          <w:bCs/>
          <w:color w:val="A6A6A6" w:themeColor="background1" w:themeShade="A6"/>
          <w:sz w:val="22"/>
          <w:szCs w:val="22"/>
        </w:rPr>
        <w:t>xx</w:t>
      </w:r>
      <w:r w:rsidR="00007043">
        <w:rPr>
          <w:rFonts w:ascii="Arial Narrow" w:eastAsia="Arial Narrow" w:hAnsi="Arial Narrow" w:cs="Arial Narrow"/>
          <w:b/>
          <w:bCs/>
          <w:sz w:val="22"/>
          <w:szCs w:val="22"/>
        </w:rPr>
        <w:t xml:space="preserve"> </w:t>
      </w:r>
      <w:r w:rsidR="00007043" w:rsidRPr="00732172">
        <w:rPr>
          <w:rFonts w:ascii="Arial Narrow" w:eastAsia="Arial Narrow" w:hAnsi="Arial Narrow" w:cs="Arial Narrow"/>
          <w:b/>
          <w:bCs/>
          <w:sz w:val="22"/>
          <w:szCs w:val="22"/>
        </w:rPr>
        <w:t>Relación</w:t>
      </w:r>
      <w:r w:rsidRPr="00732172">
        <w:rPr>
          <w:rFonts w:ascii="Arial Narrow" w:eastAsia="Arial Narrow" w:hAnsi="Arial Narrow" w:cs="Arial Narrow"/>
          <w:b/>
          <w:bCs/>
          <w:sz w:val="22"/>
          <w:szCs w:val="22"/>
        </w:rPr>
        <w:t xml:space="preserve"> histórico contratación Unillanos</w:t>
      </w:r>
      <w:r w:rsidR="008030C8">
        <w:rPr>
          <w:rFonts w:ascii="Arial Narrow" w:eastAsia="Arial Narrow" w:hAnsi="Arial Narrow" w:cs="Arial Narrow"/>
          <w:b/>
          <w:bCs/>
          <w:sz w:val="22"/>
          <w:szCs w:val="22"/>
        </w:rPr>
        <w:t xml:space="preserve"> </w:t>
      </w:r>
      <w:r w:rsidR="008030C8" w:rsidRPr="00007043">
        <w:rPr>
          <w:rFonts w:ascii="Arial Narrow" w:eastAsia="Arial Narrow" w:hAnsi="Arial Narrow" w:cs="Arial Narrow"/>
          <w:color w:val="A6A6A6" w:themeColor="background1" w:themeShade="A6"/>
          <w:sz w:val="22"/>
          <w:szCs w:val="22"/>
        </w:rPr>
        <w:t>según objeto contractual</w:t>
      </w:r>
    </w:p>
    <w:p w14:paraId="55CD8AC3" w14:textId="77777777" w:rsidR="00585F71" w:rsidRPr="00732172" w:rsidRDefault="00585F71" w:rsidP="00585F71">
      <w:pPr>
        <w:pBdr>
          <w:top w:val="nil"/>
          <w:left w:val="nil"/>
          <w:bottom w:val="nil"/>
          <w:right w:val="nil"/>
          <w:between w:val="nil"/>
        </w:pBdr>
        <w:jc w:val="both"/>
        <w:rPr>
          <w:rFonts w:ascii="Arial Narrow" w:eastAsia="Arial Narrow" w:hAnsi="Arial Narrow" w:cs="Arial Narrow"/>
          <w:sz w:val="22"/>
          <w:szCs w:val="22"/>
        </w:rPr>
      </w:pPr>
    </w:p>
    <w:tbl>
      <w:tblPr>
        <w:tblpPr w:leftFromText="141" w:rightFromText="141"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418"/>
        <w:gridCol w:w="2238"/>
        <w:gridCol w:w="1400"/>
        <w:gridCol w:w="1497"/>
        <w:gridCol w:w="1140"/>
        <w:gridCol w:w="1139"/>
      </w:tblGrid>
      <w:tr w:rsidR="00585F71" w:rsidRPr="00774887" w14:paraId="4BB46E7A" w14:textId="77777777" w:rsidTr="008157D1">
        <w:trPr>
          <w:trHeight w:val="20"/>
        </w:trPr>
        <w:tc>
          <w:tcPr>
            <w:tcW w:w="299" w:type="pct"/>
            <w:shd w:val="clear" w:color="auto" w:fill="F2F2F2"/>
            <w:vAlign w:val="center"/>
          </w:tcPr>
          <w:p w14:paraId="49513A99" w14:textId="77777777" w:rsidR="00585F71" w:rsidRPr="00774887" w:rsidRDefault="00585F71" w:rsidP="0091527B">
            <w:pPr>
              <w:pStyle w:val="Prrafodelista"/>
              <w:ind w:left="0"/>
              <w:jc w:val="center"/>
              <w:rPr>
                <w:rFonts w:ascii="Arial Narrow" w:hAnsi="Arial Narrow" w:cs="Arial"/>
                <w:b/>
                <w:bCs/>
                <w:sz w:val="18"/>
                <w:szCs w:val="18"/>
              </w:rPr>
            </w:pPr>
            <w:r w:rsidRPr="00774887">
              <w:rPr>
                <w:rFonts w:ascii="Arial Narrow" w:hAnsi="Arial Narrow" w:cs="Arial"/>
                <w:b/>
                <w:bCs/>
                <w:sz w:val="18"/>
                <w:szCs w:val="18"/>
              </w:rPr>
              <w:t>No.</w:t>
            </w:r>
          </w:p>
        </w:tc>
        <w:tc>
          <w:tcPr>
            <w:tcW w:w="755" w:type="pct"/>
            <w:shd w:val="clear" w:color="auto" w:fill="F2F2F2"/>
            <w:vAlign w:val="center"/>
          </w:tcPr>
          <w:p w14:paraId="4C41DEAA" w14:textId="77777777" w:rsidR="00585F71" w:rsidRPr="00774887" w:rsidRDefault="00585F71" w:rsidP="0091527B">
            <w:pPr>
              <w:pStyle w:val="Prrafodelista"/>
              <w:ind w:left="0"/>
              <w:jc w:val="center"/>
              <w:rPr>
                <w:rFonts w:ascii="Arial Narrow" w:hAnsi="Arial Narrow" w:cs="Arial"/>
                <w:b/>
                <w:bCs/>
                <w:sz w:val="18"/>
                <w:szCs w:val="18"/>
              </w:rPr>
            </w:pPr>
            <w:r w:rsidRPr="00774887">
              <w:rPr>
                <w:rFonts w:ascii="Arial Narrow" w:hAnsi="Arial Narrow" w:cs="Calibri"/>
                <w:b/>
                <w:bCs/>
                <w:sz w:val="18"/>
                <w:szCs w:val="18"/>
              </w:rPr>
              <w:t>PROCESO DE SELECCIÓN</w:t>
            </w:r>
          </w:p>
        </w:tc>
        <w:tc>
          <w:tcPr>
            <w:tcW w:w="1191" w:type="pct"/>
            <w:shd w:val="clear" w:color="auto" w:fill="F2F2F2"/>
            <w:vAlign w:val="center"/>
          </w:tcPr>
          <w:p w14:paraId="16080CDB" w14:textId="77777777" w:rsidR="00585F71" w:rsidRPr="00774887" w:rsidRDefault="00585F71" w:rsidP="0091527B">
            <w:pPr>
              <w:pStyle w:val="Prrafodelista"/>
              <w:ind w:left="0"/>
              <w:jc w:val="center"/>
              <w:rPr>
                <w:rFonts w:ascii="Arial Narrow" w:hAnsi="Arial Narrow" w:cs="Arial"/>
                <w:b/>
                <w:bCs/>
                <w:sz w:val="18"/>
                <w:szCs w:val="18"/>
              </w:rPr>
            </w:pPr>
            <w:r w:rsidRPr="00774887">
              <w:rPr>
                <w:rFonts w:ascii="Arial Narrow" w:hAnsi="Arial Narrow" w:cs="Arial"/>
                <w:b/>
                <w:bCs/>
                <w:sz w:val="18"/>
                <w:szCs w:val="18"/>
              </w:rPr>
              <w:t>OBJETO DEL CONTRATO</w:t>
            </w:r>
          </w:p>
        </w:tc>
        <w:tc>
          <w:tcPr>
            <w:tcW w:w="745" w:type="pct"/>
            <w:shd w:val="clear" w:color="auto" w:fill="F2F2F2"/>
            <w:vAlign w:val="center"/>
          </w:tcPr>
          <w:p w14:paraId="4DE1F304" w14:textId="77777777" w:rsidR="00585F71" w:rsidRPr="00774887" w:rsidRDefault="00585F71" w:rsidP="0091527B">
            <w:pPr>
              <w:pStyle w:val="Prrafodelista"/>
              <w:ind w:left="0"/>
              <w:jc w:val="center"/>
              <w:rPr>
                <w:rFonts w:ascii="Arial Narrow" w:hAnsi="Arial Narrow" w:cs="Arial"/>
                <w:b/>
                <w:bCs/>
                <w:sz w:val="18"/>
                <w:szCs w:val="18"/>
              </w:rPr>
            </w:pPr>
            <w:r w:rsidRPr="00774887">
              <w:rPr>
                <w:rFonts w:ascii="Arial Narrow" w:hAnsi="Arial Narrow" w:cs="Arial"/>
                <w:b/>
                <w:bCs/>
                <w:sz w:val="18"/>
                <w:szCs w:val="18"/>
              </w:rPr>
              <w:t>CONTRATISTA</w:t>
            </w:r>
          </w:p>
        </w:tc>
        <w:tc>
          <w:tcPr>
            <w:tcW w:w="797" w:type="pct"/>
            <w:shd w:val="clear" w:color="auto" w:fill="F2F2F2"/>
            <w:vAlign w:val="center"/>
          </w:tcPr>
          <w:p w14:paraId="7034C8E7" w14:textId="77777777" w:rsidR="00585F71" w:rsidRPr="00774887" w:rsidRDefault="00585F71" w:rsidP="0091527B">
            <w:pPr>
              <w:pStyle w:val="Prrafodelista"/>
              <w:ind w:left="0"/>
              <w:jc w:val="center"/>
              <w:rPr>
                <w:rFonts w:ascii="Arial Narrow" w:hAnsi="Arial Narrow" w:cs="Arial"/>
                <w:b/>
                <w:bCs/>
                <w:sz w:val="18"/>
                <w:szCs w:val="18"/>
              </w:rPr>
            </w:pPr>
            <w:r w:rsidRPr="00774887">
              <w:rPr>
                <w:rFonts w:ascii="Arial Narrow" w:hAnsi="Arial Narrow" w:cs="Arial"/>
                <w:b/>
                <w:bCs/>
                <w:sz w:val="18"/>
                <w:szCs w:val="18"/>
              </w:rPr>
              <w:t>CONTRATO</w:t>
            </w:r>
          </w:p>
        </w:tc>
        <w:tc>
          <w:tcPr>
            <w:tcW w:w="607" w:type="pct"/>
            <w:shd w:val="clear" w:color="auto" w:fill="F2F2F2"/>
            <w:vAlign w:val="center"/>
          </w:tcPr>
          <w:p w14:paraId="340C27B3" w14:textId="77777777" w:rsidR="00585F71" w:rsidRPr="00774887" w:rsidRDefault="00585F71" w:rsidP="0091527B">
            <w:pPr>
              <w:pStyle w:val="Prrafodelista"/>
              <w:ind w:left="0"/>
              <w:jc w:val="center"/>
              <w:rPr>
                <w:rFonts w:ascii="Arial Narrow" w:hAnsi="Arial Narrow" w:cs="Arial"/>
                <w:b/>
                <w:bCs/>
                <w:sz w:val="18"/>
                <w:szCs w:val="18"/>
              </w:rPr>
            </w:pPr>
            <w:r w:rsidRPr="00774887">
              <w:rPr>
                <w:rFonts w:ascii="Arial Narrow" w:hAnsi="Arial Narrow" w:cs="Arial"/>
                <w:b/>
                <w:bCs/>
                <w:sz w:val="18"/>
                <w:szCs w:val="18"/>
              </w:rPr>
              <w:t>ESTADO DEL CONTRATO</w:t>
            </w:r>
          </w:p>
        </w:tc>
        <w:tc>
          <w:tcPr>
            <w:tcW w:w="606" w:type="pct"/>
            <w:shd w:val="clear" w:color="auto" w:fill="F2F2F2"/>
            <w:vAlign w:val="center"/>
          </w:tcPr>
          <w:p w14:paraId="515BD984" w14:textId="77777777" w:rsidR="00585F71" w:rsidRPr="00774887" w:rsidRDefault="00585F71" w:rsidP="0091527B">
            <w:pPr>
              <w:pStyle w:val="Prrafodelista"/>
              <w:ind w:left="0"/>
              <w:jc w:val="center"/>
              <w:rPr>
                <w:rFonts w:ascii="Arial Narrow" w:hAnsi="Arial Narrow" w:cs="Arial"/>
                <w:b/>
                <w:bCs/>
                <w:sz w:val="18"/>
                <w:szCs w:val="18"/>
              </w:rPr>
            </w:pPr>
            <w:r w:rsidRPr="00774887">
              <w:rPr>
                <w:rFonts w:ascii="Arial Narrow" w:hAnsi="Arial Narrow" w:cs="Arial"/>
                <w:b/>
                <w:bCs/>
                <w:sz w:val="18"/>
                <w:szCs w:val="18"/>
              </w:rPr>
              <w:t>VALOR DEL CONTRATO</w:t>
            </w:r>
          </w:p>
        </w:tc>
      </w:tr>
      <w:tr w:rsidR="00585F71" w:rsidRPr="00774887" w14:paraId="28BC853B" w14:textId="77777777" w:rsidTr="008157D1">
        <w:trPr>
          <w:trHeight w:val="20"/>
        </w:trPr>
        <w:tc>
          <w:tcPr>
            <w:tcW w:w="299" w:type="pct"/>
            <w:vAlign w:val="center"/>
          </w:tcPr>
          <w:p w14:paraId="63FF09C5" w14:textId="77777777" w:rsidR="00585F71" w:rsidRPr="008157D1" w:rsidRDefault="00585F71" w:rsidP="0091527B">
            <w:pPr>
              <w:pStyle w:val="Prrafodelista"/>
              <w:ind w:left="0"/>
              <w:jc w:val="center"/>
              <w:rPr>
                <w:rFonts w:ascii="Arial Narrow" w:hAnsi="Arial Narrow" w:cs="Arial"/>
                <w:sz w:val="18"/>
                <w:szCs w:val="18"/>
              </w:rPr>
            </w:pPr>
            <w:r w:rsidRPr="008157D1">
              <w:rPr>
                <w:rFonts w:ascii="Arial Narrow" w:hAnsi="Arial Narrow" w:cs="Arial"/>
                <w:sz w:val="18"/>
                <w:szCs w:val="18"/>
              </w:rPr>
              <w:t>1</w:t>
            </w:r>
          </w:p>
        </w:tc>
        <w:tc>
          <w:tcPr>
            <w:tcW w:w="755" w:type="pct"/>
            <w:vAlign w:val="center"/>
          </w:tcPr>
          <w:p w14:paraId="4A26C766" w14:textId="692C2913" w:rsidR="00585F71" w:rsidRPr="00774887" w:rsidRDefault="00585F71" w:rsidP="0091527B">
            <w:pPr>
              <w:pStyle w:val="Prrafodelista"/>
              <w:ind w:left="0"/>
              <w:jc w:val="center"/>
              <w:rPr>
                <w:rFonts w:ascii="Arial Narrow" w:hAnsi="Arial Narrow" w:cs="Arial"/>
                <w:sz w:val="18"/>
                <w:szCs w:val="18"/>
              </w:rPr>
            </w:pPr>
          </w:p>
        </w:tc>
        <w:tc>
          <w:tcPr>
            <w:tcW w:w="1191" w:type="pct"/>
            <w:vAlign w:val="center"/>
          </w:tcPr>
          <w:p w14:paraId="4CBC5F0F" w14:textId="5A0E1443" w:rsidR="00585F71" w:rsidRPr="00774887" w:rsidRDefault="00585F71" w:rsidP="0091527B">
            <w:pPr>
              <w:pStyle w:val="Prrafodelista"/>
              <w:ind w:left="0"/>
              <w:jc w:val="both"/>
              <w:rPr>
                <w:rFonts w:ascii="Arial Narrow" w:hAnsi="Arial Narrow" w:cs="Arial"/>
                <w:sz w:val="18"/>
                <w:szCs w:val="18"/>
              </w:rPr>
            </w:pPr>
          </w:p>
        </w:tc>
        <w:tc>
          <w:tcPr>
            <w:tcW w:w="745" w:type="pct"/>
            <w:vAlign w:val="center"/>
          </w:tcPr>
          <w:p w14:paraId="71979578" w14:textId="575B0650" w:rsidR="00585F71" w:rsidRPr="00774887" w:rsidRDefault="00585F71" w:rsidP="0091527B">
            <w:pPr>
              <w:jc w:val="both"/>
              <w:rPr>
                <w:rFonts w:ascii="Arial Narrow" w:hAnsi="Arial Narrow" w:cs="Arial"/>
                <w:sz w:val="18"/>
                <w:szCs w:val="18"/>
                <w:lang w:val="en-US"/>
              </w:rPr>
            </w:pPr>
          </w:p>
        </w:tc>
        <w:tc>
          <w:tcPr>
            <w:tcW w:w="797" w:type="pct"/>
            <w:vAlign w:val="center"/>
          </w:tcPr>
          <w:p w14:paraId="4E6F4100" w14:textId="25FF89ED" w:rsidR="00585F71" w:rsidRPr="00774887" w:rsidRDefault="00585F71" w:rsidP="0091527B">
            <w:pPr>
              <w:jc w:val="center"/>
              <w:rPr>
                <w:rFonts w:ascii="Arial Narrow" w:hAnsi="Arial Narrow" w:cs="Arial"/>
                <w:sz w:val="18"/>
                <w:szCs w:val="18"/>
              </w:rPr>
            </w:pPr>
          </w:p>
        </w:tc>
        <w:tc>
          <w:tcPr>
            <w:tcW w:w="607" w:type="pct"/>
            <w:vAlign w:val="center"/>
          </w:tcPr>
          <w:p w14:paraId="1D1D7678" w14:textId="61E19434" w:rsidR="00585F71" w:rsidRPr="00774887" w:rsidRDefault="00585F71" w:rsidP="0091527B">
            <w:pPr>
              <w:pStyle w:val="Prrafodelista"/>
              <w:ind w:left="0"/>
              <w:jc w:val="center"/>
              <w:rPr>
                <w:rFonts w:ascii="Arial Narrow" w:hAnsi="Arial Narrow" w:cs="Arial"/>
                <w:sz w:val="18"/>
                <w:szCs w:val="18"/>
              </w:rPr>
            </w:pPr>
          </w:p>
        </w:tc>
        <w:tc>
          <w:tcPr>
            <w:tcW w:w="606" w:type="pct"/>
            <w:vAlign w:val="center"/>
          </w:tcPr>
          <w:p w14:paraId="0E56886D" w14:textId="33A5274D" w:rsidR="00585F71" w:rsidRPr="00774887" w:rsidRDefault="00585F71" w:rsidP="0091527B">
            <w:pPr>
              <w:jc w:val="center"/>
              <w:rPr>
                <w:rFonts w:ascii="Arial Narrow" w:hAnsi="Arial Narrow" w:cs="Arial"/>
                <w:sz w:val="18"/>
                <w:szCs w:val="18"/>
              </w:rPr>
            </w:pPr>
          </w:p>
        </w:tc>
      </w:tr>
      <w:tr w:rsidR="008157D1" w:rsidRPr="00774887" w14:paraId="1801276F" w14:textId="77777777" w:rsidTr="008157D1">
        <w:trPr>
          <w:trHeight w:val="20"/>
        </w:trPr>
        <w:tc>
          <w:tcPr>
            <w:tcW w:w="299" w:type="pct"/>
            <w:vAlign w:val="center"/>
          </w:tcPr>
          <w:p w14:paraId="1F9C487E" w14:textId="7F5279E7" w:rsidR="008157D1" w:rsidRPr="008157D1" w:rsidRDefault="008157D1" w:rsidP="0091527B">
            <w:pPr>
              <w:pStyle w:val="Prrafodelista"/>
              <w:ind w:left="0"/>
              <w:jc w:val="center"/>
              <w:rPr>
                <w:rFonts w:ascii="Arial Narrow" w:hAnsi="Arial Narrow" w:cs="Arial"/>
                <w:sz w:val="18"/>
                <w:szCs w:val="18"/>
              </w:rPr>
            </w:pPr>
            <w:r w:rsidRPr="008157D1">
              <w:rPr>
                <w:rFonts w:ascii="Arial Narrow" w:hAnsi="Arial Narrow" w:cs="Arial"/>
                <w:sz w:val="18"/>
                <w:szCs w:val="18"/>
              </w:rPr>
              <w:t>2</w:t>
            </w:r>
          </w:p>
        </w:tc>
        <w:tc>
          <w:tcPr>
            <w:tcW w:w="755" w:type="pct"/>
            <w:vAlign w:val="center"/>
          </w:tcPr>
          <w:p w14:paraId="4995D8F9" w14:textId="77777777" w:rsidR="008157D1" w:rsidRPr="00774887" w:rsidRDefault="008157D1" w:rsidP="0091527B">
            <w:pPr>
              <w:pStyle w:val="Prrafodelista"/>
              <w:ind w:left="0"/>
              <w:jc w:val="center"/>
              <w:rPr>
                <w:rFonts w:ascii="Arial Narrow" w:hAnsi="Arial Narrow" w:cs="Arial"/>
                <w:sz w:val="18"/>
                <w:szCs w:val="18"/>
              </w:rPr>
            </w:pPr>
          </w:p>
        </w:tc>
        <w:tc>
          <w:tcPr>
            <w:tcW w:w="1191" w:type="pct"/>
            <w:vAlign w:val="center"/>
          </w:tcPr>
          <w:p w14:paraId="14B1A213" w14:textId="77777777" w:rsidR="008157D1" w:rsidRPr="00774887" w:rsidRDefault="008157D1" w:rsidP="0091527B">
            <w:pPr>
              <w:pStyle w:val="Prrafodelista"/>
              <w:ind w:left="0"/>
              <w:jc w:val="both"/>
              <w:rPr>
                <w:rFonts w:ascii="Arial Narrow" w:hAnsi="Arial Narrow" w:cs="Arial"/>
                <w:sz w:val="18"/>
                <w:szCs w:val="18"/>
              </w:rPr>
            </w:pPr>
          </w:p>
        </w:tc>
        <w:tc>
          <w:tcPr>
            <w:tcW w:w="745" w:type="pct"/>
            <w:vAlign w:val="center"/>
          </w:tcPr>
          <w:p w14:paraId="7DA36FAA" w14:textId="77777777" w:rsidR="008157D1" w:rsidRPr="00774887" w:rsidRDefault="008157D1" w:rsidP="0091527B">
            <w:pPr>
              <w:jc w:val="both"/>
              <w:rPr>
                <w:rFonts w:ascii="Arial Narrow" w:hAnsi="Arial Narrow" w:cs="Arial"/>
                <w:sz w:val="18"/>
                <w:szCs w:val="18"/>
                <w:lang w:val="en-US"/>
              </w:rPr>
            </w:pPr>
          </w:p>
        </w:tc>
        <w:tc>
          <w:tcPr>
            <w:tcW w:w="797" w:type="pct"/>
            <w:vAlign w:val="center"/>
          </w:tcPr>
          <w:p w14:paraId="01FFD8E1" w14:textId="77777777" w:rsidR="008157D1" w:rsidRPr="00774887" w:rsidRDefault="008157D1" w:rsidP="0091527B">
            <w:pPr>
              <w:jc w:val="center"/>
              <w:rPr>
                <w:rFonts w:ascii="Arial Narrow" w:hAnsi="Arial Narrow" w:cs="Arial"/>
                <w:sz w:val="18"/>
                <w:szCs w:val="18"/>
              </w:rPr>
            </w:pPr>
          </w:p>
        </w:tc>
        <w:tc>
          <w:tcPr>
            <w:tcW w:w="607" w:type="pct"/>
            <w:vAlign w:val="center"/>
          </w:tcPr>
          <w:p w14:paraId="4F2FD6A0" w14:textId="77777777" w:rsidR="008157D1" w:rsidRPr="00774887" w:rsidRDefault="008157D1" w:rsidP="0091527B">
            <w:pPr>
              <w:pStyle w:val="Prrafodelista"/>
              <w:ind w:left="0"/>
              <w:jc w:val="center"/>
              <w:rPr>
                <w:rFonts w:ascii="Arial Narrow" w:hAnsi="Arial Narrow" w:cs="Arial"/>
                <w:sz w:val="18"/>
                <w:szCs w:val="18"/>
              </w:rPr>
            </w:pPr>
          </w:p>
        </w:tc>
        <w:tc>
          <w:tcPr>
            <w:tcW w:w="606" w:type="pct"/>
            <w:vAlign w:val="center"/>
          </w:tcPr>
          <w:p w14:paraId="79499C61" w14:textId="77777777" w:rsidR="008157D1" w:rsidRPr="00774887" w:rsidRDefault="008157D1" w:rsidP="0091527B">
            <w:pPr>
              <w:jc w:val="center"/>
              <w:rPr>
                <w:rFonts w:ascii="Arial Narrow" w:hAnsi="Arial Narrow" w:cs="Arial"/>
                <w:sz w:val="18"/>
                <w:szCs w:val="18"/>
              </w:rPr>
            </w:pPr>
          </w:p>
        </w:tc>
      </w:tr>
      <w:tr w:rsidR="008157D1" w:rsidRPr="00774887" w14:paraId="41357BAA" w14:textId="77777777" w:rsidTr="008157D1">
        <w:trPr>
          <w:trHeight w:val="20"/>
        </w:trPr>
        <w:tc>
          <w:tcPr>
            <w:tcW w:w="299" w:type="pct"/>
            <w:vAlign w:val="center"/>
          </w:tcPr>
          <w:p w14:paraId="6D5338C6" w14:textId="1A1B960C" w:rsidR="008157D1" w:rsidRPr="008157D1" w:rsidRDefault="008157D1" w:rsidP="0091527B">
            <w:pPr>
              <w:pStyle w:val="Prrafodelista"/>
              <w:ind w:left="0"/>
              <w:jc w:val="center"/>
              <w:rPr>
                <w:rFonts w:ascii="Arial Narrow" w:hAnsi="Arial Narrow" w:cs="Arial"/>
                <w:sz w:val="18"/>
                <w:szCs w:val="18"/>
              </w:rPr>
            </w:pPr>
            <w:r w:rsidRPr="008157D1">
              <w:rPr>
                <w:rFonts w:ascii="Arial Narrow" w:hAnsi="Arial Narrow" w:cs="Arial"/>
                <w:sz w:val="18"/>
                <w:szCs w:val="18"/>
              </w:rPr>
              <w:t>3</w:t>
            </w:r>
          </w:p>
        </w:tc>
        <w:tc>
          <w:tcPr>
            <w:tcW w:w="755" w:type="pct"/>
            <w:vAlign w:val="center"/>
          </w:tcPr>
          <w:p w14:paraId="2CB5F932" w14:textId="77777777" w:rsidR="008157D1" w:rsidRPr="00774887" w:rsidRDefault="008157D1" w:rsidP="0091527B">
            <w:pPr>
              <w:pStyle w:val="Prrafodelista"/>
              <w:ind w:left="0"/>
              <w:jc w:val="center"/>
              <w:rPr>
                <w:rFonts w:ascii="Arial Narrow" w:hAnsi="Arial Narrow" w:cs="Arial"/>
                <w:sz w:val="18"/>
                <w:szCs w:val="18"/>
              </w:rPr>
            </w:pPr>
          </w:p>
        </w:tc>
        <w:tc>
          <w:tcPr>
            <w:tcW w:w="1191" w:type="pct"/>
            <w:vAlign w:val="center"/>
          </w:tcPr>
          <w:p w14:paraId="5C25B0FA" w14:textId="77777777" w:rsidR="008157D1" w:rsidRPr="00774887" w:rsidRDefault="008157D1" w:rsidP="0091527B">
            <w:pPr>
              <w:pStyle w:val="Prrafodelista"/>
              <w:ind w:left="0"/>
              <w:jc w:val="both"/>
              <w:rPr>
                <w:rFonts w:ascii="Arial Narrow" w:hAnsi="Arial Narrow" w:cs="Arial"/>
                <w:sz w:val="18"/>
                <w:szCs w:val="18"/>
              </w:rPr>
            </w:pPr>
          </w:p>
        </w:tc>
        <w:tc>
          <w:tcPr>
            <w:tcW w:w="745" w:type="pct"/>
            <w:vAlign w:val="center"/>
          </w:tcPr>
          <w:p w14:paraId="2D036168" w14:textId="77777777" w:rsidR="008157D1" w:rsidRPr="00774887" w:rsidRDefault="008157D1" w:rsidP="0091527B">
            <w:pPr>
              <w:jc w:val="both"/>
              <w:rPr>
                <w:rFonts w:ascii="Arial Narrow" w:hAnsi="Arial Narrow" w:cs="Arial"/>
                <w:sz w:val="18"/>
                <w:szCs w:val="18"/>
                <w:lang w:val="en-US"/>
              </w:rPr>
            </w:pPr>
          </w:p>
        </w:tc>
        <w:tc>
          <w:tcPr>
            <w:tcW w:w="797" w:type="pct"/>
            <w:vAlign w:val="center"/>
          </w:tcPr>
          <w:p w14:paraId="75BC8C8C" w14:textId="77777777" w:rsidR="008157D1" w:rsidRPr="00774887" w:rsidRDefault="008157D1" w:rsidP="0091527B">
            <w:pPr>
              <w:jc w:val="center"/>
              <w:rPr>
                <w:rFonts w:ascii="Arial Narrow" w:hAnsi="Arial Narrow" w:cs="Arial"/>
                <w:sz w:val="18"/>
                <w:szCs w:val="18"/>
              </w:rPr>
            </w:pPr>
          </w:p>
        </w:tc>
        <w:tc>
          <w:tcPr>
            <w:tcW w:w="607" w:type="pct"/>
            <w:vAlign w:val="center"/>
          </w:tcPr>
          <w:p w14:paraId="5D68D8C9" w14:textId="77777777" w:rsidR="008157D1" w:rsidRPr="00774887" w:rsidRDefault="008157D1" w:rsidP="0091527B">
            <w:pPr>
              <w:pStyle w:val="Prrafodelista"/>
              <w:ind w:left="0"/>
              <w:jc w:val="center"/>
              <w:rPr>
                <w:rFonts w:ascii="Arial Narrow" w:hAnsi="Arial Narrow" w:cs="Arial"/>
                <w:sz w:val="18"/>
                <w:szCs w:val="18"/>
              </w:rPr>
            </w:pPr>
          </w:p>
        </w:tc>
        <w:tc>
          <w:tcPr>
            <w:tcW w:w="606" w:type="pct"/>
            <w:vAlign w:val="center"/>
          </w:tcPr>
          <w:p w14:paraId="1A516FAA" w14:textId="77777777" w:rsidR="008157D1" w:rsidRPr="00774887" w:rsidRDefault="008157D1" w:rsidP="0091527B">
            <w:pPr>
              <w:jc w:val="center"/>
              <w:rPr>
                <w:rFonts w:ascii="Arial Narrow" w:hAnsi="Arial Narrow" w:cs="Arial"/>
                <w:sz w:val="18"/>
                <w:szCs w:val="18"/>
              </w:rPr>
            </w:pPr>
          </w:p>
        </w:tc>
      </w:tr>
      <w:tr w:rsidR="008157D1" w:rsidRPr="00774887" w14:paraId="67C9765E" w14:textId="77777777" w:rsidTr="008157D1">
        <w:trPr>
          <w:trHeight w:val="20"/>
        </w:trPr>
        <w:tc>
          <w:tcPr>
            <w:tcW w:w="299" w:type="pct"/>
            <w:vAlign w:val="center"/>
          </w:tcPr>
          <w:p w14:paraId="39097BAD" w14:textId="77615EE4" w:rsidR="008157D1" w:rsidRPr="008157D1" w:rsidRDefault="008157D1" w:rsidP="0091527B">
            <w:pPr>
              <w:pStyle w:val="Prrafodelista"/>
              <w:ind w:left="0"/>
              <w:jc w:val="center"/>
              <w:rPr>
                <w:rFonts w:ascii="Arial Narrow" w:hAnsi="Arial Narrow" w:cs="Arial"/>
                <w:sz w:val="18"/>
                <w:szCs w:val="18"/>
              </w:rPr>
            </w:pPr>
            <w:r w:rsidRPr="008157D1">
              <w:rPr>
                <w:rFonts w:ascii="Arial Narrow" w:hAnsi="Arial Narrow" w:cs="Arial"/>
                <w:sz w:val="18"/>
                <w:szCs w:val="18"/>
              </w:rPr>
              <w:t>4</w:t>
            </w:r>
          </w:p>
        </w:tc>
        <w:tc>
          <w:tcPr>
            <w:tcW w:w="755" w:type="pct"/>
            <w:vAlign w:val="center"/>
          </w:tcPr>
          <w:p w14:paraId="3BDA6DE5" w14:textId="77777777" w:rsidR="008157D1" w:rsidRPr="00774887" w:rsidRDefault="008157D1" w:rsidP="0091527B">
            <w:pPr>
              <w:pStyle w:val="Prrafodelista"/>
              <w:ind w:left="0"/>
              <w:jc w:val="center"/>
              <w:rPr>
                <w:rFonts w:ascii="Arial Narrow" w:hAnsi="Arial Narrow" w:cs="Arial"/>
                <w:sz w:val="18"/>
                <w:szCs w:val="18"/>
              </w:rPr>
            </w:pPr>
          </w:p>
        </w:tc>
        <w:tc>
          <w:tcPr>
            <w:tcW w:w="1191" w:type="pct"/>
            <w:vAlign w:val="center"/>
          </w:tcPr>
          <w:p w14:paraId="45B6C00F" w14:textId="77777777" w:rsidR="008157D1" w:rsidRPr="00774887" w:rsidRDefault="008157D1" w:rsidP="0091527B">
            <w:pPr>
              <w:pStyle w:val="Prrafodelista"/>
              <w:ind w:left="0"/>
              <w:jc w:val="both"/>
              <w:rPr>
                <w:rFonts w:ascii="Arial Narrow" w:hAnsi="Arial Narrow" w:cs="Arial"/>
                <w:sz w:val="18"/>
                <w:szCs w:val="18"/>
              </w:rPr>
            </w:pPr>
          </w:p>
        </w:tc>
        <w:tc>
          <w:tcPr>
            <w:tcW w:w="745" w:type="pct"/>
            <w:vAlign w:val="center"/>
          </w:tcPr>
          <w:p w14:paraId="0EF2DF70" w14:textId="77777777" w:rsidR="008157D1" w:rsidRPr="00774887" w:rsidRDefault="008157D1" w:rsidP="0091527B">
            <w:pPr>
              <w:jc w:val="both"/>
              <w:rPr>
                <w:rFonts w:ascii="Arial Narrow" w:hAnsi="Arial Narrow" w:cs="Arial"/>
                <w:sz w:val="18"/>
                <w:szCs w:val="18"/>
                <w:lang w:val="en-US"/>
              </w:rPr>
            </w:pPr>
          </w:p>
        </w:tc>
        <w:tc>
          <w:tcPr>
            <w:tcW w:w="797" w:type="pct"/>
            <w:vAlign w:val="center"/>
          </w:tcPr>
          <w:p w14:paraId="167272F4" w14:textId="77777777" w:rsidR="008157D1" w:rsidRPr="00774887" w:rsidRDefault="008157D1" w:rsidP="0091527B">
            <w:pPr>
              <w:jc w:val="center"/>
              <w:rPr>
                <w:rFonts w:ascii="Arial Narrow" w:hAnsi="Arial Narrow" w:cs="Arial"/>
                <w:sz w:val="18"/>
                <w:szCs w:val="18"/>
              </w:rPr>
            </w:pPr>
          </w:p>
        </w:tc>
        <w:tc>
          <w:tcPr>
            <w:tcW w:w="607" w:type="pct"/>
            <w:vAlign w:val="center"/>
          </w:tcPr>
          <w:p w14:paraId="3FB0B503" w14:textId="77777777" w:rsidR="008157D1" w:rsidRPr="00774887" w:rsidRDefault="008157D1" w:rsidP="0091527B">
            <w:pPr>
              <w:pStyle w:val="Prrafodelista"/>
              <w:ind w:left="0"/>
              <w:jc w:val="center"/>
              <w:rPr>
                <w:rFonts w:ascii="Arial Narrow" w:hAnsi="Arial Narrow" w:cs="Arial"/>
                <w:sz w:val="18"/>
                <w:szCs w:val="18"/>
              </w:rPr>
            </w:pPr>
          </w:p>
        </w:tc>
        <w:tc>
          <w:tcPr>
            <w:tcW w:w="606" w:type="pct"/>
            <w:vAlign w:val="center"/>
          </w:tcPr>
          <w:p w14:paraId="791CFAAB" w14:textId="77777777" w:rsidR="008157D1" w:rsidRPr="00774887" w:rsidRDefault="008157D1" w:rsidP="0091527B">
            <w:pPr>
              <w:jc w:val="center"/>
              <w:rPr>
                <w:rFonts w:ascii="Arial Narrow" w:hAnsi="Arial Narrow" w:cs="Arial"/>
                <w:sz w:val="18"/>
                <w:szCs w:val="18"/>
              </w:rPr>
            </w:pPr>
          </w:p>
        </w:tc>
      </w:tr>
      <w:tr w:rsidR="008157D1" w:rsidRPr="00774887" w14:paraId="70DB4FE2" w14:textId="77777777" w:rsidTr="008157D1">
        <w:trPr>
          <w:trHeight w:val="20"/>
        </w:trPr>
        <w:tc>
          <w:tcPr>
            <w:tcW w:w="299" w:type="pct"/>
            <w:vAlign w:val="center"/>
          </w:tcPr>
          <w:p w14:paraId="5170CFFF" w14:textId="2B087B48" w:rsidR="008157D1" w:rsidRPr="008157D1" w:rsidRDefault="00007043" w:rsidP="0091527B">
            <w:pPr>
              <w:pStyle w:val="Prrafodelista"/>
              <w:ind w:left="0"/>
              <w:jc w:val="center"/>
              <w:rPr>
                <w:rFonts w:ascii="Arial Narrow" w:hAnsi="Arial Narrow" w:cs="Arial"/>
                <w:sz w:val="18"/>
                <w:szCs w:val="18"/>
              </w:rPr>
            </w:pPr>
            <w:r>
              <w:rPr>
                <w:rFonts w:ascii="Arial Narrow" w:hAnsi="Arial Narrow" w:cs="Arial"/>
                <w:sz w:val="18"/>
                <w:szCs w:val="18"/>
              </w:rPr>
              <w:t>…</w:t>
            </w:r>
          </w:p>
        </w:tc>
        <w:tc>
          <w:tcPr>
            <w:tcW w:w="755" w:type="pct"/>
            <w:vAlign w:val="center"/>
          </w:tcPr>
          <w:p w14:paraId="6FE84040" w14:textId="77777777" w:rsidR="008157D1" w:rsidRPr="00774887" w:rsidRDefault="008157D1" w:rsidP="0091527B">
            <w:pPr>
              <w:pStyle w:val="Prrafodelista"/>
              <w:ind w:left="0"/>
              <w:jc w:val="center"/>
              <w:rPr>
                <w:rFonts w:ascii="Arial Narrow" w:hAnsi="Arial Narrow" w:cs="Arial"/>
                <w:sz w:val="18"/>
                <w:szCs w:val="18"/>
              </w:rPr>
            </w:pPr>
          </w:p>
        </w:tc>
        <w:tc>
          <w:tcPr>
            <w:tcW w:w="1191" w:type="pct"/>
            <w:vAlign w:val="center"/>
          </w:tcPr>
          <w:p w14:paraId="3BF5D68E" w14:textId="77777777" w:rsidR="008157D1" w:rsidRPr="00774887" w:rsidRDefault="008157D1" w:rsidP="0091527B">
            <w:pPr>
              <w:pStyle w:val="Prrafodelista"/>
              <w:ind w:left="0"/>
              <w:jc w:val="both"/>
              <w:rPr>
                <w:rFonts w:ascii="Arial Narrow" w:hAnsi="Arial Narrow" w:cs="Arial"/>
                <w:sz w:val="18"/>
                <w:szCs w:val="18"/>
              </w:rPr>
            </w:pPr>
          </w:p>
        </w:tc>
        <w:tc>
          <w:tcPr>
            <w:tcW w:w="745" w:type="pct"/>
            <w:vAlign w:val="center"/>
          </w:tcPr>
          <w:p w14:paraId="6134D070" w14:textId="77777777" w:rsidR="008157D1" w:rsidRPr="00774887" w:rsidRDefault="008157D1" w:rsidP="0091527B">
            <w:pPr>
              <w:jc w:val="both"/>
              <w:rPr>
                <w:rFonts w:ascii="Arial Narrow" w:hAnsi="Arial Narrow" w:cs="Arial"/>
                <w:sz w:val="18"/>
                <w:szCs w:val="18"/>
                <w:lang w:val="en-US"/>
              </w:rPr>
            </w:pPr>
          </w:p>
        </w:tc>
        <w:tc>
          <w:tcPr>
            <w:tcW w:w="797" w:type="pct"/>
            <w:vAlign w:val="center"/>
          </w:tcPr>
          <w:p w14:paraId="422D4423" w14:textId="77777777" w:rsidR="008157D1" w:rsidRPr="00774887" w:rsidRDefault="008157D1" w:rsidP="0091527B">
            <w:pPr>
              <w:jc w:val="center"/>
              <w:rPr>
                <w:rFonts w:ascii="Arial Narrow" w:hAnsi="Arial Narrow" w:cs="Arial"/>
                <w:sz w:val="18"/>
                <w:szCs w:val="18"/>
              </w:rPr>
            </w:pPr>
          </w:p>
        </w:tc>
        <w:tc>
          <w:tcPr>
            <w:tcW w:w="607" w:type="pct"/>
            <w:vAlign w:val="center"/>
          </w:tcPr>
          <w:p w14:paraId="5D9BB852" w14:textId="77777777" w:rsidR="008157D1" w:rsidRPr="00774887" w:rsidRDefault="008157D1" w:rsidP="0091527B">
            <w:pPr>
              <w:pStyle w:val="Prrafodelista"/>
              <w:ind w:left="0"/>
              <w:jc w:val="center"/>
              <w:rPr>
                <w:rFonts w:ascii="Arial Narrow" w:hAnsi="Arial Narrow" w:cs="Arial"/>
                <w:sz w:val="18"/>
                <w:szCs w:val="18"/>
              </w:rPr>
            </w:pPr>
          </w:p>
        </w:tc>
        <w:tc>
          <w:tcPr>
            <w:tcW w:w="606" w:type="pct"/>
            <w:vAlign w:val="center"/>
          </w:tcPr>
          <w:p w14:paraId="39FB182D" w14:textId="77777777" w:rsidR="008157D1" w:rsidRPr="00774887" w:rsidRDefault="008157D1" w:rsidP="0091527B">
            <w:pPr>
              <w:jc w:val="center"/>
              <w:rPr>
                <w:rFonts w:ascii="Arial Narrow" w:hAnsi="Arial Narrow" w:cs="Arial"/>
                <w:sz w:val="18"/>
                <w:szCs w:val="18"/>
              </w:rPr>
            </w:pPr>
          </w:p>
        </w:tc>
      </w:tr>
      <w:tr w:rsidR="008157D1" w:rsidRPr="00774887" w14:paraId="6614D9BD" w14:textId="77777777" w:rsidTr="008157D1">
        <w:trPr>
          <w:trHeight w:val="20"/>
        </w:trPr>
        <w:tc>
          <w:tcPr>
            <w:tcW w:w="299" w:type="pct"/>
            <w:vAlign w:val="center"/>
          </w:tcPr>
          <w:p w14:paraId="12955AC8" w14:textId="46C06ED1" w:rsidR="008157D1" w:rsidRPr="008157D1" w:rsidRDefault="00007043" w:rsidP="0091527B">
            <w:pPr>
              <w:pStyle w:val="Prrafodelista"/>
              <w:ind w:left="0"/>
              <w:jc w:val="center"/>
              <w:rPr>
                <w:rFonts w:ascii="Arial Narrow" w:hAnsi="Arial Narrow" w:cs="Arial"/>
                <w:sz w:val="18"/>
                <w:szCs w:val="18"/>
              </w:rPr>
            </w:pPr>
            <w:r>
              <w:rPr>
                <w:rFonts w:ascii="Arial Narrow" w:hAnsi="Arial Narrow" w:cs="Arial"/>
                <w:sz w:val="18"/>
                <w:szCs w:val="18"/>
              </w:rPr>
              <w:t>20</w:t>
            </w:r>
          </w:p>
        </w:tc>
        <w:tc>
          <w:tcPr>
            <w:tcW w:w="755" w:type="pct"/>
            <w:vAlign w:val="center"/>
          </w:tcPr>
          <w:p w14:paraId="06C8573E" w14:textId="77777777" w:rsidR="008157D1" w:rsidRPr="00774887" w:rsidRDefault="008157D1" w:rsidP="0091527B">
            <w:pPr>
              <w:pStyle w:val="Prrafodelista"/>
              <w:ind w:left="0"/>
              <w:jc w:val="center"/>
              <w:rPr>
                <w:rFonts w:ascii="Arial Narrow" w:hAnsi="Arial Narrow" w:cs="Arial"/>
                <w:sz w:val="18"/>
                <w:szCs w:val="18"/>
              </w:rPr>
            </w:pPr>
          </w:p>
        </w:tc>
        <w:tc>
          <w:tcPr>
            <w:tcW w:w="1191" w:type="pct"/>
            <w:vAlign w:val="center"/>
          </w:tcPr>
          <w:p w14:paraId="4EC79BEC" w14:textId="77777777" w:rsidR="008157D1" w:rsidRPr="00774887" w:rsidRDefault="008157D1" w:rsidP="0091527B">
            <w:pPr>
              <w:pStyle w:val="Prrafodelista"/>
              <w:ind w:left="0"/>
              <w:jc w:val="both"/>
              <w:rPr>
                <w:rFonts w:ascii="Arial Narrow" w:hAnsi="Arial Narrow" w:cs="Arial"/>
                <w:sz w:val="18"/>
                <w:szCs w:val="18"/>
              </w:rPr>
            </w:pPr>
          </w:p>
        </w:tc>
        <w:tc>
          <w:tcPr>
            <w:tcW w:w="745" w:type="pct"/>
            <w:vAlign w:val="center"/>
          </w:tcPr>
          <w:p w14:paraId="5AB581A0" w14:textId="77777777" w:rsidR="008157D1" w:rsidRPr="00774887" w:rsidRDefault="008157D1" w:rsidP="0091527B">
            <w:pPr>
              <w:jc w:val="both"/>
              <w:rPr>
                <w:rFonts w:ascii="Arial Narrow" w:hAnsi="Arial Narrow" w:cs="Arial"/>
                <w:sz w:val="18"/>
                <w:szCs w:val="18"/>
                <w:lang w:val="en-US"/>
              </w:rPr>
            </w:pPr>
          </w:p>
        </w:tc>
        <w:tc>
          <w:tcPr>
            <w:tcW w:w="797" w:type="pct"/>
            <w:vAlign w:val="center"/>
          </w:tcPr>
          <w:p w14:paraId="003ACF9D" w14:textId="77777777" w:rsidR="008157D1" w:rsidRPr="00774887" w:rsidRDefault="008157D1" w:rsidP="0091527B">
            <w:pPr>
              <w:jc w:val="center"/>
              <w:rPr>
                <w:rFonts w:ascii="Arial Narrow" w:hAnsi="Arial Narrow" w:cs="Arial"/>
                <w:sz w:val="18"/>
                <w:szCs w:val="18"/>
              </w:rPr>
            </w:pPr>
          </w:p>
        </w:tc>
        <w:tc>
          <w:tcPr>
            <w:tcW w:w="607" w:type="pct"/>
            <w:vAlign w:val="center"/>
          </w:tcPr>
          <w:p w14:paraId="6B3B7081" w14:textId="77777777" w:rsidR="008157D1" w:rsidRPr="00774887" w:rsidRDefault="008157D1" w:rsidP="0091527B">
            <w:pPr>
              <w:pStyle w:val="Prrafodelista"/>
              <w:ind w:left="0"/>
              <w:jc w:val="center"/>
              <w:rPr>
                <w:rFonts w:ascii="Arial Narrow" w:hAnsi="Arial Narrow" w:cs="Arial"/>
                <w:sz w:val="18"/>
                <w:szCs w:val="18"/>
              </w:rPr>
            </w:pPr>
          </w:p>
        </w:tc>
        <w:tc>
          <w:tcPr>
            <w:tcW w:w="606" w:type="pct"/>
            <w:vAlign w:val="center"/>
          </w:tcPr>
          <w:p w14:paraId="62580717" w14:textId="77777777" w:rsidR="008157D1" w:rsidRPr="00774887" w:rsidRDefault="008157D1" w:rsidP="0091527B">
            <w:pPr>
              <w:jc w:val="center"/>
              <w:rPr>
                <w:rFonts w:ascii="Arial Narrow" w:hAnsi="Arial Narrow" w:cs="Arial"/>
                <w:sz w:val="18"/>
                <w:szCs w:val="18"/>
              </w:rPr>
            </w:pPr>
          </w:p>
        </w:tc>
      </w:tr>
    </w:tbl>
    <w:p w14:paraId="6846B12B" w14:textId="77777777" w:rsidR="00585F71" w:rsidRPr="00BB2305" w:rsidRDefault="00585F71" w:rsidP="00585F71">
      <w:pPr>
        <w:contextualSpacing/>
        <w:jc w:val="both"/>
        <w:rPr>
          <w:rFonts w:ascii="Arial Narrow" w:hAnsi="Arial Narrow" w:cs="Arial"/>
          <w:sz w:val="22"/>
          <w:szCs w:val="22"/>
        </w:rPr>
      </w:pPr>
    </w:p>
    <w:p w14:paraId="33BFD813" w14:textId="0DC43AFF" w:rsidR="008157D1" w:rsidRDefault="008157D1" w:rsidP="008157D1">
      <w:pPr>
        <w:contextualSpacing/>
        <w:jc w:val="both"/>
        <w:rPr>
          <w:rFonts w:ascii="Arial Narrow" w:hAnsi="Arial Narrow" w:cs="Arial"/>
          <w:color w:val="808080" w:themeColor="background1" w:themeShade="80"/>
          <w:sz w:val="22"/>
          <w:szCs w:val="22"/>
        </w:rPr>
      </w:pPr>
      <w:r w:rsidRPr="00780036">
        <w:rPr>
          <w:rFonts w:ascii="Arial Narrow" w:hAnsi="Arial Narrow" w:cs="Arial"/>
          <w:color w:val="000000" w:themeColor="text1"/>
          <w:sz w:val="22"/>
          <w:szCs w:val="22"/>
        </w:rPr>
        <w:t xml:space="preserve">Con el propósito de establecer referentes internos para la estructuración del presente estudio de sector, se realizó la revisión de procesos de contratación adelantados por la </w:t>
      </w:r>
      <w:r w:rsidRPr="008157D1">
        <w:rPr>
          <w:rFonts w:ascii="Arial Narrow" w:hAnsi="Arial Narrow" w:cs="Arial"/>
          <w:color w:val="000000" w:themeColor="text1"/>
          <w:sz w:val="22"/>
          <w:szCs w:val="22"/>
        </w:rPr>
        <w:t>Universidad de los Llanos</w:t>
      </w:r>
      <w:r w:rsidRPr="00780036">
        <w:rPr>
          <w:rFonts w:ascii="Arial Narrow" w:hAnsi="Arial Narrow" w:cs="Arial"/>
          <w:color w:val="000000" w:themeColor="text1"/>
          <w:sz w:val="22"/>
          <w:szCs w:val="22"/>
        </w:rPr>
        <w:t xml:space="preserve"> en vigencias anteriores, relacionados con </w:t>
      </w:r>
      <w:r w:rsidRPr="008157D1">
        <w:rPr>
          <w:rFonts w:ascii="Arial Narrow" w:hAnsi="Arial Narrow" w:cs="Arial"/>
          <w:color w:val="808080" w:themeColor="background1" w:themeShade="80"/>
          <w:sz w:val="22"/>
          <w:szCs w:val="22"/>
        </w:rPr>
        <w:t>(indicar objeto del proceso contractual)</w:t>
      </w:r>
      <w:r w:rsidR="00A1024D">
        <w:rPr>
          <w:rFonts w:ascii="Arial Narrow" w:hAnsi="Arial Narrow" w:cs="Arial"/>
          <w:color w:val="808080" w:themeColor="background1" w:themeShade="80"/>
          <w:sz w:val="22"/>
          <w:szCs w:val="22"/>
        </w:rPr>
        <w:t>.</w:t>
      </w:r>
    </w:p>
    <w:p w14:paraId="3A3ECAFD" w14:textId="77777777" w:rsidR="0000594F" w:rsidRDefault="0000594F" w:rsidP="008157D1">
      <w:pPr>
        <w:contextualSpacing/>
        <w:jc w:val="both"/>
        <w:rPr>
          <w:rFonts w:ascii="Arial Narrow" w:hAnsi="Arial Narrow" w:cs="Arial"/>
          <w:color w:val="808080" w:themeColor="background1" w:themeShade="80"/>
          <w:sz w:val="22"/>
          <w:szCs w:val="22"/>
        </w:rPr>
      </w:pPr>
    </w:p>
    <w:p w14:paraId="4F8B447C" w14:textId="1BDADD1C" w:rsidR="0000594F" w:rsidRDefault="0000594F" w:rsidP="008157D1">
      <w:pPr>
        <w:contextualSpacing/>
        <w:jc w:val="both"/>
        <w:rPr>
          <w:rFonts w:ascii="Arial Narrow" w:hAnsi="Arial Narrow" w:cs="Arial"/>
          <w:color w:val="000000" w:themeColor="text1"/>
          <w:sz w:val="22"/>
          <w:szCs w:val="22"/>
        </w:rPr>
      </w:pPr>
      <w:r>
        <w:rPr>
          <w:rFonts w:ascii="Arial Narrow" w:hAnsi="Arial Narrow" w:cs="Arial"/>
          <w:color w:val="808080" w:themeColor="background1" w:themeShade="80"/>
          <w:sz w:val="22"/>
          <w:szCs w:val="22"/>
        </w:rPr>
        <w:t>Nota fuera del texto: Realizar análisis de los contratos relacionados según corresponda.</w:t>
      </w:r>
    </w:p>
    <w:p w14:paraId="3DAE3F74" w14:textId="3879BA0E" w:rsidR="004141B2" w:rsidRPr="00BB2305" w:rsidRDefault="004141B2" w:rsidP="00E76A94">
      <w:pPr>
        <w:pStyle w:val="Prrafodelista"/>
        <w:ind w:left="0"/>
        <w:rPr>
          <w:rFonts w:ascii="Arial Narrow" w:hAnsi="Arial Narrow" w:cs="Arial"/>
          <w:b/>
          <w:bCs/>
          <w:color w:val="000000" w:themeColor="text1"/>
          <w:sz w:val="22"/>
          <w:szCs w:val="22"/>
        </w:rPr>
      </w:pPr>
    </w:p>
    <w:tbl>
      <w:tblPr>
        <w:tblStyle w:val="Tablaconcuadrcula"/>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none" w:sz="0" w:space="0" w:color="auto"/>
          <w:insideV w:val="none" w:sz="0" w:space="0" w:color="auto"/>
        </w:tblBorders>
        <w:tblCellMar>
          <w:top w:w="28" w:type="dxa"/>
          <w:bottom w:w="28" w:type="dxa"/>
        </w:tblCellMar>
        <w:tblLook w:val="04A0" w:firstRow="1" w:lastRow="0" w:firstColumn="1" w:lastColumn="0" w:noHBand="0" w:noVBand="1"/>
      </w:tblPr>
      <w:tblGrid>
        <w:gridCol w:w="9394"/>
      </w:tblGrid>
      <w:tr w:rsidR="00F56FE2" w:rsidRPr="00BB2305" w14:paraId="5DAE56CB" w14:textId="77777777">
        <w:tc>
          <w:tcPr>
            <w:tcW w:w="9962" w:type="dxa"/>
          </w:tcPr>
          <w:p w14:paraId="6E4EBCD0" w14:textId="1AEE4FD4" w:rsidR="00F56FE2" w:rsidRPr="00BB2305" w:rsidRDefault="00F63D82" w:rsidP="00E76A94">
            <w:pPr>
              <w:pStyle w:val="LO-normal"/>
              <w:numPr>
                <w:ilvl w:val="0"/>
                <w:numId w:val="23"/>
              </w:numPr>
              <w:jc w:val="both"/>
              <w:rPr>
                <w:rFonts w:ascii="Arial Narrow" w:eastAsia="Arial Narrow" w:hAnsi="Arial Narrow" w:cs="Arial"/>
                <w:color w:val="000000" w:themeColor="text1"/>
                <w:sz w:val="22"/>
                <w:szCs w:val="22"/>
              </w:rPr>
            </w:pPr>
            <w:r w:rsidRPr="00732172">
              <w:rPr>
                <w:rFonts w:ascii="Arial Narrow" w:eastAsia="Arial Narrow" w:hAnsi="Arial Narrow" w:cs="Arial Narrow"/>
                <w:b/>
                <w:bCs/>
                <w:sz w:val="22"/>
                <w:szCs w:val="22"/>
              </w:rPr>
              <w:t>VALOR O PRESUPUESTO ESTIMADO:</w:t>
            </w:r>
          </w:p>
        </w:tc>
      </w:tr>
    </w:tbl>
    <w:p w14:paraId="1A5FD9B5" w14:textId="77777777" w:rsidR="00F63D82" w:rsidRDefault="00F63D82" w:rsidP="00E76A94">
      <w:pPr>
        <w:pStyle w:val="Prrafodelista"/>
        <w:ind w:left="0"/>
        <w:jc w:val="both"/>
        <w:rPr>
          <w:rFonts w:ascii="Arial Narrow" w:hAnsi="Arial Narrow" w:cs="Arial"/>
          <w:color w:val="000000" w:themeColor="text1"/>
          <w:sz w:val="22"/>
          <w:szCs w:val="22"/>
        </w:rPr>
      </w:pPr>
    </w:p>
    <w:p w14:paraId="6974FE14" w14:textId="77777777" w:rsidR="00E000C9" w:rsidRPr="00732172" w:rsidRDefault="00E000C9" w:rsidP="00E000C9">
      <w:pPr>
        <w:pBdr>
          <w:top w:val="nil"/>
          <w:left w:val="nil"/>
          <w:bottom w:val="nil"/>
          <w:right w:val="nil"/>
          <w:between w:val="nil"/>
        </w:pBdr>
        <w:jc w:val="both"/>
        <w:rPr>
          <w:rFonts w:ascii="Arial Narrow" w:eastAsia="Arial Narrow" w:hAnsi="Arial Narrow" w:cs="Arial Narrow"/>
          <w:sz w:val="22"/>
          <w:szCs w:val="22"/>
        </w:rPr>
      </w:pPr>
      <w:r w:rsidRPr="00732172">
        <w:rPr>
          <w:rFonts w:ascii="Arial Narrow" w:eastAsia="Arial Narrow" w:hAnsi="Arial Narrow" w:cs="Arial Narrow"/>
          <w:sz w:val="22"/>
          <w:szCs w:val="22"/>
        </w:rPr>
        <w:t>Para establecer el valor probable de la presente contratación, nos basamos en un estudio de precios del mercado, el cual arroja un valor total de</w:t>
      </w:r>
      <w:r>
        <w:rPr>
          <w:rFonts w:ascii="Arial Narrow" w:eastAsia="Arial Narrow" w:hAnsi="Arial Narrow" w:cs="Arial Narrow"/>
          <w:sz w:val="22"/>
          <w:szCs w:val="22"/>
        </w:rPr>
        <w:t xml:space="preserve"> </w:t>
      </w:r>
      <w:r w:rsidRPr="00163E84">
        <w:rPr>
          <w:rFonts w:ascii="Arial Narrow" w:eastAsia="Arial Narrow" w:hAnsi="Arial Narrow" w:cs="Arial Narrow"/>
          <w:color w:val="808080" w:themeColor="background1" w:themeShade="80"/>
          <w:sz w:val="22"/>
          <w:szCs w:val="22"/>
        </w:rPr>
        <w:t xml:space="preserve">(Valor en letras) (valor en números) </w:t>
      </w:r>
      <w:r w:rsidRPr="00732172">
        <w:rPr>
          <w:rFonts w:ascii="Arial Narrow" w:eastAsia="Arial Narrow" w:hAnsi="Arial Narrow" w:cs="Arial Narrow"/>
          <w:sz w:val="22"/>
          <w:szCs w:val="22"/>
        </w:rPr>
        <w:t>incluidos impuestos de ley y costos derivados de la ejecución del contrato.</w:t>
      </w:r>
    </w:p>
    <w:p w14:paraId="27C98AE0" w14:textId="6324D812" w:rsidR="00F63D82" w:rsidRPr="00732172" w:rsidRDefault="00F63D82" w:rsidP="00F63D82">
      <w:pPr>
        <w:pBdr>
          <w:top w:val="nil"/>
          <w:left w:val="nil"/>
          <w:bottom w:val="nil"/>
          <w:right w:val="nil"/>
          <w:between w:val="nil"/>
        </w:pBdr>
        <w:jc w:val="both"/>
        <w:rPr>
          <w:rFonts w:ascii="Arial Narrow" w:eastAsia="Arial Narrow" w:hAnsi="Arial Narrow" w:cs="Arial Narrow"/>
          <w:sz w:val="22"/>
          <w:szCs w:val="22"/>
        </w:rPr>
      </w:pPr>
    </w:p>
    <w:p w14:paraId="79E17802" w14:textId="77777777" w:rsidR="00F63D82" w:rsidRPr="00732172" w:rsidRDefault="00F63D82" w:rsidP="00F63D82">
      <w:pPr>
        <w:pBdr>
          <w:top w:val="nil"/>
          <w:left w:val="nil"/>
          <w:bottom w:val="nil"/>
          <w:right w:val="nil"/>
          <w:between w:val="nil"/>
        </w:pBdr>
        <w:jc w:val="both"/>
        <w:rPr>
          <w:rFonts w:ascii="Arial Narrow" w:eastAsia="Arial Narrow" w:hAnsi="Arial Narrow" w:cs="Arial Narrow"/>
          <w:sz w:val="22"/>
          <w:szCs w:val="22"/>
        </w:rPr>
      </w:pPr>
    </w:p>
    <w:p w14:paraId="59C5CD40" w14:textId="77777777" w:rsidR="00F63D82" w:rsidRPr="00732172" w:rsidRDefault="00F63D82" w:rsidP="00F63D82">
      <w:pPr>
        <w:pBdr>
          <w:top w:val="nil"/>
          <w:left w:val="nil"/>
          <w:bottom w:val="nil"/>
          <w:right w:val="nil"/>
          <w:between w:val="nil"/>
        </w:pBdr>
        <w:jc w:val="both"/>
        <w:rPr>
          <w:rFonts w:ascii="Arial Narrow" w:eastAsia="Arial Narrow" w:hAnsi="Arial Narrow" w:cs="Arial Narrow"/>
          <w:sz w:val="22"/>
          <w:szCs w:val="22"/>
        </w:rPr>
      </w:pPr>
      <w:r w:rsidRPr="00732172">
        <w:rPr>
          <w:rFonts w:ascii="Arial Narrow" w:eastAsia="Arial Narrow" w:hAnsi="Arial Narrow" w:cs="Arial Narrow"/>
          <w:sz w:val="22"/>
          <w:szCs w:val="22"/>
        </w:rPr>
        <w:lastRenderedPageBreak/>
        <w:t>Adicionalmente, para la determinación del valor de la presente contratación se tuvieron en cuenta los costos asociados a la legalización contractual, papelería, impuestos, tasas y contribuciones, así como los costos generales de desplazamiento y demás gastos administrativos y operativos a cargo del contratista.</w:t>
      </w:r>
    </w:p>
    <w:p w14:paraId="145FF914" w14:textId="77777777" w:rsidR="00F63D82" w:rsidRPr="00732172" w:rsidRDefault="00F63D82" w:rsidP="00F63D82">
      <w:pPr>
        <w:pBdr>
          <w:top w:val="nil"/>
          <w:left w:val="nil"/>
          <w:bottom w:val="nil"/>
          <w:right w:val="nil"/>
          <w:between w:val="nil"/>
        </w:pBdr>
        <w:jc w:val="both"/>
        <w:rPr>
          <w:rFonts w:ascii="Arial Narrow" w:eastAsia="Arial Narrow" w:hAnsi="Arial Narrow" w:cs="Arial Narrow"/>
          <w:sz w:val="22"/>
          <w:szCs w:val="22"/>
        </w:rPr>
      </w:pPr>
    </w:p>
    <w:p w14:paraId="40E32C2A" w14:textId="77777777" w:rsidR="00F63D82" w:rsidRPr="00732172" w:rsidRDefault="00F63D82" w:rsidP="00F63D82">
      <w:pPr>
        <w:pBdr>
          <w:top w:val="nil"/>
          <w:left w:val="nil"/>
          <w:bottom w:val="nil"/>
          <w:right w:val="nil"/>
          <w:between w:val="nil"/>
        </w:pBdr>
        <w:jc w:val="both"/>
        <w:rPr>
          <w:rFonts w:ascii="Arial Narrow" w:eastAsia="Arial Narrow" w:hAnsi="Arial Narrow" w:cs="Arial Narrow"/>
          <w:sz w:val="22"/>
          <w:szCs w:val="22"/>
        </w:rPr>
      </w:pPr>
      <w:r w:rsidRPr="00732172">
        <w:rPr>
          <w:rFonts w:ascii="Arial Narrow" w:eastAsia="Arial Narrow" w:hAnsi="Arial Narrow" w:cs="Arial Narrow"/>
          <w:sz w:val="22"/>
          <w:szCs w:val="22"/>
        </w:rPr>
        <w:t>De igual manera, se contemplaron los siguientes conceptos:</w:t>
      </w:r>
    </w:p>
    <w:p w14:paraId="66220E10" w14:textId="77777777" w:rsidR="00F63D82" w:rsidRPr="00732172" w:rsidRDefault="00F63D82" w:rsidP="00F63D82">
      <w:pPr>
        <w:pBdr>
          <w:top w:val="nil"/>
          <w:left w:val="nil"/>
          <w:bottom w:val="nil"/>
          <w:right w:val="nil"/>
          <w:between w:val="nil"/>
        </w:pBdr>
        <w:jc w:val="both"/>
        <w:rPr>
          <w:rFonts w:ascii="Arial Narrow" w:eastAsia="Arial Narrow" w:hAnsi="Arial Narrow" w:cs="Arial Narrow"/>
          <w:sz w:val="22"/>
          <w:szCs w:val="22"/>
        </w:rPr>
      </w:pPr>
    </w:p>
    <w:p w14:paraId="43826E9A" w14:textId="77777777" w:rsidR="00F63D82" w:rsidRPr="00732172" w:rsidRDefault="00F63D82" w:rsidP="00F63D82">
      <w:pPr>
        <w:numPr>
          <w:ilvl w:val="0"/>
          <w:numId w:val="33"/>
        </w:numPr>
        <w:pBdr>
          <w:top w:val="nil"/>
          <w:left w:val="nil"/>
          <w:bottom w:val="nil"/>
          <w:right w:val="nil"/>
          <w:between w:val="nil"/>
        </w:pBdr>
        <w:jc w:val="both"/>
        <w:rPr>
          <w:rFonts w:ascii="Arial Narrow" w:eastAsia="Arial Narrow" w:hAnsi="Arial Narrow" w:cs="Arial Narrow"/>
          <w:sz w:val="22"/>
          <w:szCs w:val="22"/>
        </w:rPr>
      </w:pPr>
      <w:r w:rsidRPr="00732172">
        <w:rPr>
          <w:rFonts w:ascii="Arial Narrow" w:eastAsia="Arial Narrow" w:hAnsi="Arial Narrow" w:cs="Arial Narrow"/>
          <w:sz w:val="22"/>
          <w:szCs w:val="22"/>
        </w:rPr>
        <w:t xml:space="preserve">Impuestos nacionales (retención en la fuente a título de renta, retención de IVA y retención de ICA). </w:t>
      </w:r>
    </w:p>
    <w:p w14:paraId="7DD9EE45" w14:textId="77777777" w:rsidR="00F63D82" w:rsidRPr="00732172" w:rsidRDefault="00F63D82" w:rsidP="00F63D82">
      <w:pPr>
        <w:numPr>
          <w:ilvl w:val="0"/>
          <w:numId w:val="33"/>
        </w:numPr>
        <w:pBdr>
          <w:top w:val="nil"/>
          <w:left w:val="nil"/>
          <w:bottom w:val="nil"/>
          <w:right w:val="nil"/>
          <w:between w:val="nil"/>
        </w:pBdr>
        <w:jc w:val="both"/>
        <w:rPr>
          <w:rFonts w:ascii="Arial Narrow" w:eastAsia="Arial Narrow" w:hAnsi="Arial Narrow" w:cs="Arial Narrow"/>
          <w:sz w:val="22"/>
          <w:szCs w:val="22"/>
        </w:rPr>
      </w:pPr>
      <w:r w:rsidRPr="00732172">
        <w:rPr>
          <w:rFonts w:ascii="Arial Narrow" w:eastAsia="Arial Narrow" w:hAnsi="Arial Narrow" w:cs="Arial Narrow"/>
          <w:sz w:val="22"/>
          <w:szCs w:val="22"/>
        </w:rPr>
        <w:t xml:space="preserve">Aportes del contratista al Sistema de Seguridad Social Integral. </w:t>
      </w:r>
    </w:p>
    <w:p w14:paraId="2C96D596" w14:textId="77777777" w:rsidR="00F63D82" w:rsidRPr="00732172" w:rsidRDefault="00F63D82" w:rsidP="00F63D82">
      <w:pPr>
        <w:pBdr>
          <w:top w:val="nil"/>
          <w:left w:val="nil"/>
          <w:bottom w:val="nil"/>
          <w:right w:val="nil"/>
          <w:between w:val="nil"/>
        </w:pBdr>
        <w:ind w:left="720"/>
        <w:jc w:val="both"/>
        <w:rPr>
          <w:rFonts w:ascii="Arial Narrow" w:eastAsia="Arial Narrow" w:hAnsi="Arial Narrow" w:cs="Arial Narrow"/>
          <w:sz w:val="22"/>
          <w:szCs w:val="22"/>
        </w:rPr>
      </w:pPr>
    </w:p>
    <w:p w14:paraId="318CB389" w14:textId="77777777" w:rsidR="00F63D82" w:rsidRPr="00732172" w:rsidRDefault="00F63D82" w:rsidP="00F63D82">
      <w:pPr>
        <w:pBdr>
          <w:top w:val="nil"/>
          <w:left w:val="nil"/>
          <w:bottom w:val="nil"/>
          <w:right w:val="nil"/>
          <w:between w:val="nil"/>
        </w:pBdr>
        <w:tabs>
          <w:tab w:val="left" w:pos="7020"/>
        </w:tabs>
        <w:rPr>
          <w:rFonts w:ascii="Arial Narrow" w:eastAsia="Arial Narrow" w:hAnsi="Arial Narrow" w:cs="Arial Narrow"/>
          <w:b/>
          <w:bCs/>
          <w:sz w:val="22"/>
          <w:szCs w:val="22"/>
        </w:rPr>
      </w:pPr>
      <w:r w:rsidRPr="00732172">
        <w:rPr>
          <w:rFonts w:ascii="Arial Narrow" w:eastAsia="Arial Narrow" w:hAnsi="Arial Narrow" w:cs="Arial Narrow"/>
          <w:sz w:val="22"/>
          <w:szCs w:val="22"/>
        </w:rPr>
        <w:t>Y demás impuestos que resulten aplicables a la naturaleza del contrato</w:t>
      </w:r>
    </w:p>
    <w:p w14:paraId="408F5A07" w14:textId="77777777" w:rsidR="00F63D82" w:rsidRDefault="00F63D82" w:rsidP="00E76A94">
      <w:pPr>
        <w:pStyle w:val="Prrafodelista"/>
        <w:ind w:left="0"/>
        <w:jc w:val="both"/>
        <w:rPr>
          <w:rFonts w:ascii="Arial Narrow" w:hAnsi="Arial Narrow" w:cs="Arial"/>
          <w:color w:val="000000" w:themeColor="text1"/>
          <w:sz w:val="22"/>
          <w:szCs w:val="22"/>
        </w:rPr>
      </w:pPr>
    </w:p>
    <w:tbl>
      <w:tblPr>
        <w:tblStyle w:val="Tablaconcuadrcula"/>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none" w:sz="0" w:space="0" w:color="auto"/>
          <w:insideV w:val="none" w:sz="0" w:space="0" w:color="auto"/>
        </w:tblBorders>
        <w:tblCellMar>
          <w:top w:w="28" w:type="dxa"/>
          <w:bottom w:w="28" w:type="dxa"/>
        </w:tblCellMar>
        <w:tblLook w:val="04A0" w:firstRow="1" w:lastRow="0" w:firstColumn="1" w:lastColumn="0" w:noHBand="0" w:noVBand="1"/>
      </w:tblPr>
      <w:tblGrid>
        <w:gridCol w:w="9394"/>
      </w:tblGrid>
      <w:tr w:rsidR="006103F4" w:rsidRPr="002C5667" w14:paraId="5382B67D" w14:textId="77777777" w:rsidTr="0091527B">
        <w:tc>
          <w:tcPr>
            <w:tcW w:w="9962" w:type="dxa"/>
          </w:tcPr>
          <w:p w14:paraId="5EF40C24" w14:textId="7B7A3694" w:rsidR="006103F4" w:rsidRPr="002C5667" w:rsidRDefault="006103F4" w:rsidP="00355AEF">
            <w:pPr>
              <w:pStyle w:val="LO-normal"/>
              <w:numPr>
                <w:ilvl w:val="0"/>
                <w:numId w:val="23"/>
              </w:numPr>
              <w:jc w:val="both"/>
              <w:rPr>
                <w:rFonts w:ascii="Arial Narrow" w:eastAsia="Arial Narrow" w:hAnsi="Arial Narrow" w:cs="Arial"/>
                <w:color w:val="000000" w:themeColor="text1"/>
                <w:sz w:val="22"/>
                <w:szCs w:val="22"/>
              </w:rPr>
            </w:pPr>
            <w:r w:rsidRPr="002C5667">
              <w:rPr>
                <w:rFonts w:ascii="Arial Narrow" w:eastAsia="Arial Narrow" w:hAnsi="Arial Narrow" w:cs="Arial"/>
                <w:b/>
                <w:color w:val="000000" w:themeColor="text1"/>
                <w:sz w:val="22"/>
                <w:szCs w:val="22"/>
              </w:rPr>
              <w:t>ANÁLISIS DE ÍNDICES FINANCIEROS:</w:t>
            </w:r>
          </w:p>
        </w:tc>
      </w:tr>
    </w:tbl>
    <w:p w14:paraId="32D1702F" w14:textId="77777777" w:rsidR="00F63D82" w:rsidRDefault="00F63D82" w:rsidP="00E76A94">
      <w:pPr>
        <w:pStyle w:val="Prrafodelista"/>
        <w:ind w:left="0"/>
        <w:jc w:val="both"/>
        <w:rPr>
          <w:rFonts w:ascii="Arial Narrow" w:hAnsi="Arial Narrow" w:cs="Arial"/>
          <w:color w:val="000000" w:themeColor="text1"/>
          <w:sz w:val="22"/>
          <w:szCs w:val="22"/>
        </w:rPr>
      </w:pPr>
    </w:p>
    <w:p w14:paraId="43DD526E" w14:textId="7C6E697A" w:rsidR="00564A9D" w:rsidRPr="00BB2305" w:rsidRDefault="00564A9D" w:rsidP="00E76A94">
      <w:pPr>
        <w:pStyle w:val="Prrafodelista"/>
        <w:ind w:left="0"/>
        <w:jc w:val="both"/>
        <w:rPr>
          <w:rFonts w:ascii="Arial Narrow" w:hAnsi="Arial Narrow" w:cs="Arial"/>
          <w:color w:val="000000" w:themeColor="text1"/>
          <w:sz w:val="22"/>
          <w:szCs w:val="22"/>
        </w:rPr>
      </w:pPr>
      <w:r w:rsidRPr="00BB2305">
        <w:rPr>
          <w:rFonts w:ascii="Arial Narrow" w:hAnsi="Arial Narrow" w:cs="Arial"/>
          <w:color w:val="000000" w:themeColor="text1"/>
          <w:sz w:val="22"/>
          <w:szCs w:val="22"/>
        </w:rPr>
        <w:t>Teniendo en cuenta la naturaleza del presente objeto de contratación, la importancia especifica que implica este proyecto, las características del objeto, la modalidad de pago se considera conveniente establecer una serie de límites a los indicadores que a continuación se presentaran como requisitos habilitantes que se recomienda seguir para la elección de futuro contratista. La Entidad establece los indicadores de capacidad financiera y organizacional de conformidad con la Resolución Rectoral 0685 de 2021 en sus artículos 7 y 39, los cuales son:</w:t>
      </w:r>
    </w:p>
    <w:p w14:paraId="1CB015E9" w14:textId="77777777" w:rsidR="00564A9D" w:rsidRPr="00BB2305" w:rsidRDefault="00564A9D" w:rsidP="00E76A94">
      <w:pPr>
        <w:pStyle w:val="Prrafodelista"/>
        <w:jc w:val="center"/>
        <w:rPr>
          <w:rFonts w:ascii="Arial Narrow" w:eastAsia="Lucida Sans Unicode" w:hAnsi="Arial Narrow" w:cs="Arial"/>
          <w:b/>
          <w:color w:val="000000" w:themeColor="text1"/>
          <w:kern w:val="3"/>
          <w:sz w:val="22"/>
          <w:szCs w:val="22"/>
        </w:rPr>
      </w:pPr>
    </w:p>
    <w:tbl>
      <w:tblPr>
        <w:tblW w:w="5000" w:type="pct"/>
        <w:jc w:val="center"/>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top w:w="28" w:type="dxa"/>
          <w:bottom w:w="28" w:type="dxa"/>
        </w:tblCellMar>
        <w:tblLook w:val="04A0" w:firstRow="1" w:lastRow="0" w:firstColumn="1" w:lastColumn="0" w:noHBand="0" w:noVBand="1"/>
      </w:tblPr>
      <w:tblGrid>
        <w:gridCol w:w="2146"/>
        <w:gridCol w:w="7248"/>
      </w:tblGrid>
      <w:tr w:rsidR="00023148" w:rsidRPr="00BB2305" w14:paraId="195F7224" w14:textId="77777777" w:rsidTr="00F56FE2">
        <w:trPr>
          <w:trHeight w:val="1452"/>
          <w:jc w:val="center"/>
        </w:trPr>
        <w:tc>
          <w:tcPr>
            <w:tcW w:w="1142" w:type="pct"/>
            <w:vAlign w:val="center"/>
          </w:tcPr>
          <w:p w14:paraId="1D13A7D7" w14:textId="77777777" w:rsidR="00564A9D" w:rsidRPr="00BB2305" w:rsidRDefault="00564A9D" w:rsidP="00E76A94">
            <w:pPr>
              <w:pStyle w:val="Prrafodelista"/>
              <w:ind w:left="0"/>
              <w:jc w:val="center"/>
              <w:rPr>
                <w:rFonts w:ascii="Arial Narrow" w:eastAsia="Lucida Sans Unicode" w:hAnsi="Arial Narrow" w:cs="Arial"/>
                <w:b/>
                <w:color w:val="000000" w:themeColor="text1"/>
                <w:kern w:val="3"/>
                <w:sz w:val="22"/>
                <w:szCs w:val="22"/>
              </w:rPr>
            </w:pPr>
            <w:r w:rsidRPr="00BB2305">
              <w:rPr>
                <w:rFonts w:ascii="Arial Narrow" w:eastAsia="Lucida Sans Unicode" w:hAnsi="Arial Narrow" w:cs="Arial"/>
                <w:b/>
                <w:color w:val="000000" w:themeColor="text1"/>
                <w:kern w:val="3"/>
                <w:sz w:val="22"/>
                <w:szCs w:val="22"/>
              </w:rPr>
              <w:t>INDICACIONES</w:t>
            </w:r>
          </w:p>
        </w:tc>
        <w:tc>
          <w:tcPr>
            <w:tcW w:w="3858" w:type="pct"/>
            <w:vAlign w:val="center"/>
          </w:tcPr>
          <w:p w14:paraId="161AB35B" w14:textId="77777777" w:rsidR="00564A9D" w:rsidRPr="00BB2305" w:rsidRDefault="00564A9D" w:rsidP="00E76A94">
            <w:pPr>
              <w:pStyle w:val="Prrafodelista"/>
              <w:ind w:left="0"/>
              <w:jc w:val="both"/>
              <w:rPr>
                <w:rFonts w:ascii="Arial Narrow" w:eastAsia="Lucida Sans Unicode" w:hAnsi="Arial Narrow" w:cs="Arial"/>
                <w:b/>
                <w:color w:val="000000" w:themeColor="text1"/>
                <w:kern w:val="3"/>
                <w:sz w:val="22"/>
                <w:szCs w:val="22"/>
              </w:rPr>
            </w:pPr>
            <w:r w:rsidRPr="00BB2305">
              <w:rPr>
                <w:rFonts w:ascii="Arial Narrow" w:hAnsi="Arial Narrow" w:cs="Arial"/>
                <w:color w:val="000000" w:themeColor="text1"/>
                <w:sz w:val="22"/>
                <w:szCs w:val="22"/>
              </w:rPr>
              <w:t>Se deben establecer los requisitos habilitantes de forma adecuada y proporcional a la naturaleza y valor del contrato. Es muy importante comprender el alcance de la expresión adecuada y proporcional que busca que haya una relación entre el contrato y la experiencia del proponente y su capacidad jurídica, financiera y organizacional. Es decir, los requisitos habilitantes exigidos deben guardar proporción con el objeto del contrato, su valor, complejidad, plazo, forma de pago y el Riesgo asociado al Proceso de Contratación.</w:t>
            </w:r>
          </w:p>
        </w:tc>
      </w:tr>
      <w:tr w:rsidR="00B51372" w:rsidRPr="00BB2305" w14:paraId="314508D9" w14:textId="77777777" w:rsidTr="00F56FE2">
        <w:trPr>
          <w:trHeight w:val="951"/>
          <w:jc w:val="center"/>
        </w:trPr>
        <w:tc>
          <w:tcPr>
            <w:tcW w:w="1142" w:type="pct"/>
            <w:vAlign w:val="center"/>
          </w:tcPr>
          <w:p w14:paraId="215C09FD" w14:textId="741800A4" w:rsidR="00564A9D" w:rsidRPr="00BB2305" w:rsidRDefault="00564A9D" w:rsidP="00E76A94">
            <w:pPr>
              <w:pStyle w:val="Prrafodelista"/>
              <w:ind w:left="0"/>
              <w:jc w:val="center"/>
              <w:rPr>
                <w:rFonts w:ascii="Arial Narrow" w:eastAsia="Lucida Sans Unicode" w:hAnsi="Arial Narrow" w:cs="Arial"/>
                <w:b/>
                <w:color w:val="000000" w:themeColor="text1"/>
                <w:kern w:val="3"/>
                <w:sz w:val="22"/>
                <w:szCs w:val="22"/>
              </w:rPr>
            </w:pPr>
            <w:r w:rsidRPr="00BB2305">
              <w:rPr>
                <w:rFonts w:ascii="Arial Narrow" w:eastAsia="Lucida Sans Unicode" w:hAnsi="Arial Narrow" w:cs="Arial"/>
                <w:b/>
                <w:color w:val="000000" w:themeColor="text1"/>
                <w:kern w:val="3"/>
                <w:sz w:val="22"/>
                <w:szCs w:val="22"/>
              </w:rPr>
              <w:t>INDICADORES DE CAPACIDAD FINANCIERA</w:t>
            </w:r>
          </w:p>
        </w:tc>
        <w:tc>
          <w:tcPr>
            <w:tcW w:w="3858" w:type="pct"/>
            <w:vAlign w:val="center"/>
          </w:tcPr>
          <w:p w14:paraId="62F7FF4E" w14:textId="14B67C7C" w:rsidR="00564A9D" w:rsidRPr="00BB2305" w:rsidRDefault="00564A9D" w:rsidP="00E76A94">
            <w:pPr>
              <w:pStyle w:val="Prrafodelista"/>
              <w:ind w:left="0"/>
              <w:jc w:val="both"/>
              <w:rPr>
                <w:rFonts w:ascii="Arial Narrow" w:hAnsi="Arial Narrow" w:cs="Arial"/>
                <w:color w:val="000000" w:themeColor="text1"/>
                <w:sz w:val="22"/>
                <w:szCs w:val="22"/>
              </w:rPr>
            </w:pPr>
            <w:r w:rsidRPr="00BB2305">
              <w:rPr>
                <w:rFonts w:ascii="Arial Narrow" w:hAnsi="Arial Narrow" w:cs="Arial"/>
                <w:b/>
                <w:bCs/>
                <w:color w:val="000000" w:themeColor="text1"/>
                <w:sz w:val="22"/>
                <w:szCs w:val="22"/>
              </w:rPr>
              <w:t>Capital de Trabajo:</w:t>
            </w:r>
            <w:r w:rsidRPr="00BB2305">
              <w:rPr>
                <w:rFonts w:ascii="Arial Narrow" w:hAnsi="Arial Narrow" w:cs="Arial"/>
                <w:color w:val="000000" w:themeColor="text1"/>
                <w:sz w:val="22"/>
                <w:szCs w:val="22"/>
              </w:rPr>
              <w:t xml:space="preserve"> Este indicador representa la liquidez operativa del proponente, es decir el remanente del proponente luego de liquidar sus activos corrientes (convertirlos en efectivo) y pagar el pasivo de corto plazo. Un capital de trabajo positivo contribuye con el desarrollo eficiente de la actividad económica del proponente. Es recomendable su uso cuando la Entidad Estatal requiere analizar el nivel de liquidez en términos absolutos.</w:t>
            </w:r>
          </w:p>
          <w:p w14:paraId="5F0A4FB7" w14:textId="77777777" w:rsidR="00564A9D" w:rsidRPr="00BB2305" w:rsidRDefault="00564A9D" w:rsidP="00E76A94">
            <w:pPr>
              <w:pStyle w:val="Prrafodelista"/>
              <w:ind w:left="0"/>
              <w:jc w:val="both"/>
              <w:rPr>
                <w:rFonts w:ascii="Arial Narrow" w:hAnsi="Arial Narrow" w:cs="Arial"/>
                <w:color w:val="000000" w:themeColor="text1"/>
                <w:sz w:val="22"/>
                <w:szCs w:val="22"/>
              </w:rPr>
            </w:pPr>
          </w:p>
          <w:p w14:paraId="29A10D67" w14:textId="37D2683B" w:rsidR="00564A9D" w:rsidRPr="00BB2305" w:rsidRDefault="00564A9D" w:rsidP="00E76A94">
            <w:pPr>
              <w:pStyle w:val="Prrafodelista"/>
              <w:ind w:left="0"/>
              <w:jc w:val="both"/>
              <w:rPr>
                <w:rFonts w:ascii="Arial Narrow" w:hAnsi="Arial Narrow" w:cs="Arial"/>
                <w:color w:val="000000" w:themeColor="text1"/>
                <w:sz w:val="22"/>
                <w:szCs w:val="22"/>
              </w:rPr>
            </w:pPr>
            <w:r w:rsidRPr="00BB2305">
              <w:rPr>
                <w:rFonts w:ascii="Arial Narrow" w:hAnsi="Arial Narrow" w:cs="Arial"/>
                <w:b/>
                <w:bCs/>
                <w:color w:val="000000" w:themeColor="text1"/>
                <w:sz w:val="22"/>
                <w:szCs w:val="22"/>
              </w:rPr>
              <w:t>Índice de Liquidez:</w:t>
            </w:r>
            <w:r w:rsidRPr="00BB2305">
              <w:rPr>
                <w:rFonts w:ascii="Arial Narrow" w:hAnsi="Arial Narrow" w:cs="Arial"/>
                <w:color w:val="000000" w:themeColor="text1"/>
                <w:sz w:val="22"/>
                <w:szCs w:val="22"/>
              </w:rPr>
              <w:t xml:space="preserve"> el cual determina la capacidad que tiene un proponente para cumplir con sus obligaciones de corto plazo. A mayor índice de liquidez, menor es la probabilidad de que el proponente incumpla sus obligaciones de corto plazo.</w:t>
            </w:r>
          </w:p>
          <w:p w14:paraId="228BEDCE" w14:textId="77777777" w:rsidR="00564A9D" w:rsidRPr="00BB2305" w:rsidRDefault="00564A9D" w:rsidP="00E76A94">
            <w:pPr>
              <w:pStyle w:val="Prrafodelista"/>
              <w:ind w:left="0"/>
              <w:jc w:val="both"/>
              <w:rPr>
                <w:rFonts w:ascii="Arial Narrow" w:hAnsi="Arial Narrow" w:cs="Arial"/>
                <w:color w:val="000000" w:themeColor="text1"/>
                <w:sz w:val="22"/>
                <w:szCs w:val="22"/>
              </w:rPr>
            </w:pPr>
          </w:p>
          <w:p w14:paraId="6D2EB2F4" w14:textId="1DF56857" w:rsidR="00564A9D" w:rsidRPr="00BB2305" w:rsidRDefault="00564A9D" w:rsidP="00E76A94">
            <w:pPr>
              <w:pStyle w:val="Prrafodelista"/>
              <w:ind w:left="0"/>
              <w:jc w:val="both"/>
              <w:rPr>
                <w:rFonts w:ascii="Arial Narrow" w:hAnsi="Arial Narrow" w:cs="Arial"/>
                <w:color w:val="000000" w:themeColor="text1"/>
                <w:sz w:val="22"/>
                <w:szCs w:val="22"/>
              </w:rPr>
            </w:pPr>
            <w:r w:rsidRPr="00BB2305">
              <w:rPr>
                <w:rFonts w:ascii="Arial Narrow" w:hAnsi="Arial Narrow" w:cs="Arial"/>
                <w:b/>
                <w:bCs/>
                <w:color w:val="000000" w:themeColor="text1"/>
                <w:sz w:val="22"/>
                <w:szCs w:val="22"/>
              </w:rPr>
              <w:t>índice de Endeudamiento:</w:t>
            </w:r>
            <w:r w:rsidRPr="00BB2305">
              <w:rPr>
                <w:rFonts w:ascii="Arial Narrow" w:hAnsi="Arial Narrow" w:cs="Arial"/>
                <w:color w:val="000000" w:themeColor="text1"/>
                <w:sz w:val="22"/>
                <w:szCs w:val="22"/>
              </w:rPr>
              <w:t xml:space="preserve"> el cual determina el grado de endeudamiento en la estructura de financiación (pasivos y patrimonio) del proponente. A mayor índice de endeudamiento, mayor es la probabilidad del proponente de no poder cumplir con sus pasivos.</w:t>
            </w:r>
          </w:p>
          <w:p w14:paraId="3394208B" w14:textId="77777777" w:rsidR="00564A9D" w:rsidRPr="00BB2305" w:rsidRDefault="00564A9D" w:rsidP="00E76A94">
            <w:pPr>
              <w:pStyle w:val="Prrafodelista"/>
              <w:ind w:left="0"/>
              <w:jc w:val="both"/>
              <w:rPr>
                <w:rFonts w:ascii="Arial Narrow" w:hAnsi="Arial Narrow" w:cs="Arial"/>
                <w:color w:val="000000" w:themeColor="text1"/>
                <w:sz w:val="22"/>
                <w:szCs w:val="22"/>
              </w:rPr>
            </w:pPr>
          </w:p>
          <w:p w14:paraId="54B14F88" w14:textId="77777777" w:rsidR="00564A9D" w:rsidRPr="00BB2305" w:rsidRDefault="00564A9D" w:rsidP="00E76A94">
            <w:pPr>
              <w:pStyle w:val="Prrafodelista"/>
              <w:ind w:left="0"/>
              <w:jc w:val="both"/>
              <w:rPr>
                <w:rFonts w:ascii="Arial Narrow" w:hAnsi="Arial Narrow" w:cs="Arial"/>
                <w:color w:val="000000" w:themeColor="text1"/>
                <w:sz w:val="22"/>
                <w:szCs w:val="22"/>
              </w:rPr>
            </w:pPr>
            <w:r w:rsidRPr="00BB2305">
              <w:rPr>
                <w:rFonts w:ascii="Arial Narrow" w:hAnsi="Arial Narrow" w:cs="Arial"/>
                <w:b/>
                <w:bCs/>
                <w:color w:val="000000" w:themeColor="text1"/>
                <w:sz w:val="22"/>
                <w:szCs w:val="22"/>
              </w:rPr>
              <w:t>índice Cobertura Intereses:</w:t>
            </w:r>
            <w:r w:rsidRPr="00BB2305">
              <w:rPr>
                <w:rFonts w:ascii="Arial Narrow" w:hAnsi="Arial Narrow" w:cs="Arial"/>
                <w:color w:val="000000" w:themeColor="text1"/>
                <w:sz w:val="22"/>
                <w:szCs w:val="22"/>
              </w:rPr>
              <w:t xml:space="preserve"> el cual refleja la capacidad del proponente de cumplir con sus obligaciones financieras. A mayor cobertura de intereses, menor es la probabilidad de que el proponente incumpla sus obligaciones financieras.</w:t>
            </w:r>
          </w:p>
        </w:tc>
      </w:tr>
      <w:tr w:rsidR="00564A9D" w:rsidRPr="00BB2305" w14:paraId="1748A60A" w14:textId="77777777" w:rsidTr="00F56FE2">
        <w:trPr>
          <w:trHeight w:val="200"/>
          <w:jc w:val="center"/>
        </w:trPr>
        <w:tc>
          <w:tcPr>
            <w:tcW w:w="1142" w:type="pct"/>
            <w:vAlign w:val="center"/>
          </w:tcPr>
          <w:p w14:paraId="25A2F33B" w14:textId="6AB0A154" w:rsidR="00564A9D" w:rsidRPr="00BB2305" w:rsidRDefault="00564A9D" w:rsidP="00E76A94">
            <w:pPr>
              <w:pStyle w:val="Prrafodelista"/>
              <w:ind w:left="0"/>
              <w:jc w:val="center"/>
              <w:rPr>
                <w:rFonts w:ascii="Arial Narrow" w:eastAsia="Lucida Sans Unicode" w:hAnsi="Arial Narrow" w:cs="Arial"/>
                <w:b/>
                <w:color w:val="000000" w:themeColor="text1"/>
                <w:kern w:val="3"/>
                <w:sz w:val="22"/>
                <w:szCs w:val="22"/>
              </w:rPr>
            </w:pPr>
            <w:r w:rsidRPr="00BB2305">
              <w:rPr>
                <w:rFonts w:ascii="Arial Narrow" w:eastAsia="Lucida Sans Unicode" w:hAnsi="Arial Narrow" w:cs="Arial"/>
                <w:b/>
                <w:color w:val="000000" w:themeColor="text1"/>
                <w:kern w:val="3"/>
                <w:sz w:val="22"/>
                <w:szCs w:val="22"/>
              </w:rPr>
              <w:t>INDICADORES DE CAPACIDAD ORGANIZACIONAL</w:t>
            </w:r>
          </w:p>
        </w:tc>
        <w:tc>
          <w:tcPr>
            <w:tcW w:w="3858" w:type="pct"/>
            <w:vAlign w:val="center"/>
          </w:tcPr>
          <w:p w14:paraId="7759F546" w14:textId="1529F78C" w:rsidR="00564A9D" w:rsidRPr="00BB2305" w:rsidRDefault="00564A9D" w:rsidP="00E76A94">
            <w:pPr>
              <w:pStyle w:val="Prrafodelista"/>
              <w:ind w:left="0"/>
              <w:jc w:val="both"/>
              <w:rPr>
                <w:rFonts w:ascii="Arial Narrow" w:hAnsi="Arial Narrow" w:cs="Arial"/>
                <w:color w:val="000000" w:themeColor="text1"/>
                <w:sz w:val="22"/>
                <w:szCs w:val="22"/>
              </w:rPr>
            </w:pPr>
            <w:r w:rsidRPr="00BB2305">
              <w:rPr>
                <w:rFonts w:ascii="Arial Narrow" w:hAnsi="Arial Narrow" w:cs="Arial"/>
                <w:color w:val="000000" w:themeColor="text1"/>
                <w:sz w:val="22"/>
                <w:szCs w:val="22"/>
              </w:rPr>
              <w:t>La capacidad organizacional es la aptitud de un proponente para cumplir oportuna y cabalmente el objeto del contrato en función de su organización interna.</w:t>
            </w:r>
          </w:p>
          <w:p w14:paraId="51236C46" w14:textId="77777777" w:rsidR="00564A9D" w:rsidRPr="00BB2305" w:rsidRDefault="00564A9D" w:rsidP="00E76A94">
            <w:pPr>
              <w:pStyle w:val="Prrafodelista"/>
              <w:ind w:left="0"/>
              <w:jc w:val="both"/>
              <w:rPr>
                <w:rFonts w:ascii="Arial Narrow" w:hAnsi="Arial Narrow" w:cs="Arial"/>
                <w:color w:val="000000" w:themeColor="text1"/>
                <w:sz w:val="22"/>
                <w:szCs w:val="22"/>
              </w:rPr>
            </w:pPr>
          </w:p>
          <w:p w14:paraId="56FD9E5B" w14:textId="060A7C25" w:rsidR="00564A9D" w:rsidRPr="00BB2305" w:rsidRDefault="00564A9D" w:rsidP="00E76A94">
            <w:pPr>
              <w:pStyle w:val="Prrafodelista"/>
              <w:ind w:left="0"/>
              <w:jc w:val="both"/>
              <w:rPr>
                <w:rFonts w:ascii="Arial Narrow" w:hAnsi="Arial Narrow" w:cs="Arial"/>
                <w:color w:val="000000" w:themeColor="text1"/>
                <w:sz w:val="22"/>
                <w:szCs w:val="22"/>
              </w:rPr>
            </w:pPr>
            <w:r w:rsidRPr="00BB2305">
              <w:rPr>
                <w:rFonts w:ascii="Arial Narrow" w:hAnsi="Arial Narrow" w:cs="Arial"/>
                <w:color w:val="000000" w:themeColor="text1"/>
                <w:sz w:val="22"/>
                <w:szCs w:val="22"/>
              </w:rPr>
              <w:lastRenderedPageBreak/>
              <w:t>los indicadores de rentabilidad para medir la capacidad organizacional de un proponente teniendo en cuenta que está bien organizado cuando es rentable.</w:t>
            </w:r>
          </w:p>
          <w:p w14:paraId="5AB0FC99" w14:textId="77777777" w:rsidR="00564A9D" w:rsidRPr="00BB2305" w:rsidRDefault="00564A9D" w:rsidP="00E76A94">
            <w:pPr>
              <w:pStyle w:val="Prrafodelista"/>
              <w:ind w:left="0"/>
              <w:jc w:val="both"/>
              <w:rPr>
                <w:rFonts w:ascii="Arial Narrow" w:hAnsi="Arial Narrow" w:cs="Arial"/>
                <w:color w:val="000000" w:themeColor="text1"/>
                <w:sz w:val="22"/>
                <w:szCs w:val="22"/>
              </w:rPr>
            </w:pPr>
          </w:p>
          <w:p w14:paraId="52D756DE" w14:textId="5B495974" w:rsidR="00564A9D" w:rsidRPr="00BB2305" w:rsidRDefault="00564A9D" w:rsidP="00E76A94">
            <w:pPr>
              <w:pStyle w:val="Prrafodelista"/>
              <w:ind w:left="0"/>
              <w:jc w:val="both"/>
              <w:rPr>
                <w:rFonts w:ascii="Arial Narrow" w:hAnsi="Arial Narrow" w:cs="Arial"/>
                <w:color w:val="000000" w:themeColor="text1"/>
                <w:sz w:val="22"/>
                <w:szCs w:val="22"/>
              </w:rPr>
            </w:pPr>
            <w:r w:rsidRPr="00BB2305">
              <w:rPr>
                <w:rFonts w:ascii="Arial Narrow" w:hAnsi="Arial Narrow" w:cs="Arial"/>
                <w:b/>
                <w:bCs/>
                <w:color w:val="000000" w:themeColor="text1"/>
                <w:sz w:val="22"/>
                <w:szCs w:val="22"/>
              </w:rPr>
              <w:t>Rentabilidad del Patrimonio:</w:t>
            </w:r>
            <w:r w:rsidRPr="00BB2305">
              <w:rPr>
                <w:rFonts w:ascii="Arial Narrow" w:hAnsi="Arial Narrow" w:cs="Arial"/>
                <w:color w:val="000000" w:themeColor="text1"/>
                <w:sz w:val="22"/>
                <w:szCs w:val="22"/>
              </w:rPr>
              <w:t xml:space="preserve"> (Utilidad Operacional / Patrimonio) el cual determina la rentabilidad del patrimonio del proponente, es decir, la capacidad de generación de utilidad operacional por cada peso invertido en el patrimonio. A mayor rentabilidad sobre el patrimonio, mayor es la rentabilidad de los accionistas y mejor la capacidad organizacional del proponente.</w:t>
            </w:r>
          </w:p>
          <w:p w14:paraId="2A2C61F5" w14:textId="77777777" w:rsidR="00564A9D" w:rsidRPr="00BB2305" w:rsidRDefault="00564A9D" w:rsidP="00E76A94">
            <w:pPr>
              <w:pStyle w:val="Prrafodelista"/>
              <w:ind w:left="0"/>
              <w:jc w:val="both"/>
              <w:rPr>
                <w:rFonts w:ascii="Arial Narrow" w:hAnsi="Arial Narrow" w:cs="Arial"/>
                <w:color w:val="000000" w:themeColor="text1"/>
                <w:sz w:val="22"/>
                <w:szCs w:val="22"/>
              </w:rPr>
            </w:pPr>
          </w:p>
          <w:p w14:paraId="03B6CFA5" w14:textId="77777777" w:rsidR="00564A9D" w:rsidRPr="00BB2305" w:rsidRDefault="00564A9D" w:rsidP="00E76A94">
            <w:pPr>
              <w:pStyle w:val="Prrafodelista"/>
              <w:ind w:left="0"/>
              <w:jc w:val="both"/>
              <w:rPr>
                <w:rFonts w:ascii="Arial Narrow" w:hAnsi="Arial Narrow" w:cs="Arial"/>
                <w:color w:val="000000" w:themeColor="text1"/>
                <w:sz w:val="22"/>
                <w:szCs w:val="22"/>
              </w:rPr>
            </w:pPr>
            <w:r w:rsidRPr="00BB2305">
              <w:rPr>
                <w:rFonts w:ascii="Arial Narrow" w:hAnsi="Arial Narrow" w:cs="Arial"/>
                <w:b/>
                <w:bCs/>
                <w:color w:val="000000" w:themeColor="text1"/>
                <w:sz w:val="22"/>
                <w:szCs w:val="22"/>
              </w:rPr>
              <w:t>Rentabilidad del Activo:</w:t>
            </w:r>
            <w:r w:rsidRPr="00BB2305">
              <w:rPr>
                <w:rFonts w:ascii="Arial Narrow" w:hAnsi="Arial Narrow" w:cs="Arial"/>
                <w:color w:val="000000" w:themeColor="text1"/>
                <w:sz w:val="22"/>
                <w:szCs w:val="22"/>
              </w:rPr>
              <w:t xml:space="preserve"> (Utilidad Operacional / Activo Total) el cual determina la rentabilidad de los activos del proponente, es decir, la capacidad de generación de utilidad operacional por cada peso invertido en el activo. A mayor rentabilidad sobre activos, mayor es la rentabilidad del negocio y mejor la capacidad organizacional del proponente.</w:t>
            </w:r>
          </w:p>
        </w:tc>
      </w:tr>
    </w:tbl>
    <w:p w14:paraId="591690D8" w14:textId="77777777" w:rsidR="00564A9D" w:rsidRPr="00BB2305" w:rsidRDefault="00564A9D" w:rsidP="00E76A94">
      <w:pPr>
        <w:pStyle w:val="Prrafodelista"/>
        <w:ind w:left="0"/>
        <w:rPr>
          <w:rFonts w:ascii="Arial Narrow" w:eastAsia="Lucida Sans Unicode" w:hAnsi="Arial Narrow" w:cs="Arial"/>
          <w:b/>
          <w:color w:val="000000" w:themeColor="text1"/>
          <w:kern w:val="3"/>
          <w:sz w:val="22"/>
          <w:szCs w:val="22"/>
        </w:rPr>
      </w:pPr>
    </w:p>
    <w:p w14:paraId="51BF85AF" w14:textId="77777777" w:rsidR="00564A9D" w:rsidRPr="00BB2305" w:rsidRDefault="00564A9D" w:rsidP="00E76A94">
      <w:pPr>
        <w:pStyle w:val="Prrafodelista"/>
        <w:ind w:left="0"/>
        <w:rPr>
          <w:rFonts w:ascii="Arial Narrow" w:eastAsia="Lucida Sans Unicode" w:hAnsi="Arial Narrow" w:cs="Arial"/>
          <w:bCs/>
          <w:color w:val="000000" w:themeColor="text1"/>
          <w:kern w:val="3"/>
          <w:sz w:val="22"/>
          <w:szCs w:val="22"/>
        </w:rPr>
      </w:pPr>
      <w:r w:rsidRPr="00BB2305">
        <w:rPr>
          <w:rFonts w:ascii="Arial Narrow" w:eastAsia="Lucida Sans Unicode" w:hAnsi="Arial Narrow" w:cs="Arial"/>
          <w:bCs/>
          <w:color w:val="000000" w:themeColor="text1"/>
          <w:kern w:val="3"/>
          <w:sz w:val="22"/>
          <w:szCs w:val="22"/>
        </w:rPr>
        <w:t xml:space="preserve">Para la escogencia de los índices financieros se hace necesario un promedio de cifras de procesos contractuales que reflejen analogía en el objeto contractual, en su alcance, es las especificaciones técnicas, en el valor y en la modalidad de selección, así: </w:t>
      </w:r>
    </w:p>
    <w:p w14:paraId="0C4F8CE4" w14:textId="35290117" w:rsidR="00F740CA" w:rsidRPr="00BB2305" w:rsidRDefault="00F740CA" w:rsidP="00E76A94">
      <w:pPr>
        <w:pStyle w:val="Prrafodelista"/>
        <w:ind w:left="0"/>
        <w:jc w:val="both"/>
        <w:rPr>
          <w:rFonts w:ascii="Arial Narrow" w:eastAsia="Lucida Sans Unicode" w:hAnsi="Arial Narrow" w:cs="Arial"/>
          <w:bCs/>
          <w:color w:val="000000" w:themeColor="text1"/>
          <w:kern w:val="3"/>
          <w:sz w:val="22"/>
          <w:szCs w:val="22"/>
        </w:rPr>
      </w:pPr>
    </w:p>
    <w:p w14:paraId="5BBEA815" w14:textId="35C9B70D" w:rsidR="00F740CA" w:rsidRDefault="00F740CA" w:rsidP="00E76A94">
      <w:pPr>
        <w:pStyle w:val="Prrafodelista"/>
        <w:ind w:left="0"/>
        <w:jc w:val="center"/>
        <w:rPr>
          <w:rFonts w:ascii="Arial Narrow" w:eastAsia="Lucida Sans Unicode" w:hAnsi="Arial Narrow" w:cs="Arial"/>
          <w:color w:val="000000" w:themeColor="text1"/>
          <w:kern w:val="3"/>
          <w:sz w:val="22"/>
          <w:szCs w:val="22"/>
        </w:rPr>
      </w:pPr>
      <w:r w:rsidRPr="00BB2305">
        <w:rPr>
          <w:rFonts w:ascii="Arial Narrow" w:eastAsia="Lucida Sans Unicode" w:hAnsi="Arial Narrow" w:cs="Arial"/>
          <w:b/>
          <w:color w:val="000000" w:themeColor="text1"/>
          <w:kern w:val="3"/>
          <w:sz w:val="22"/>
          <w:szCs w:val="22"/>
        </w:rPr>
        <w:t xml:space="preserve">Tabla </w:t>
      </w:r>
      <w:r w:rsidR="00EF7282">
        <w:rPr>
          <w:rFonts w:ascii="Arial Narrow" w:eastAsia="Lucida Sans Unicode" w:hAnsi="Arial Narrow" w:cs="Arial"/>
          <w:b/>
          <w:color w:val="000000" w:themeColor="text1"/>
          <w:kern w:val="3"/>
          <w:sz w:val="22"/>
          <w:szCs w:val="22"/>
        </w:rPr>
        <w:t>XX</w:t>
      </w:r>
      <w:r w:rsidRPr="00BB2305">
        <w:rPr>
          <w:rFonts w:ascii="Arial Narrow" w:eastAsia="Lucida Sans Unicode" w:hAnsi="Arial Narrow" w:cs="Arial"/>
          <w:b/>
          <w:color w:val="000000" w:themeColor="text1"/>
          <w:kern w:val="3"/>
          <w:sz w:val="22"/>
          <w:szCs w:val="22"/>
        </w:rPr>
        <w:t xml:space="preserve">. </w:t>
      </w:r>
      <w:r w:rsidRPr="00BB2305">
        <w:rPr>
          <w:rFonts w:ascii="Arial Narrow" w:eastAsia="Lucida Sans Unicode" w:hAnsi="Arial Narrow" w:cs="Arial"/>
          <w:color w:val="000000" w:themeColor="text1"/>
          <w:kern w:val="3"/>
          <w:sz w:val="22"/>
          <w:szCs w:val="22"/>
        </w:rPr>
        <w:t>Índices financieros para el proceso contractual</w:t>
      </w:r>
    </w:p>
    <w:tbl>
      <w:tblPr>
        <w:tblW w:w="5000" w:type="pct"/>
        <w:tblCellMar>
          <w:left w:w="70" w:type="dxa"/>
          <w:right w:w="70" w:type="dxa"/>
        </w:tblCellMar>
        <w:tblLook w:val="04A0" w:firstRow="1" w:lastRow="0" w:firstColumn="1" w:lastColumn="0" w:noHBand="0" w:noVBand="1"/>
      </w:tblPr>
      <w:tblGrid>
        <w:gridCol w:w="319"/>
        <w:gridCol w:w="1377"/>
        <w:gridCol w:w="1276"/>
        <w:gridCol w:w="1417"/>
        <w:gridCol w:w="994"/>
        <w:gridCol w:w="990"/>
        <w:gridCol w:w="994"/>
        <w:gridCol w:w="994"/>
        <w:gridCol w:w="1033"/>
      </w:tblGrid>
      <w:tr w:rsidR="00C86E60" w:rsidRPr="00BF25C2" w14:paraId="29F19729" w14:textId="77777777" w:rsidTr="00963487">
        <w:trPr>
          <w:trHeight w:val="20"/>
          <w:tblHeader/>
        </w:trPr>
        <w:tc>
          <w:tcPr>
            <w:tcW w:w="170" w:type="pct"/>
            <w:vMerge w:val="restar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1938AAC" w14:textId="77777777" w:rsidR="00C86E60" w:rsidRPr="00BF25C2" w:rsidRDefault="00C86E60" w:rsidP="0091527B">
            <w:pPr>
              <w:jc w:val="center"/>
              <w:rPr>
                <w:rFonts w:ascii="Arial Narrow" w:eastAsia="Times New Roman" w:hAnsi="Arial Narrow" w:cs="Calibri"/>
                <w:b/>
                <w:bCs/>
                <w:color w:val="000000"/>
                <w:sz w:val="18"/>
                <w:szCs w:val="18"/>
              </w:rPr>
            </w:pPr>
            <w:r w:rsidRPr="00BF25C2">
              <w:rPr>
                <w:rFonts w:ascii="Arial Narrow" w:hAnsi="Arial Narrow" w:cs="Calibri"/>
                <w:b/>
                <w:bCs/>
                <w:color w:val="000000"/>
                <w:sz w:val="18"/>
                <w:szCs w:val="18"/>
              </w:rPr>
              <w:t>N°</w:t>
            </w:r>
          </w:p>
        </w:tc>
        <w:tc>
          <w:tcPr>
            <w:tcW w:w="733" w:type="pct"/>
            <w:vMerge w:val="restar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C40A562" w14:textId="77777777" w:rsidR="00963487" w:rsidRDefault="00C86E60" w:rsidP="0091527B">
            <w:pPr>
              <w:jc w:val="center"/>
              <w:rPr>
                <w:rFonts w:ascii="Arial Narrow" w:hAnsi="Arial Narrow" w:cs="Calibri"/>
                <w:b/>
                <w:bCs/>
                <w:sz w:val="18"/>
                <w:szCs w:val="18"/>
              </w:rPr>
            </w:pPr>
            <w:r w:rsidRPr="00BF25C2">
              <w:rPr>
                <w:rFonts w:ascii="Arial Narrow" w:hAnsi="Arial Narrow" w:cs="Calibri"/>
                <w:b/>
                <w:bCs/>
                <w:sz w:val="18"/>
                <w:szCs w:val="18"/>
              </w:rPr>
              <w:t>NOMBRE</w:t>
            </w:r>
            <w:r w:rsidR="00963487">
              <w:rPr>
                <w:rFonts w:ascii="Arial Narrow" w:hAnsi="Arial Narrow" w:cs="Calibri"/>
                <w:b/>
                <w:bCs/>
                <w:sz w:val="18"/>
                <w:szCs w:val="18"/>
              </w:rPr>
              <w:t xml:space="preserve"> DEL </w:t>
            </w:r>
          </w:p>
          <w:p w14:paraId="743BD7AD" w14:textId="37289DF6" w:rsidR="00C86E60" w:rsidRPr="00BF25C2" w:rsidRDefault="00963487" w:rsidP="0091527B">
            <w:pPr>
              <w:jc w:val="center"/>
              <w:rPr>
                <w:rFonts w:ascii="Arial Narrow" w:hAnsi="Arial Narrow" w:cs="Calibri"/>
                <w:b/>
                <w:bCs/>
                <w:color w:val="000000"/>
                <w:sz w:val="18"/>
                <w:szCs w:val="18"/>
              </w:rPr>
            </w:pPr>
            <w:r>
              <w:rPr>
                <w:rFonts w:ascii="Arial Narrow" w:hAnsi="Arial Narrow" w:cs="Calibri"/>
                <w:b/>
                <w:bCs/>
                <w:sz w:val="18"/>
                <w:szCs w:val="18"/>
              </w:rPr>
              <w:t>PROVEEDOR</w:t>
            </w:r>
          </w:p>
        </w:tc>
        <w:tc>
          <w:tcPr>
            <w:tcW w:w="679" w:type="pct"/>
            <w:vMerge w:val="restar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6CDF6F8" w14:textId="77777777" w:rsidR="00C86E60" w:rsidRPr="00BF25C2" w:rsidRDefault="00C86E60" w:rsidP="0091527B">
            <w:pPr>
              <w:jc w:val="center"/>
              <w:rPr>
                <w:rFonts w:ascii="Arial Narrow" w:hAnsi="Arial Narrow" w:cs="Calibri"/>
                <w:b/>
                <w:bCs/>
                <w:color w:val="000000"/>
                <w:sz w:val="18"/>
                <w:szCs w:val="18"/>
              </w:rPr>
            </w:pPr>
            <w:r w:rsidRPr="00BF25C2">
              <w:rPr>
                <w:rFonts w:ascii="Arial Narrow" w:hAnsi="Arial Narrow" w:cs="Calibri"/>
                <w:b/>
                <w:bCs/>
                <w:sz w:val="18"/>
                <w:szCs w:val="18"/>
              </w:rPr>
              <w:t> NIT</w:t>
            </w:r>
          </w:p>
        </w:tc>
        <w:tc>
          <w:tcPr>
            <w:tcW w:w="754" w:type="pct"/>
            <w:vMerge w:val="restar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68849F5" w14:textId="77777777" w:rsidR="00C86E60" w:rsidRPr="00BF25C2" w:rsidRDefault="00C86E60" w:rsidP="0091527B">
            <w:pPr>
              <w:jc w:val="center"/>
              <w:rPr>
                <w:rFonts w:ascii="Arial Narrow" w:hAnsi="Arial Narrow" w:cs="Calibri"/>
                <w:b/>
                <w:bCs/>
                <w:color w:val="000000"/>
                <w:sz w:val="18"/>
                <w:szCs w:val="18"/>
              </w:rPr>
            </w:pPr>
            <w:r w:rsidRPr="00BF25C2">
              <w:rPr>
                <w:rFonts w:ascii="Arial Narrow" w:hAnsi="Arial Narrow" w:cs="Calibri"/>
                <w:b/>
                <w:bCs/>
                <w:sz w:val="18"/>
                <w:szCs w:val="18"/>
              </w:rPr>
              <w:t>DPTO </w:t>
            </w:r>
          </w:p>
        </w:tc>
        <w:tc>
          <w:tcPr>
            <w:tcW w:w="529" w:type="pct"/>
            <w:tcBorders>
              <w:top w:val="single" w:sz="4" w:space="0" w:color="auto"/>
              <w:left w:val="nil"/>
              <w:bottom w:val="single" w:sz="4" w:space="0" w:color="auto"/>
              <w:right w:val="single" w:sz="4" w:space="0" w:color="auto"/>
            </w:tcBorders>
            <w:shd w:val="clear" w:color="000000" w:fill="F2F2F2"/>
            <w:vAlign w:val="center"/>
            <w:hideMark/>
          </w:tcPr>
          <w:p w14:paraId="058A08E2" w14:textId="77777777" w:rsidR="00C86E60" w:rsidRPr="00BF25C2" w:rsidRDefault="00C86E60" w:rsidP="0091527B">
            <w:pPr>
              <w:jc w:val="center"/>
              <w:rPr>
                <w:rFonts w:ascii="Arial Narrow" w:hAnsi="Arial Narrow" w:cs="Calibri"/>
                <w:b/>
                <w:bCs/>
                <w:color w:val="000000"/>
                <w:sz w:val="18"/>
                <w:szCs w:val="18"/>
              </w:rPr>
            </w:pPr>
            <w:r w:rsidRPr="00BF25C2">
              <w:rPr>
                <w:rFonts w:ascii="Arial Narrow" w:hAnsi="Arial Narrow" w:cs="Calibri"/>
                <w:b/>
                <w:bCs/>
                <w:sz w:val="18"/>
                <w:szCs w:val="18"/>
              </w:rPr>
              <w:t>R.P</w:t>
            </w:r>
          </w:p>
        </w:tc>
        <w:tc>
          <w:tcPr>
            <w:tcW w:w="527" w:type="pct"/>
            <w:tcBorders>
              <w:top w:val="single" w:sz="4" w:space="0" w:color="auto"/>
              <w:left w:val="nil"/>
              <w:bottom w:val="single" w:sz="4" w:space="0" w:color="auto"/>
              <w:right w:val="single" w:sz="4" w:space="0" w:color="auto"/>
            </w:tcBorders>
            <w:shd w:val="clear" w:color="000000" w:fill="F2F2F2"/>
            <w:vAlign w:val="center"/>
            <w:hideMark/>
          </w:tcPr>
          <w:p w14:paraId="1B838784" w14:textId="77777777" w:rsidR="00C86E60" w:rsidRPr="00BF25C2" w:rsidRDefault="00C86E60" w:rsidP="0091527B">
            <w:pPr>
              <w:jc w:val="center"/>
              <w:rPr>
                <w:rFonts w:ascii="Arial Narrow" w:hAnsi="Arial Narrow" w:cs="Calibri"/>
                <w:b/>
                <w:bCs/>
                <w:color w:val="000000"/>
                <w:sz w:val="18"/>
                <w:szCs w:val="18"/>
              </w:rPr>
            </w:pPr>
            <w:r w:rsidRPr="00BF25C2">
              <w:rPr>
                <w:rFonts w:ascii="Arial Narrow" w:hAnsi="Arial Narrow" w:cs="Calibri"/>
                <w:b/>
                <w:bCs/>
                <w:sz w:val="18"/>
                <w:szCs w:val="18"/>
              </w:rPr>
              <w:t>R.A</w:t>
            </w:r>
          </w:p>
        </w:tc>
        <w:tc>
          <w:tcPr>
            <w:tcW w:w="529" w:type="pct"/>
            <w:tcBorders>
              <w:top w:val="single" w:sz="4" w:space="0" w:color="auto"/>
              <w:left w:val="nil"/>
              <w:bottom w:val="single" w:sz="4" w:space="0" w:color="auto"/>
              <w:right w:val="single" w:sz="4" w:space="0" w:color="auto"/>
            </w:tcBorders>
            <w:shd w:val="clear" w:color="000000" w:fill="F2F2F2"/>
            <w:vAlign w:val="center"/>
            <w:hideMark/>
          </w:tcPr>
          <w:p w14:paraId="1FF29C63" w14:textId="77777777" w:rsidR="00C86E60" w:rsidRPr="00BF25C2" w:rsidRDefault="00C86E60" w:rsidP="0091527B">
            <w:pPr>
              <w:jc w:val="center"/>
              <w:rPr>
                <w:rFonts w:ascii="Arial Narrow" w:hAnsi="Arial Narrow" w:cs="Calibri"/>
                <w:b/>
                <w:bCs/>
                <w:color w:val="000000"/>
                <w:sz w:val="18"/>
                <w:szCs w:val="18"/>
              </w:rPr>
            </w:pPr>
            <w:r w:rsidRPr="00BF25C2">
              <w:rPr>
                <w:rFonts w:ascii="Arial Narrow" w:hAnsi="Arial Narrow" w:cs="Calibri"/>
                <w:b/>
                <w:bCs/>
                <w:sz w:val="18"/>
                <w:szCs w:val="18"/>
              </w:rPr>
              <w:t>I.L</w:t>
            </w:r>
          </w:p>
        </w:tc>
        <w:tc>
          <w:tcPr>
            <w:tcW w:w="529" w:type="pct"/>
            <w:tcBorders>
              <w:top w:val="single" w:sz="4" w:space="0" w:color="auto"/>
              <w:left w:val="nil"/>
              <w:bottom w:val="single" w:sz="4" w:space="0" w:color="auto"/>
              <w:right w:val="single" w:sz="4" w:space="0" w:color="auto"/>
            </w:tcBorders>
            <w:shd w:val="clear" w:color="000000" w:fill="F2F2F2"/>
            <w:vAlign w:val="center"/>
            <w:hideMark/>
          </w:tcPr>
          <w:p w14:paraId="396635BE" w14:textId="77777777" w:rsidR="00C86E60" w:rsidRPr="00BF25C2" w:rsidRDefault="00C86E60" w:rsidP="0091527B">
            <w:pPr>
              <w:jc w:val="center"/>
              <w:rPr>
                <w:rFonts w:ascii="Arial Narrow" w:hAnsi="Arial Narrow" w:cs="Calibri"/>
                <w:b/>
                <w:bCs/>
                <w:color w:val="000000"/>
                <w:sz w:val="18"/>
                <w:szCs w:val="18"/>
              </w:rPr>
            </w:pPr>
            <w:r w:rsidRPr="00BF25C2">
              <w:rPr>
                <w:rFonts w:ascii="Arial Narrow" w:hAnsi="Arial Narrow" w:cs="Calibri"/>
                <w:b/>
                <w:bCs/>
                <w:color w:val="000000"/>
                <w:sz w:val="18"/>
                <w:szCs w:val="18"/>
                <w:lang w:val="pt-BR"/>
              </w:rPr>
              <w:t>I.E</w:t>
            </w:r>
          </w:p>
        </w:tc>
        <w:tc>
          <w:tcPr>
            <w:tcW w:w="550" w:type="pct"/>
            <w:tcBorders>
              <w:top w:val="single" w:sz="4" w:space="0" w:color="auto"/>
              <w:left w:val="nil"/>
              <w:bottom w:val="single" w:sz="4" w:space="0" w:color="auto"/>
              <w:right w:val="single" w:sz="4" w:space="0" w:color="auto"/>
            </w:tcBorders>
            <w:shd w:val="clear" w:color="000000" w:fill="F2F2F2"/>
            <w:vAlign w:val="center"/>
            <w:hideMark/>
          </w:tcPr>
          <w:p w14:paraId="21288135" w14:textId="77777777" w:rsidR="00C86E60" w:rsidRPr="00BF25C2" w:rsidRDefault="00C86E60" w:rsidP="0091527B">
            <w:pPr>
              <w:jc w:val="center"/>
              <w:rPr>
                <w:rFonts w:ascii="Arial Narrow" w:hAnsi="Arial Narrow" w:cs="Calibri"/>
                <w:b/>
                <w:bCs/>
                <w:color w:val="000000"/>
                <w:sz w:val="18"/>
                <w:szCs w:val="18"/>
              </w:rPr>
            </w:pPr>
            <w:r w:rsidRPr="00BF25C2">
              <w:rPr>
                <w:rFonts w:ascii="Arial Narrow" w:hAnsi="Arial Narrow" w:cs="Calibri"/>
                <w:b/>
                <w:bCs/>
                <w:sz w:val="18"/>
                <w:szCs w:val="18"/>
              </w:rPr>
              <w:t>R.C</w:t>
            </w:r>
          </w:p>
        </w:tc>
      </w:tr>
      <w:tr w:rsidR="00C86E60" w:rsidRPr="00BF25C2" w14:paraId="4E3E512A" w14:textId="77777777" w:rsidTr="00963487">
        <w:trPr>
          <w:trHeight w:val="20"/>
          <w:tblHeader/>
        </w:trPr>
        <w:tc>
          <w:tcPr>
            <w:tcW w:w="170" w:type="pct"/>
            <w:vMerge/>
            <w:tcBorders>
              <w:top w:val="single" w:sz="4" w:space="0" w:color="auto"/>
              <w:left w:val="single" w:sz="4" w:space="0" w:color="auto"/>
              <w:bottom w:val="single" w:sz="4" w:space="0" w:color="auto"/>
              <w:right w:val="single" w:sz="4" w:space="0" w:color="auto"/>
            </w:tcBorders>
            <w:vAlign w:val="center"/>
            <w:hideMark/>
          </w:tcPr>
          <w:p w14:paraId="3440CF9F" w14:textId="77777777" w:rsidR="00C86E60" w:rsidRPr="00BF25C2" w:rsidRDefault="00C86E60" w:rsidP="0091527B">
            <w:pPr>
              <w:rPr>
                <w:rFonts w:ascii="Arial Narrow" w:hAnsi="Arial Narrow" w:cs="Calibri"/>
                <w:b/>
                <w:bCs/>
                <w:color w:val="000000"/>
                <w:sz w:val="18"/>
                <w:szCs w:val="18"/>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3569C46E" w14:textId="77777777" w:rsidR="00C86E60" w:rsidRPr="00BF25C2" w:rsidRDefault="00C86E60" w:rsidP="0091527B">
            <w:pPr>
              <w:rPr>
                <w:rFonts w:ascii="Arial Narrow" w:hAnsi="Arial Narrow" w:cs="Calibri"/>
                <w:b/>
                <w:bCs/>
                <w:color w:val="000000"/>
                <w:sz w:val="18"/>
                <w:szCs w:val="18"/>
              </w:rPr>
            </w:pP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35A1763F" w14:textId="77777777" w:rsidR="00C86E60" w:rsidRPr="00BF25C2" w:rsidRDefault="00C86E60" w:rsidP="0091527B">
            <w:pPr>
              <w:rPr>
                <w:rFonts w:ascii="Arial Narrow" w:hAnsi="Arial Narrow" w:cs="Calibri"/>
                <w:b/>
                <w:bCs/>
                <w:color w:val="000000"/>
                <w:sz w:val="18"/>
                <w:szCs w:val="18"/>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14:paraId="0E4210E7" w14:textId="77777777" w:rsidR="00C86E60" w:rsidRPr="00BF25C2" w:rsidRDefault="00C86E60" w:rsidP="0091527B">
            <w:pPr>
              <w:rPr>
                <w:rFonts w:ascii="Arial Narrow" w:hAnsi="Arial Narrow" w:cs="Calibri"/>
                <w:b/>
                <w:bCs/>
                <w:color w:val="000000"/>
                <w:sz w:val="18"/>
                <w:szCs w:val="18"/>
              </w:rPr>
            </w:pPr>
          </w:p>
        </w:tc>
        <w:tc>
          <w:tcPr>
            <w:tcW w:w="529" w:type="pct"/>
            <w:tcBorders>
              <w:top w:val="nil"/>
              <w:left w:val="nil"/>
              <w:bottom w:val="single" w:sz="4" w:space="0" w:color="auto"/>
              <w:right w:val="single" w:sz="4" w:space="0" w:color="auto"/>
            </w:tcBorders>
            <w:shd w:val="clear" w:color="000000" w:fill="F2F2F2"/>
            <w:vAlign w:val="center"/>
            <w:hideMark/>
          </w:tcPr>
          <w:p w14:paraId="178F225F" w14:textId="77777777" w:rsidR="00C86E60" w:rsidRPr="00BF25C2" w:rsidRDefault="00C86E60" w:rsidP="0091527B">
            <w:pPr>
              <w:jc w:val="center"/>
              <w:rPr>
                <w:rFonts w:ascii="Arial Narrow" w:hAnsi="Arial Narrow" w:cs="Calibri"/>
                <w:b/>
                <w:bCs/>
                <w:color w:val="000000"/>
                <w:sz w:val="18"/>
                <w:szCs w:val="18"/>
              </w:rPr>
            </w:pPr>
            <w:r w:rsidRPr="00BF25C2">
              <w:rPr>
                <w:rFonts w:ascii="Arial Narrow" w:hAnsi="Arial Narrow" w:cs="Calibri"/>
                <w:b/>
                <w:bCs/>
                <w:color w:val="000000"/>
                <w:sz w:val="18"/>
                <w:szCs w:val="18"/>
              </w:rPr>
              <w:t>Mayor o igual</w:t>
            </w:r>
          </w:p>
        </w:tc>
        <w:tc>
          <w:tcPr>
            <w:tcW w:w="527" w:type="pct"/>
            <w:tcBorders>
              <w:top w:val="nil"/>
              <w:left w:val="nil"/>
              <w:bottom w:val="single" w:sz="4" w:space="0" w:color="auto"/>
              <w:right w:val="single" w:sz="4" w:space="0" w:color="auto"/>
            </w:tcBorders>
            <w:shd w:val="clear" w:color="000000" w:fill="F2F2F2"/>
            <w:vAlign w:val="center"/>
            <w:hideMark/>
          </w:tcPr>
          <w:p w14:paraId="69264FAE" w14:textId="77777777" w:rsidR="00C86E60" w:rsidRPr="00BF25C2" w:rsidRDefault="00C86E60" w:rsidP="0091527B">
            <w:pPr>
              <w:jc w:val="center"/>
              <w:rPr>
                <w:rFonts w:ascii="Arial Narrow" w:hAnsi="Arial Narrow" w:cs="Calibri"/>
                <w:b/>
                <w:bCs/>
                <w:color w:val="000000"/>
                <w:sz w:val="18"/>
                <w:szCs w:val="18"/>
              </w:rPr>
            </w:pPr>
            <w:r w:rsidRPr="00BF25C2">
              <w:rPr>
                <w:rFonts w:ascii="Arial Narrow" w:hAnsi="Arial Narrow" w:cs="Calibri"/>
                <w:b/>
                <w:bCs/>
                <w:color w:val="000000"/>
                <w:sz w:val="18"/>
                <w:szCs w:val="18"/>
              </w:rPr>
              <w:t>Mayor o igual a</w:t>
            </w:r>
          </w:p>
        </w:tc>
        <w:tc>
          <w:tcPr>
            <w:tcW w:w="529" w:type="pct"/>
            <w:tcBorders>
              <w:top w:val="nil"/>
              <w:left w:val="nil"/>
              <w:bottom w:val="single" w:sz="4" w:space="0" w:color="auto"/>
              <w:right w:val="single" w:sz="4" w:space="0" w:color="auto"/>
            </w:tcBorders>
            <w:shd w:val="clear" w:color="000000" w:fill="F2F2F2"/>
            <w:vAlign w:val="center"/>
            <w:hideMark/>
          </w:tcPr>
          <w:p w14:paraId="7DCBB6C0" w14:textId="77777777" w:rsidR="00C86E60" w:rsidRPr="00BF25C2" w:rsidRDefault="00C86E60" w:rsidP="0091527B">
            <w:pPr>
              <w:jc w:val="center"/>
              <w:rPr>
                <w:rFonts w:ascii="Arial Narrow" w:hAnsi="Arial Narrow" w:cs="Calibri"/>
                <w:b/>
                <w:bCs/>
                <w:color w:val="000000"/>
                <w:sz w:val="18"/>
                <w:szCs w:val="18"/>
              </w:rPr>
            </w:pPr>
            <w:r w:rsidRPr="00BF25C2">
              <w:rPr>
                <w:rFonts w:ascii="Arial Narrow" w:hAnsi="Arial Narrow" w:cs="Calibri"/>
                <w:b/>
                <w:bCs/>
                <w:color w:val="000000"/>
                <w:sz w:val="18"/>
                <w:szCs w:val="18"/>
              </w:rPr>
              <w:t>Mayor o igual a</w:t>
            </w:r>
          </w:p>
        </w:tc>
        <w:tc>
          <w:tcPr>
            <w:tcW w:w="529" w:type="pct"/>
            <w:tcBorders>
              <w:top w:val="nil"/>
              <w:left w:val="nil"/>
              <w:bottom w:val="single" w:sz="4" w:space="0" w:color="auto"/>
              <w:right w:val="single" w:sz="4" w:space="0" w:color="auto"/>
            </w:tcBorders>
            <w:shd w:val="clear" w:color="000000" w:fill="F2F2F2"/>
            <w:vAlign w:val="center"/>
            <w:hideMark/>
          </w:tcPr>
          <w:p w14:paraId="0B2EDD36" w14:textId="77777777" w:rsidR="00C86E60" w:rsidRPr="00BF25C2" w:rsidRDefault="00C86E60" w:rsidP="0091527B">
            <w:pPr>
              <w:jc w:val="center"/>
              <w:rPr>
                <w:rFonts w:ascii="Arial Narrow" w:hAnsi="Arial Narrow" w:cs="Calibri"/>
                <w:b/>
                <w:bCs/>
                <w:color w:val="000000"/>
                <w:sz w:val="18"/>
                <w:szCs w:val="18"/>
              </w:rPr>
            </w:pPr>
            <w:r w:rsidRPr="00BF25C2">
              <w:rPr>
                <w:rFonts w:ascii="Arial Narrow" w:hAnsi="Arial Narrow" w:cs="Calibri"/>
                <w:b/>
                <w:bCs/>
                <w:color w:val="000000"/>
                <w:sz w:val="18"/>
                <w:szCs w:val="18"/>
              </w:rPr>
              <w:t>Menor o igual a</w:t>
            </w:r>
          </w:p>
        </w:tc>
        <w:tc>
          <w:tcPr>
            <w:tcW w:w="550" w:type="pct"/>
            <w:tcBorders>
              <w:top w:val="nil"/>
              <w:left w:val="nil"/>
              <w:bottom w:val="single" w:sz="4" w:space="0" w:color="auto"/>
              <w:right w:val="single" w:sz="4" w:space="0" w:color="auto"/>
            </w:tcBorders>
            <w:shd w:val="clear" w:color="000000" w:fill="F2F2F2"/>
            <w:vAlign w:val="center"/>
            <w:hideMark/>
          </w:tcPr>
          <w:p w14:paraId="1FE92507" w14:textId="77777777" w:rsidR="00C86E60" w:rsidRPr="00BF25C2" w:rsidRDefault="00C86E60" w:rsidP="0091527B">
            <w:pPr>
              <w:jc w:val="center"/>
              <w:rPr>
                <w:rFonts w:ascii="Arial Narrow" w:hAnsi="Arial Narrow" w:cs="Calibri"/>
                <w:b/>
                <w:bCs/>
                <w:color w:val="000000"/>
                <w:sz w:val="18"/>
                <w:szCs w:val="18"/>
              </w:rPr>
            </w:pPr>
            <w:r w:rsidRPr="00BF25C2">
              <w:rPr>
                <w:rFonts w:ascii="Arial Narrow" w:hAnsi="Arial Narrow" w:cs="Calibri"/>
                <w:b/>
                <w:bCs/>
                <w:color w:val="000000"/>
                <w:sz w:val="18"/>
                <w:szCs w:val="18"/>
              </w:rPr>
              <w:t>Mayor o igual a</w:t>
            </w:r>
          </w:p>
        </w:tc>
      </w:tr>
      <w:tr w:rsidR="00C86E60" w:rsidRPr="00BF25C2" w14:paraId="5BB14C85" w14:textId="77777777" w:rsidTr="00963487">
        <w:trPr>
          <w:trHeight w:val="20"/>
        </w:trPr>
        <w:tc>
          <w:tcPr>
            <w:tcW w:w="170" w:type="pct"/>
            <w:tcBorders>
              <w:top w:val="nil"/>
              <w:left w:val="single" w:sz="4" w:space="0" w:color="auto"/>
              <w:bottom w:val="single" w:sz="4" w:space="0" w:color="auto"/>
              <w:right w:val="single" w:sz="4" w:space="0" w:color="auto"/>
            </w:tcBorders>
            <w:noWrap/>
            <w:vAlign w:val="center"/>
            <w:hideMark/>
          </w:tcPr>
          <w:p w14:paraId="47BC8702" w14:textId="77777777" w:rsidR="00C86E60" w:rsidRPr="00BF25C2" w:rsidRDefault="00C86E60" w:rsidP="0091527B">
            <w:pPr>
              <w:jc w:val="center"/>
              <w:rPr>
                <w:rFonts w:ascii="Arial Narrow" w:hAnsi="Arial Narrow" w:cs="Calibri"/>
                <w:color w:val="000000"/>
                <w:sz w:val="18"/>
                <w:szCs w:val="18"/>
              </w:rPr>
            </w:pPr>
            <w:r w:rsidRPr="00BF25C2">
              <w:rPr>
                <w:rFonts w:ascii="Arial Narrow" w:hAnsi="Arial Narrow" w:cs="Calibri"/>
                <w:color w:val="000000"/>
                <w:sz w:val="18"/>
                <w:szCs w:val="18"/>
              </w:rPr>
              <w:t>1</w:t>
            </w:r>
          </w:p>
        </w:tc>
        <w:tc>
          <w:tcPr>
            <w:tcW w:w="733" w:type="pct"/>
            <w:tcBorders>
              <w:top w:val="nil"/>
              <w:left w:val="nil"/>
              <w:bottom w:val="single" w:sz="4" w:space="0" w:color="auto"/>
              <w:right w:val="single" w:sz="4" w:space="0" w:color="auto"/>
            </w:tcBorders>
            <w:vAlign w:val="center"/>
          </w:tcPr>
          <w:p w14:paraId="26942DE5" w14:textId="3D82F3A7" w:rsidR="00C86E60" w:rsidRPr="00BF25C2" w:rsidRDefault="00C86E60" w:rsidP="0091527B">
            <w:pPr>
              <w:jc w:val="center"/>
              <w:rPr>
                <w:rFonts w:ascii="Arial Narrow" w:hAnsi="Arial Narrow" w:cs="Calibri"/>
                <w:color w:val="000000"/>
                <w:sz w:val="18"/>
                <w:szCs w:val="18"/>
              </w:rPr>
            </w:pPr>
          </w:p>
        </w:tc>
        <w:tc>
          <w:tcPr>
            <w:tcW w:w="679" w:type="pct"/>
            <w:tcBorders>
              <w:top w:val="nil"/>
              <w:left w:val="nil"/>
              <w:bottom w:val="single" w:sz="4" w:space="0" w:color="auto"/>
              <w:right w:val="single" w:sz="4" w:space="0" w:color="auto"/>
            </w:tcBorders>
            <w:noWrap/>
            <w:vAlign w:val="center"/>
          </w:tcPr>
          <w:p w14:paraId="1DB17FB0" w14:textId="7FD8DC28" w:rsidR="00C86E60" w:rsidRPr="00BF25C2" w:rsidRDefault="00C86E60" w:rsidP="0091527B">
            <w:pPr>
              <w:jc w:val="center"/>
              <w:rPr>
                <w:rFonts w:ascii="Arial Narrow" w:hAnsi="Arial Narrow" w:cs="Calibri"/>
                <w:color w:val="000000"/>
                <w:sz w:val="18"/>
                <w:szCs w:val="18"/>
              </w:rPr>
            </w:pPr>
          </w:p>
        </w:tc>
        <w:tc>
          <w:tcPr>
            <w:tcW w:w="754" w:type="pct"/>
            <w:tcBorders>
              <w:top w:val="nil"/>
              <w:left w:val="nil"/>
              <w:bottom w:val="single" w:sz="4" w:space="0" w:color="auto"/>
              <w:right w:val="single" w:sz="4" w:space="0" w:color="auto"/>
            </w:tcBorders>
            <w:vAlign w:val="center"/>
          </w:tcPr>
          <w:p w14:paraId="3D7C4014" w14:textId="06AB9752" w:rsidR="00C86E60" w:rsidRPr="00BF25C2" w:rsidRDefault="00C86E60" w:rsidP="0091527B">
            <w:pPr>
              <w:jc w:val="center"/>
              <w:rPr>
                <w:rFonts w:ascii="Arial Narrow" w:hAnsi="Arial Narrow" w:cs="Calibri"/>
                <w:color w:val="000000"/>
                <w:sz w:val="18"/>
                <w:szCs w:val="18"/>
              </w:rPr>
            </w:pPr>
          </w:p>
        </w:tc>
        <w:tc>
          <w:tcPr>
            <w:tcW w:w="529" w:type="pct"/>
            <w:tcBorders>
              <w:top w:val="nil"/>
              <w:left w:val="nil"/>
              <w:bottom w:val="single" w:sz="4" w:space="0" w:color="auto"/>
              <w:right w:val="single" w:sz="4" w:space="0" w:color="auto"/>
            </w:tcBorders>
            <w:noWrap/>
            <w:vAlign w:val="center"/>
          </w:tcPr>
          <w:p w14:paraId="62B3217F" w14:textId="425BDFE6" w:rsidR="00C86E60" w:rsidRPr="00BF25C2" w:rsidRDefault="00C86E60" w:rsidP="0091527B">
            <w:pPr>
              <w:jc w:val="center"/>
              <w:rPr>
                <w:rFonts w:ascii="Arial Narrow" w:hAnsi="Arial Narrow" w:cs="Calibri"/>
                <w:color w:val="000000"/>
                <w:sz w:val="18"/>
                <w:szCs w:val="18"/>
              </w:rPr>
            </w:pPr>
          </w:p>
        </w:tc>
        <w:tc>
          <w:tcPr>
            <w:tcW w:w="527" w:type="pct"/>
            <w:tcBorders>
              <w:top w:val="nil"/>
              <w:left w:val="nil"/>
              <w:bottom w:val="single" w:sz="4" w:space="0" w:color="auto"/>
              <w:right w:val="single" w:sz="4" w:space="0" w:color="auto"/>
            </w:tcBorders>
            <w:noWrap/>
            <w:vAlign w:val="center"/>
          </w:tcPr>
          <w:p w14:paraId="0D18E400" w14:textId="126EDE89" w:rsidR="00C86E60" w:rsidRPr="00BF25C2" w:rsidRDefault="00C86E60" w:rsidP="0091527B">
            <w:pPr>
              <w:jc w:val="center"/>
              <w:rPr>
                <w:rFonts w:ascii="Arial Narrow" w:hAnsi="Arial Narrow" w:cs="Calibri"/>
                <w:color w:val="000000"/>
                <w:sz w:val="18"/>
                <w:szCs w:val="18"/>
              </w:rPr>
            </w:pPr>
          </w:p>
        </w:tc>
        <w:tc>
          <w:tcPr>
            <w:tcW w:w="529" w:type="pct"/>
            <w:tcBorders>
              <w:top w:val="nil"/>
              <w:left w:val="nil"/>
              <w:bottom w:val="single" w:sz="4" w:space="0" w:color="auto"/>
              <w:right w:val="single" w:sz="4" w:space="0" w:color="auto"/>
            </w:tcBorders>
            <w:noWrap/>
            <w:vAlign w:val="center"/>
          </w:tcPr>
          <w:p w14:paraId="0EEF85D5" w14:textId="6154EF58" w:rsidR="00C86E60" w:rsidRPr="00BF25C2" w:rsidRDefault="00C86E60" w:rsidP="0091527B">
            <w:pPr>
              <w:jc w:val="center"/>
              <w:rPr>
                <w:rFonts w:ascii="Arial Narrow" w:hAnsi="Arial Narrow" w:cs="Calibri"/>
                <w:color w:val="000000"/>
                <w:sz w:val="18"/>
                <w:szCs w:val="18"/>
              </w:rPr>
            </w:pPr>
          </w:p>
        </w:tc>
        <w:tc>
          <w:tcPr>
            <w:tcW w:w="529" w:type="pct"/>
            <w:tcBorders>
              <w:top w:val="nil"/>
              <w:left w:val="nil"/>
              <w:bottom w:val="single" w:sz="4" w:space="0" w:color="auto"/>
              <w:right w:val="single" w:sz="4" w:space="0" w:color="auto"/>
            </w:tcBorders>
            <w:noWrap/>
            <w:vAlign w:val="center"/>
          </w:tcPr>
          <w:p w14:paraId="15EDE7D7" w14:textId="588E2CAE" w:rsidR="00C86E60" w:rsidRPr="00BF25C2" w:rsidRDefault="00C86E60" w:rsidP="0091527B">
            <w:pPr>
              <w:jc w:val="center"/>
              <w:rPr>
                <w:rFonts w:ascii="Arial Narrow" w:hAnsi="Arial Narrow" w:cs="Calibri"/>
                <w:color w:val="000000"/>
                <w:sz w:val="18"/>
                <w:szCs w:val="18"/>
              </w:rPr>
            </w:pPr>
          </w:p>
        </w:tc>
        <w:tc>
          <w:tcPr>
            <w:tcW w:w="550" w:type="pct"/>
            <w:tcBorders>
              <w:top w:val="nil"/>
              <w:left w:val="nil"/>
              <w:bottom w:val="single" w:sz="4" w:space="0" w:color="auto"/>
              <w:right w:val="single" w:sz="4" w:space="0" w:color="auto"/>
            </w:tcBorders>
            <w:noWrap/>
            <w:vAlign w:val="center"/>
          </w:tcPr>
          <w:p w14:paraId="62E3E411" w14:textId="07DD86EF" w:rsidR="00C86E60" w:rsidRPr="00BF25C2" w:rsidRDefault="00C86E60" w:rsidP="0091527B">
            <w:pPr>
              <w:jc w:val="center"/>
              <w:rPr>
                <w:rFonts w:ascii="Arial Narrow" w:hAnsi="Arial Narrow" w:cs="Calibri"/>
                <w:color w:val="000000"/>
                <w:sz w:val="18"/>
                <w:szCs w:val="18"/>
              </w:rPr>
            </w:pPr>
          </w:p>
        </w:tc>
      </w:tr>
      <w:tr w:rsidR="00C86E60" w:rsidRPr="00BF25C2" w14:paraId="4E658326" w14:textId="77777777" w:rsidTr="00963487">
        <w:trPr>
          <w:trHeight w:val="20"/>
        </w:trPr>
        <w:tc>
          <w:tcPr>
            <w:tcW w:w="170" w:type="pct"/>
            <w:tcBorders>
              <w:top w:val="nil"/>
              <w:left w:val="single" w:sz="4" w:space="0" w:color="auto"/>
              <w:bottom w:val="single" w:sz="4" w:space="0" w:color="auto"/>
              <w:right w:val="single" w:sz="4" w:space="0" w:color="auto"/>
            </w:tcBorders>
            <w:noWrap/>
            <w:vAlign w:val="center"/>
            <w:hideMark/>
          </w:tcPr>
          <w:p w14:paraId="3BD17D2F" w14:textId="77777777" w:rsidR="00C86E60" w:rsidRPr="00BF25C2" w:rsidRDefault="00C86E60" w:rsidP="0091527B">
            <w:pPr>
              <w:jc w:val="center"/>
              <w:rPr>
                <w:rFonts w:ascii="Arial Narrow" w:hAnsi="Arial Narrow" w:cs="Calibri"/>
                <w:color w:val="000000"/>
                <w:sz w:val="18"/>
                <w:szCs w:val="18"/>
              </w:rPr>
            </w:pPr>
            <w:r w:rsidRPr="00BF25C2">
              <w:rPr>
                <w:rFonts w:ascii="Arial Narrow" w:hAnsi="Arial Narrow" w:cs="Calibri"/>
                <w:color w:val="000000"/>
                <w:sz w:val="18"/>
                <w:szCs w:val="18"/>
              </w:rPr>
              <w:t>2</w:t>
            </w:r>
          </w:p>
        </w:tc>
        <w:tc>
          <w:tcPr>
            <w:tcW w:w="733" w:type="pct"/>
            <w:tcBorders>
              <w:top w:val="nil"/>
              <w:left w:val="nil"/>
              <w:bottom w:val="single" w:sz="4" w:space="0" w:color="auto"/>
              <w:right w:val="single" w:sz="4" w:space="0" w:color="auto"/>
            </w:tcBorders>
            <w:vAlign w:val="center"/>
          </w:tcPr>
          <w:p w14:paraId="6EBC3901" w14:textId="7F18CD2E" w:rsidR="00C86E60" w:rsidRPr="00BF25C2" w:rsidRDefault="00C86E60" w:rsidP="0091527B">
            <w:pPr>
              <w:jc w:val="center"/>
              <w:rPr>
                <w:rFonts w:ascii="Arial Narrow" w:hAnsi="Arial Narrow" w:cs="Calibri"/>
                <w:color w:val="000000"/>
                <w:sz w:val="18"/>
                <w:szCs w:val="18"/>
              </w:rPr>
            </w:pPr>
          </w:p>
        </w:tc>
        <w:tc>
          <w:tcPr>
            <w:tcW w:w="679" w:type="pct"/>
            <w:tcBorders>
              <w:top w:val="nil"/>
              <w:left w:val="nil"/>
              <w:bottom w:val="single" w:sz="4" w:space="0" w:color="auto"/>
              <w:right w:val="single" w:sz="4" w:space="0" w:color="auto"/>
            </w:tcBorders>
            <w:noWrap/>
            <w:vAlign w:val="center"/>
          </w:tcPr>
          <w:p w14:paraId="45E3DFC3" w14:textId="59F09F36" w:rsidR="00C86E60" w:rsidRPr="00BF25C2" w:rsidRDefault="00C86E60" w:rsidP="0091527B">
            <w:pPr>
              <w:jc w:val="center"/>
              <w:rPr>
                <w:rFonts w:ascii="Arial Narrow" w:hAnsi="Arial Narrow" w:cs="Calibri"/>
                <w:color w:val="000000"/>
                <w:sz w:val="18"/>
                <w:szCs w:val="18"/>
              </w:rPr>
            </w:pPr>
          </w:p>
        </w:tc>
        <w:tc>
          <w:tcPr>
            <w:tcW w:w="754" w:type="pct"/>
            <w:tcBorders>
              <w:top w:val="nil"/>
              <w:left w:val="nil"/>
              <w:bottom w:val="single" w:sz="4" w:space="0" w:color="auto"/>
              <w:right w:val="single" w:sz="4" w:space="0" w:color="auto"/>
            </w:tcBorders>
            <w:vAlign w:val="center"/>
          </w:tcPr>
          <w:p w14:paraId="520C142E" w14:textId="63CA10BA" w:rsidR="00C86E60" w:rsidRPr="00BF25C2" w:rsidRDefault="00C86E60" w:rsidP="0091527B">
            <w:pPr>
              <w:jc w:val="center"/>
              <w:rPr>
                <w:rFonts w:ascii="Arial Narrow" w:hAnsi="Arial Narrow" w:cs="Calibri"/>
                <w:color w:val="000000"/>
                <w:sz w:val="18"/>
                <w:szCs w:val="18"/>
              </w:rPr>
            </w:pPr>
          </w:p>
        </w:tc>
        <w:tc>
          <w:tcPr>
            <w:tcW w:w="529" w:type="pct"/>
            <w:tcBorders>
              <w:top w:val="nil"/>
              <w:left w:val="nil"/>
              <w:bottom w:val="single" w:sz="4" w:space="0" w:color="auto"/>
              <w:right w:val="single" w:sz="4" w:space="0" w:color="auto"/>
            </w:tcBorders>
            <w:noWrap/>
            <w:vAlign w:val="center"/>
          </w:tcPr>
          <w:p w14:paraId="346F0878" w14:textId="46770C03" w:rsidR="00C86E60" w:rsidRPr="00BF25C2" w:rsidRDefault="00C86E60" w:rsidP="0091527B">
            <w:pPr>
              <w:jc w:val="center"/>
              <w:rPr>
                <w:rFonts w:ascii="Arial Narrow" w:hAnsi="Arial Narrow" w:cs="Calibri"/>
                <w:color w:val="000000"/>
                <w:sz w:val="18"/>
                <w:szCs w:val="18"/>
              </w:rPr>
            </w:pPr>
          </w:p>
        </w:tc>
        <w:tc>
          <w:tcPr>
            <w:tcW w:w="527" w:type="pct"/>
            <w:tcBorders>
              <w:top w:val="nil"/>
              <w:left w:val="nil"/>
              <w:bottom w:val="single" w:sz="4" w:space="0" w:color="auto"/>
              <w:right w:val="single" w:sz="4" w:space="0" w:color="auto"/>
            </w:tcBorders>
            <w:noWrap/>
            <w:vAlign w:val="center"/>
          </w:tcPr>
          <w:p w14:paraId="22A4C2AE" w14:textId="7D08677C" w:rsidR="00C86E60" w:rsidRPr="00BF25C2" w:rsidRDefault="00C86E60" w:rsidP="0091527B">
            <w:pPr>
              <w:jc w:val="center"/>
              <w:rPr>
                <w:rFonts w:ascii="Arial Narrow" w:hAnsi="Arial Narrow" w:cs="Calibri"/>
                <w:color w:val="000000"/>
                <w:sz w:val="18"/>
                <w:szCs w:val="18"/>
              </w:rPr>
            </w:pPr>
          </w:p>
        </w:tc>
        <w:tc>
          <w:tcPr>
            <w:tcW w:w="529" w:type="pct"/>
            <w:tcBorders>
              <w:top w:val="nil"/>
              <w:left w:val="nil"/>
              <w:bottom w:val="single" w:sz="4" w:space="0" w:color="auto"/>
              <w:right w:val="single" w:sz="4" w:space="0" w:color="auto"/>
            </w:tcBorders>
            <w:noWrap/>
            <w:vAlign w:val="center"/>
          </w:tcPr>
          <w:p w14:paraId="25CD53F2" w14:textId="4981362E" w:rsidR="00C86E60" w:rsidRPr="00BF25C2" w:rsidRDefault="00C86E60" w:rsidP="0091527B">
            <w:pPr>
              <w:jc w:val="center"/>
              <w:rPr>
                <w:rFonts w:ascii="Arial Narrow" w:hAnsi="Arial Narrow" w:cs="Calibri"/>
                <w:color w:val="000000"/>
                <w:sz w:val="18"/>
                <w:szCs w:val="18"/>
              </w:rPr>
            </w:pPr>
          </w:p>
        </w:tc>
        <w:tc>
          <w:tcPr>
            <w:tcW w:w="529" w:type="pct"/>
            <w:tcBorders>
              <w:top w:val="nil"/>
              <w:left w:val="nil"/>
              <w:bottom w:val="single" w:sz="4" w:space="0" w:color="auto"/>
              <w:right w:val="single" w:sz="4" w:space="0" w:color="auto"/>
            </w:tcBorders>
            <w:noWrap/>
            <w:vAlign w:val="center"/>
          </w:tcPr>
          <w:p w14:paraId="511A305F" w14:textId="4D51784E" w:rsidR="00C86E60" w:rsidRPr="00BF25C2" w:rsidRDefault="00C86E60" w:rsidP="0091527B">
            <w:pPr>
              <w:jc w:val="center"/>
              <w:rPr>
                <w:rFonts w:ascii="Arial Narrow" w:hAnsi="Arial Narrow" w:cs="Calibri"/>
                <w:color w:val="000000"/>
                <w:sz w:val="18"/>
                <w:szCs w:val="18"/>
              </w:rPr>
            </w:pPr>
          </w:p>
        </w:tc>
        <w:tc>
          <w:tcPr>
            <w:tcW w:w="550" w:type="pct"/>
            <w:tcBorders>
              <w:top w:val="nil"/>
              <w:left w:val="nil"/>
              <w:bottom w:val="single" w:sz="4" w:space="0" w:color="auto"/>
              <w:right w:val="single" w:sz="4" w:space="0" w:color="auto"/>
            </w:tcBorders>
            <w:noWrap/>
            <w:vAlign w:val="center"/>
          </w:tcPr>
          <w:p w14:paraId="74BE94F5" w14:textId="59A941E3" w:rsidR="00C86E60" w:rsidRPr="00BF25C2" w:rsidRDefault="00C86E60" w:rsidP="0091527B">
            <w:pPr>
              <w:jc w:val="center"/>
              <w:rPr>
                <w:rFonts w:ascii="Arial Narrow" w:hAnsi="Arial Narrow" w:cs="Calibri"/>
                <w:color w:val="000000"/>
                <w:sz w:val="18"/>
                <w:szCs w:val="18"/>
              </w:rPr>
            </w:pPr>
          </w:p>
        </w:tc>
      </w:tr>
      <w:tr w:rsidR="00C86E60" w:rsidRPr="00BF25C2" w14:paraId="0547CCC4" w14:textId="77777777" w:rsidTr="00963487">
        <w:trPr>
          <w:trHeight w:val="20"/>
        </w:trPr>
        <w:tc>
          <w:tcPr>
            <w:tcW w:w="170" w:type="pct"/>
            <w:tcBorders>
              <w:top w:val="nil"/>
              <w:left w:val="single" w:sz="4" w:space="0" w:color="auto"/>
              <w:bottom w:val="single" w:sz="4" w:space="0" w:color="auto"/>
              <w:right w:val="single" w:sz="4" w:space="0" w:color="auto"/>
            </w:tcBorders>
            <w:noWrap/>
            <w:vAlign w:val="center"/>
            <w:hideMark/>
          </w:tcPr>
          <w:p w14:paraId="2765244B" w14:textId="77777777" w:rsidR="00C86E60" w:rsidRPr="00BF25C2" w:rsidRDefault="00C86E60" w:rsidP="0091527B">
            <w:pPr>
              <w:jc w:val="center"/>
              <w:rPr>
                <w:rFonts w:ascii="Arial Narrow" w:hAnsi="Arial Narrow" w:cs="Calibri"/>
                <w:color w:val="000000"/>
                <w:sz w:val="18"/>
                <w:szCs w:val="18"/>
              </w:rPr>
            </w:pPr>
            <w:r w:rsidRPr="00BF25C2">
              <w:rPr>
                <w:rFonts w:ascii="Arial Narrow" w:hAnsi="Arial Narrow" w:cs="Calibri"/>
                <w:color w:val="000000"/>
                <w:sz w:val="18"/>
                <w:szCs w:val="18"/>
              </w:rPr>
              <w:t>3</w:t>
            </w:r>
          </w:p>
        </w:tc>
        <w:tc>
          <w:tcPr>
            <w:tcW w:w="733" w:type="pct"/>
            <w:tcBorders>
              <w:top w:val="nil"/>
              <w:left w:val="nil"/>
              <w:bottom w:val="single" w:sz="4" w:space="0" w:color="auto"/>
              <w:right w:val="single" w:sz="4" w:space="0" w:color="auto"/>
            </w:tcBorders>
            <w:vAlign w:val="center"/>
          </w:tcPr>
          <w:p w14:paraId="6E2E22C4" w14:textId="17728CE0" w:rsidR="00C86E60" w:rsidRPr="00BF25C2" w:rsidRDefault="00C86E60" w:rsidP="0091527B">
            <w:pPr>
              <w:jc w:val="center"/>
              <w:rPr>
                <w:rFonts w:ascii="Arial Narrow" w:hAnsi="Arial Narrow" w:cs="Calibri"/>
                <w:color w:val="000000"/>
                <w:sz w:val="18"/>
                <w:szCs w:val="18"/>
              </w:rPr>
            </w:pPr>
          </w:p>
        </w:tc>
        <w:tc>
          <w:tcPr>
            <w:tcW w:w="679" w:type="pct"/>
            <w:tcBorders>
              <w:top w:val="nil"/>
              <w:left w:val="nil"/>
              <w:bottom w:val="single" w:sz="4" w:space="0" w:color="auto"/>
              <w:right w:val="single" w:sz="4" w:space="0" w:color="auto"/>
            </w:tcBorders>
            <w:noWrap/>
            <w:vAlign w:val="center"/>
          </w:tcPr>
          <w:p w14:paraId="7AF8AB04" w14:textId="70841DA7" w:rsidR="00C86E60" w:rsidRPr="00BF25C2" w:rsidRDefault="00C86E60" w:rsidP="0091527B">
            <w:pPr>
              <w:jc w:val="center"/>
              <w:rPr>
                <w:rFonts w:ascii="Arial Narrow" w:hAnsi="Arial Narrow" w:cs="Calibri"/>
                <w:color w:val="000000"/>
                <w:sz w:val="18"/>
                <w:szCs w:val="18"/>
              </w:rPr>
            </w:pPr>
          </w:p>
        </w:tc>
        <w:tc>
          <w:tcPr>
            <w:tcW w:w="754" w:type="pct"/>
            <w:tcBorders>
              <w:top w:val="nil"/>
              <w:left w:val="nil"/>
              <w:bottom w:val="single" w:sz="4" w:space="0" w:color="auto"/>
              <w:right w:val="single" w:sz="4" w:space="0" w:color="auto"/>
            </w:tcBorders>
            <w:vAlign w:val="center"/>
          </w:tcPr>
          <w:p w14:paraId="30C5B55C" w14:textId="7584537F" w:rsidR="00C86E60" w:rsidRPr="00BF25C2" w:rsidRDefault="00C86E60" w:rsidP="0091527B">
            <w:pPr>
              <w:jc w:val="center"/>
              <w:rPr>
                <w:rFonts w:ascii="Arial Narrow" w:hAnsi="Arial Narrow" w:cs="Calibri"/>
                <w:color w:val="000000"/>
                <w:sz w:val="18"/>
                <w:szCs w:val="18"/>
              </w:rPr>
            </w:pPr>
          </w:p>
        </w:tc>
        <w:tc>
          <w:tcPr>
            <w:tcW w:w="529" w:type="pct"/>
            <w:tcBorders>
              <w:top w:val="nil"/>
              <w:left w:val="nil"/>
              <w:bottom w:val="single" w:sz="4" w:space="0" w:color="auto"/>
              <w:right w:val="single" w:sz="4" w:space="0" w:color="auto"/>
            </w:tcBorders>
            <w:noWrap/>
            <w:vAlign w:val="center"/>
          </w:tcPr>
          <w:p w14:paraId="2BCB5C78" w14:textId="4FED3891" w:rsidR="00C86E60" w:rsidRPr="00BF25C2" w:rsidRDefault="00C86E60" w:rsidP="0091527B">
            <w:pPr>
              <w:jc w:val="center"/>
              <w:rPr>
                <w:rFonts w:ascii="Arial Narrow" w:hAnsi="Arial Narrow" w:cs="Calibri"/>
                <w:color w:val="000000"/>
                <w:sz w:val="18"/>
                <w:szCs w:val="18"/>
              </w:rPr>
            </w:pPr>
          </w:p>
        </w:tc>
        <w:tc>
          <w:tcPr>
            <w:tcW w:w="527" w:type="pct"/>
            <w:tcBorders>
              <w:top w:val="nil"/>
              <w:left w:val="nil"/>
              <w:bottom w:val="single" w:sz="4" w:space="0" w:color="auto"/>
              <w:right w:val="single" w:sz="4" w:space="0" w:color="auto"/>
            </w:tcBorders>
            <w:noWrap/>
            <w:vAlign w:val="center"/>
          </w:tcPr>
          <w:p w14:paraId="33A73D76" w14:textId="413957E1" w:rsidR="00C86E60" w:rsidRPr="00BF25C2" w:rsidRDefault="00C86E60" w:rsidP="0091527B">
            <w:pPr>
              <w:jc w:val="center"/>
              <w:rPr>
                <w:rFonts w:ascii="Arial Narrow" w:hAnsi="Arial Narrow" w:cs="Calibri"/>
                <w:color w:val="000000"/>
                <w:sz w:val="18"/>
                <w:szCs w:val="18"/>
              </w:rPr>
            </w:pPr>
          </w:p>
        </w:tc>
        <w:tc>
          <w:tcPr>
            <w:tcW w:w="529" w:type="pct"/>
            <w:tcBorders>
              <w:top w:val="nil"/>
              <w:left w:val="nil"/>
              <w:bottom w:val="single" w:sz="4" w:space="0" w:color="auto"/>
              <w:right w:val="single" w:sz="4" w:space="0" w:color="auto"/>
            </w:tcBorders>
            <w:noWrap/>
            <w:vAlign w:val="center"/>
          </w:tcPr>
          <w:p w14:paraId="31EDB7DA" w14:textId="693F6CAF" w:rsidR="00C86E60" w:rsidRPr="00BF25C2" w:rsidRDefault="00C86E60" w:rsidP="0091527B">
            <w:pPr>
              <w:jc w:val="center"/>
              <w:rPr>
                <w:rFonts w:ascii="Arial Narrow" w:hAnsi="Arial Narrow" w:cs="Calibri"/>
                <w:color w:val="000000"/>
                <w:sz w:val="18"/>
                <w:szCs w:val="18"/>
              </w:rPr>
            </w:pPr>
          </w:p>
        </w:tc>
        <w:tc>
          <w:tcPr>
            <w:tcW w:w="529" w:type="pct"/>
            <w:tcBorders>
              <w:top w:val="nil"/>
              <w:left w:val="nil"/>
              <w:bottom w:val="single" w:sz="4" w:space="0" w:color="auto"/>
              <w:right w:val="single" w:sz="4" w:space="0" w:color="auto"/>
            </w:tcBorders>
            <w:noWrap/>
            <w:vAlign w:val="center"/>
          </w:tcPr>
          <w:p w14:paraId="07B2F3D3" w14:textId="1561EFF6" w:rsidR="00C86E60" w:rsidRPr="00BF25C2" w:rsidRDefault="00C86E60" w:rsidP="0091527B">
            <w:pPr>
              <w:jc w:val="center"/>
              <w:rPr>
                <w:rFonts w:ascii="Arial Narrow" w:hAnsi="Arial Narrow" w:cs="Calibri"/>
                <w:color w:val="000000"/>
                <w:sz w:val="18"/>
                <w:szCs w:val="18"/>
              </w:rPr>
            </w:pPr>
          </w:p>
        </w:tc>
        <w:tc>
          <w:tcPr>
            <w:tcW w:w="550" w:type="pct"/>
            <w:tcBorders>
              <w:top w:val="nil"/>
              <w:left w:val="nil"/>
              <w:bottom w:val="single" w:sz="4" w:space="0" w:color="auto"/>
              <w:right w:val="single" w:sz="4" w:space="0" w:color="auto"/>
            </w:tcBorders>
            <w:noWrap/>
            <w:vAlign w:val="center"/>
          </w:tcPr>
          <w:p w14:paraId="7740A005" w14:textId="6014B49E" w:rsidR="00C86E60" w:rsidRPr="00BF25C2" w:rsidRDefault="00C86E60" w:rsidP="0091527B">
            <w:pPr>
              <w:jc w:val="center"/>
              <w:rPr>
                <w:rFonts w:ascii="Arial Narrow" w:hAnsi="Arial Narrow" w:cs="Calibri"/>
                <w:color w:val="000000"/>
                <w:sz w:val="18"/>
                <w:szCs w:val="18"/>
              </w:rPr>
            </w:pPr>
          </w:p>
        </w:tc>
      </w:tr>
      <w:tr w:rsidR="00C86E60" w:rsidRPr="00BF25C2" w14:paraId="38C5348F" w14:textId="77777777" w:rsidTr="00963487">
        <w:trPr>
          <w:trHeight w:val="20"/>
        </w:trPr>
        <w:tc>
          <w:tcPr>
            <w:tcW w:w="170" w:type="pct"/>
            <w:tcBorders>
              <w:top w:val="nil"/>
              <w:left w:val="single" w:sz="4" w:space="0" w:color="auto"/>
              <w:bottom w:val="single" w:sz="4" w:space="0" w:color="auto"/>
              <w:right w:val="single" w:sz="4" w:space="0" w:color="auto"/>
            </w:tcBorders>
            <w:noWrap/>
            <w:vAlign w:val="center"/>
            <w:hideMark/>
          </w:tcPr>
          <w:p w14:paraId="2E8732E0" w14:textId="77777777" w:rsidR="00C86E60" w:rsidRPr="00BF25C2" w:rsidRDefault="00C86E60" w:rsidP="0091527B">
            <w:pPr>
              <w:jc w:val="center"/>
              <w:rPr>
                <w:rFonts w:ascii="Arial Narrow" w:hAnsi="Arial Narrow" w:cs="Calibri"/>
                <w:color w:val="000000"/>
                <w:sz w:val="18"/>
                <w:szCs w:val="18"/>
              </w:rPr>
            </w:pPr>
            <w:r w:rsidRPr="00BF25C2">
              <w:rPr>
                <w:rFonts w:ascii="Arial Narrow" w:hAnsi="Arial Narrow" w:cs="Calibri"/>
                <w:color w:val="000000"/>
                <w:sz w:val="18"/>
                <w:szCs w:val="18"/>
              </w:rPr>
              <w:t>4</w:t>
            </w:r>
          </w:p>
        </w:tc>
        <w:tc>
          <w:tcPr>
            <w:tcW w:w="733" w:type="pct"/>
            <w:tcBorders>
              <w:top w:val="nil"/>
              <w:left w:val="nil"/>
              <w:bottom w:val="single" w:sz="4" w:space="0" w:color="auto"/>
              <w:right w:val="single" w:sz="4" w:space="0" w:color="auto"/>
            </w:tcBorders>
            <w:vAlign w:val="center"/>
          </w:tcPr>
          <w:p w14:paraId="13B793A5" w14:textId="3EF724BC" w:rsidR="00C86E60" w:rsidRPr="00BF25C2" w:rsidRDefault="00C86E60" w:rsidP="0091527B">
            <w:pPr>
              <w:jc w:val="center"/>
              <w:rPr>
                <w:rFonts w:ascii="Arial Narrow" w:hAnsi="Arial Narrow" w:cs="Calibri"/>
                <w:color w:val="000000"/>
                <w:sz w:val="18"/>
                <w:szCs w:val="18"/>
              </w:rPr>
            </w:pPr>
          </w:p>
        </w:tc>
        <w:tc>
          <w:tcPr>
            <w:tcW w:w="679" w:type="pct"/>
            <w:tcBorders>
              <w:top w:val="nil"/>
              <w:left w:val="nil"/>
              <w:bottom w:val="single" w:sz="4" w:space="0" w:color="auto"/>
              <w:right w:val="single" w:sz="4" w:space="0" w:color="auto"/>
            </w:tcBorders>
            <w:noWrap/>
            <w:vAlign w:val="center"/>
          </w:tcPr>
          <w:p w14:paraId="04A7D35F" w14:textId="4A627A35" w:rsidR="00C86E60" w:rsidRPr="00BF25C2" w:rsidRDefault="00C86E60" w:rsidP="0091527B">
            <w:pPr>
              <w:jc w:val="center"/>
              <w:rPr>
                <w:rFonts w:ascii="Arial Narrow" w:hAnsi="Arial Narrow" w:cs="Calibri"/>
                <w:color w:val="000000"/>
                <w:sz w:val="18"/>
                <w:szCs w:val="18"/>
              </w:rPr>
            </w:pPr>
          </w:p>
        </w:tc>
        <w:tc>
          <w:tcPr>
            <w:tcW w:w="754" w:type="pct"/>
            <w:tcBorders>
              <w:top w:val="nil"/>
              <w:left w:val="nil"/>
              <w:bottom w:val="single" w:sz="4" w:space="0" w:color="auto"/>
              <w:right w:val="single" w:sz="4" w:space="0" w:color="auto"/>
            </w:tcBorders>
            <w:vAlign w:val="center"/>
          </w:tcPr>
          <w:p w14:paraId="3564A05B" w14:textId="209334EF" w:rsidR="00C86E60" w:rsidRPr="00BF25C2" w:rsidRDefault="00C86E60" w:rsidP="0091527B">
            <w:pPr>
              <w:jc w:val="center"/>
              <w:rPr>
                <w:rFonts w:ascii="Arial Narrow" w:hAnsi="Arial Narrow" w:cs="Calibri"/>
                <w:color w:val="000000"/>
                <w:sz w:val="18"/>
                <w:szCs w:val="18"/>
              </w:rPr>
            </w:pPr>
          </w:p>
        </w:tc>
        <w:tc>
          <w:tcPr>
            <w:tcW w:w="529" w:type="pct"/>
            <w:tcBorders>
              <w:top w:val="nil"/>
              <w:left w:val="nil"/>
              <w:bottom w:val="single" w:sz="4" w:space="0" w:color="auto"/>
              <w:right w:val="single" w:sz="4" w:space="0" w:color="auto"/>
            </w:tcBorders>
            <w:noWrap/>
            <w:vAlign w:val="center"/>
          </w:tcPr>
          <w:p w14:paraId="7068896A" w14:textId="292CBB21" w:rsidR="00C86E60" w:rsidRPr="00BF25C2" w:rsidRDefault="00C86E60" w:rsidP="0091527B">
            <w:pPr>
              <w:jc w:val="center"/>
              <w:rPr>
                <w:rFonts w:ascii="Arial Narrow" w:hAnsi="Arial Narrow" w:cs="Calibri"/>
                <w:color w:val="000000"/>
                <w:sz w:val="18"/>
                <w:szCs w:val="18"/>
              </w:rPr>
            </w:pPr>
          </w:p>
        </w:tc>
        <w:tc>
          <w:tcPr>
            <w:tcW w:w="527" w:type="pct"/>
            <w:tcBorders>
              <w:top w:val="nil"/>
              <w:left w:val="nil"/>
              <w:bottom w:val="single" w:sz="4" w:space="0" w:color="auto"/>
              <w:right w:val="single" w:sz="4" w:space="0" w:color="auto"/>
            </w:tcBorders>
            <w:noWrap/>
            <w:vAlign w:val="center"/>
          </w:tcPr>
          <w:p w14:paraId="756C96D9" w14:textId="2EEBDA91" w:rsidR="00C86E60" w:rsidRPr="00BF25C2" w:rsidRDefault="00C86E60" w:rsidP="0091527B">
            <w:pPr>
              <w:jc w:val="center"/>
              <w:rPr>
                <w:rFonts w:ascii="Arial Narrow" w:hAnsi="Arial Narrow" w:cs="Calibri"/>
                <w:color w:val="000000"/>
                <w:sz w:val="18"/>
                <w:szCs w:val="18"/>
              </w:rPr>
            </w:pPr>
          </w:p>
        </w:tc>
        <w:tc>
          <w:tcPr>
            <w:tcW w:w="529" w:type="pct"/>
            <w:tcBorders>
              <w:top w:val="nil"/>
              <w:left w:val="nil"/>
              <w:bottom w:val="single" w:sz="4" w:space="0" w:color="auto"/>
              <w:right w:val="single" w:sz="4" w:space="0" w:color="auto"/>
            </w:tcBorders>
            <w:noWrap/>
            <w:vAlign w:val="center"/>
          </w:tcPr>
          <w:p w14:paraId="61E40009" w14:textId="6E50DAEE" w:rsidR="00C86E60" w:rsidRPr="00BF25C2" w:rsidRDefault="00C86E60" w:rsidP="0091527B">
            <w:pPr>
              <w:jc w:val="center"/>
              <w:rPr>
                <w:rFonts w:ascii="Arial Narrow" w:hAnsi="Arial Narrow" w:cs="Calibri"/>
                <w:color w:val="000000"/>
                <w:sz w:val="18"/>
                <w:szCs w:val="18"/>
              </w:rPr>
            </w:pPr>
          </w:p>
        </w:tc>
        <w:tc>
          <w:tcPr>
            <w:tcW w:w="529" w:type="pct"/>
            <w:tcBorders>
              <w:top w:val="nil"/>
              <w:left w:val="nil"/>
              <w:bottom w:val="single" w:sz="4" w:space="0" w:color="auto"/>
              <w:right w:val="single" w:sz="4" w:space="0" w:color="auto"/>
            </w:tcBorders>
            <w:noWrap/>
            <w:vAlign w:val="center"/>
          </w:tcPr>
          <w:p w14:paraId="02E24732" w14:textId="4363FF95" w:rsidR="00C86E60" w:rsidRPr="00BF25C2" w:rsidRDefault="00C86E60" w:rsidP="0091527B">
            <w:pPr>
              <w:jc w:val="center"/>
              <w:rPr>
                <w:rFonts w:ascii="Arial Narrow" w:hAnsi="Arial Narrow" w:cs="Calibri"/>
                <w:color w:val="000000"/>
                <w:sz w:val="18"/>
                <w:szCs w:val="18"/>
              </w:rPr>
            </w:pPr>
          </w:p>
        </w:tc>
        <w:tc>
          <w:tcPr>
            <w:tcW w:w="550" w:type="pct"/>
            <w:tcBorders>
              <w:top w:val="nil"/>
              <w:left w:val="nil"/>
              <w:bottom w:val="single" w:sz="4" w:space="0" w:color="auto"/>
              <w:right w:val="single" w:sz="4" w:space="0" w:color="auto"/>
            </w:tcBorders>
            <w:noWrap/>
            <w:vAlign w:val="center"/>
          </w:tcPr>
          <w:p w14:paraId="3DD1E82F" w14:textId="5A9FE6BE" w:rsidR="00C86E60" w:rsidRPr="00BF25C2" w:rsidRDefault="00C86E60" w:rsidP="0091527B">
            <w:pPr>
              <w:jc w:val="center"/>
              <w:rPr>
                <w:rFonts w:ascii="Arial Narrow" w:hAnsi="Arial Narrow" w:cs="Calibri"/>
                <w:color w:val="000000"/>
                <w:sz w:val="18"/>
                <w:szCs w:val="18"/>
              </w:rPr>
            </w:pPr>
          </w:p>
        </w:tc>
      </w:tr>
      <w:tr w:rsidR="00C86E60" w:rsidRPr="00BF25C2" w14:paraId="21A82A57" w14:textId="77777777" w:rsidTr="00963487">
        <w:trPr>
          <w:trHeight w:val="20"/>
        </w:trPr>
        <w:tc>
          <w:tcPr>
            <w:tcW w:w="170" w:type="pct"/>
            <w:tcBorders>
              <w:top w:val="nil"/>
              <w:left w:val="single" w:sz="4" w:space="0" w:color="auto"/>
              <w:bottom w:val="single" w:sz="4" w:space="0" w:color="auto"/>
              <w:right w:val="single" w:sz="4" w:space="0" w:color="auto"/>
            </w:tcBorders>
            <w:noWrap/>
            <w:vAlign w:val="center"/>
            <w:hideMark/>
          </w:tcPr>
          <w:p w14:paraId="007E287F" w14:textId="77777777" w:rsidR="00C86E60" w:rsidRPr="00BF25C2" w:rsidRDefault="00C86E60" w:rsidP="0091527B">
            <w:pPr>
              <w:jc w:val="center"/>
              <w:rPr>
                <w:rFonts w:ascii="Arial Narrow" w:hAnsi="Arial Narrow" w:cs="Calibri"/>
                <w:color w:val="000000"/>
                <w:sz w:val="18"/>
                <w:szCs w:val="18"/>
              </w:rPr>
            </w:pPr>
            <w:r w:rsidRPr="00BF25C2">
              <w:rPr>
                <w:rFonts w:ascii="Arial Narrow" w:hAnsi="Arial Narrow" w:cs="Calibri"/>
                <w:color w:val="000000"/>
                <w:sz w:val="18"/>
                <w:szCs w:val="18"/>
              </w:rPr>
              <w:t>5</w:t>
            </w:r>
          </w:p>
        </w:tc>
        <w:tc>
          <w:tcPr>
            <w:tcW w:w="733" w:type="pct"/>
            <w:tcBorders>
              <w:top w:val="nil"/>
              <w:left w:val="nil"/>
              <w:bottom w:val="single" w:sz="4" w:space="0" w:color="auto"/>
              <w:right w:val="single" w:sz="4" w:space="0" w:color="auto"/>
            </w:tcBorders>
            <w:vAlign w:val="center"/>
          </w:tcPr>
          <w:p w14:paraId="02E43BC0" w14:textId="0AEB81C1" w:rsidR="00C86E60" w:rsidRPr="00BF25C2" w:rsidRDefault="00C86E60" w:rsidP="0091527B">
            <w:pPr>
              <w:jc w:val="center"/>
              <w:rPr>
                <w:rFonts w:ascii="Arial Narrow" w:hAnsi="Arial Narrow" w:cs="Calibri"/>
                <w:color w:val="000000"/>
                <w:sz w:val="18"/>
                <w:szCs w:val="18"/>
              </w:rPr>
            </w:pPr>
          </w:p>
        </w:tc>
        <w:tc>
          <w:tcPr>
            <w:tcW w:w="679" w:type="pct"/>
            <w:tcBorders>
              <w:top w:val="nil"/>
              <w:left w:val="nil"/>
              <w:bottom w:val="single" w:sz="4" w:space="0" w:color="auto"/>
              <w:right w:val="single" w:sz="4" w:space="0" w:color="auto"/>
            </w:tcBorders>
            <w:noWrap/>
            <w:vAlign w:val="center"/>
          </w:tcPr>
          <w:p w14:paraId="08D4DD4B" w14:textId="534B4D90" w:rsidR="00C86E60" w:rsidRPr="00BF25C2" w:rsidRDefault="00C86E60" w:rsidP="0091527B">
            <w:pPr>
              <w:jc w:val="center"/>
              <w:rPr>
                <w:rFonts w:ascii="Arial Narrow" w:hAnsi="Arial Narrow" w:cs="Calibri"/>
                <w:color w:val="000000"/>
                <w:sz w:val="18"/>
                <w:szCs w:val="18"/>
              </w:rPr>
            </w:pPr>
          </w:p>
        </w:tc>
        <w:tc>
          <w:tcPr>
            <w:tcW w:w="754" w:type="pct"/>
            <w:tcBorders>
              <w:top w:val="nil"/>
              <w:left w:val="nil"/>
              <w:bottom w:val="single" w:sz="4" w:space="0" w:color="auto"/>
              <w:right w:val="single" w:sz="4" w:space="0" w:color="auto"/>
            </w:tcBorders>
            <w:vAlign w:val="center"/>
          </w:tcPr>
          <w:p w14:paraId="693A291F" w14:textId="2A492633" w:rsidR="00C86E60" w:rsidRPr="00BF25C2" w:rsidRDefault="00C86E60" w:rsidP="0091527B">
            <w:pPr>
              <w:jc w:val="center"/>
              <w:rPr>
                <w:rFonts w:ascii="Arial Narrow" w:hAnsi="Arial Narrow" w:cs="Calibri"/>
                <w:color w:val="000000"/>
                <w:sz w:val="18"/>
                <w:szCs w:val="18"/>
              </w:rPr>
            </w:pPr>
          </w:p>
        </w:tc>
        <w:tc>
          <w:tcPr>
            <w:tcW w:w="529" w:type="pct"/>
            <w:tcBorders>
              <w:top w:val="nil"/>
              <w:left w:val="nil"/>
              <w:bottom w:val="single" w:sz="4" w:space="0" w:color="auto"/>
              <w:right w:val="single" w:sz="4" w:space="0" w:color="auto"/>
            </w:tcBorders>
            <w:noWrap/>
            <w:vAlign w:val="center"/>
          </w:tcPr>
          <w:p w14:paraId="77487587" w14:textId="5298F381" w:rsidR="00C86E60" w:rsidRPr="00BF25C2" w:rsidRDefault="00C86E60" w:rsidP="0091527B">
            <w:pPr>
              <w:jc w:val="center"/>
              <w:rPr>
                <w:rFonts w:ascii="Arial Narrow" w:hAnsi="Arial Narrow" w:cs="Calibri"/>
                <w:color w:val="000000"/>
                <w:sz w:val="18"/>
                <w:szCs w:val="18"/>
              </w:rPr>
            </w:pPr>
          </w:p>
        </w:tc>
        <w:tc>
          <w:tcPr>
            <w:tcW w:w="527" w:type="pct"/>
            <w:tcBorders>
              <w:top w:val="nil"/>
              <w:left w:val="nil"/>
              <w:bottom w:val="single" w:sz="4" w:space="0" w:color="auto"/>
              <w:right w:val="single" w:sz="4" w:space="0" w:color="auto"/>
            </w:tcBorders>
            <w:noWrap/>
            <w:vAlign w:val="center"/>
          </w:tcPr>
          <w:p w14:paraId="31D1B906" w14:textId="44C19C60" w:rsidR="00C86E60" w:rsidRPr="00BF25C2" w:rsidRDefault="00C86E60" w:rsidP="0091527B">
            <w:pPr>
              <w:jc w:val="center"/>
              <w:rPr>
                <w:rFonts w:ascii="Arial Narrow" w:hAnsi="Arial Narrow" w:cs="Calibri"/>
                <w:color w:val="000000"/>
                <w:sz w:val="18"/>
                <w:szCs w:val="18"/>
              </w:rPr>
            </w:pPr>
          </w:p>
        </w:tc>
        <w:tc>
          <w:tcPr>
            <w:tcW w:w="529" w:type="pct"/>
            <w:tcBorders>
              <w:top w:val="nil"/>
              <w:left w:val="nil"/>
              <w:bottom w:val="single" w:sz="4" w:space="0" w:color="auto"/>
              <w:right w:val="single" w:sz="4" w:space="0" w:color="auto"/>
            </w:tcBorders>
            <w:noWrap/>
            <w:vAlign w:val="center"/>
          </w:tcPr>
          <w:p w14:paraId="55B3F41E" w14:textId="78A09D5B" w:rsidR="00C86E60" w:rsidRPr="00BF25C2" w:rsidRDefault="00C86E60" w:rsidP="0091527B">
            <w:pPr>
              <w:jc w:val="center"/>
              <w:rPr>
                <w:rFonts w:ascii="Arial Narrow" w:hAnsi="Arial Narrow" w:cs="Calibri"/>
                <w:color w:val="000000"/>
                <w:sz w:val="18"/>
                <w:szCs w:val="18"/>
              </w:rPr>
            </w:pPr>
          </w:p>
        </w:tc>
        <w:tc>
          <w:tcPr>
            <w:tcW w:w="529" w:type="pct"/>
            <w:tcBorders>
              <w:top w:val="nil"/>
              <w:left w:val="nil"/>
              <w:bottom w:val="single" w:sz="4" w:space="0" w:color="auto"/>
              <w:right w:val="single" w:sz="4" w:space="0" w:color="auto"/>
            </w:tcBorders>
            <w:noWrap/>
            <w:vAlign w:val="center"/>
          </w:tcPr>
          <w:p w14:paraId="73A9140A" w14:textId="6F38FF22" w:rsidR="00C86E60" w:rsidRPr="00BF25C2" w:rsidRDefault="00C86E60" w:rsidP="0091527B">
            <w:pPr>
              <w:jc w:val="center"/>
              <w:rPr>
                <w:rFonts w:ascii="Arial Narrow" w:hAnsi="Arial Narrow" w:cs="Calibri"/>
                <w:color w:val="000000"/>
                <w:sz w:val="18"/>
                <w:szCs w:val="18"/>
              </w:rPr>
            </w:pPr>
          </w:p>
        </w:tc>
        <w:tc>
          <w:tcPr>
            <w:tcW w:w="550" w:type="pct"/>
            <w:tcBorders>
              <w:top w:val="nil"/>
              <w:left w:val="nil"/>
              <w:bottom w:val="single" w:sz="4" w:space="0" w:color="auto"/>
              <w:right w:val="single" w:sz="4" w:space="0" w:color="auto"/>
            </w:tcBorders>
            <w:noWrap/>
            <w:vAlign w:val="center"/>
          </w:tcPr>
          <w:p w14:paraId="3872A81D" w14:textId="34139B49" w:rsidR="00C86E60" w:rsidRPr="00BF25C2" w:rsidRDefault="00C86E60" w:rsidP="0091527B">
            <w:pPr>
              <w:jc w:val="center"/>
              <w:rPr>
                <w:rFonts w:ascii="Arial Narrow" w:hAnsi="Arial Narrow" w:cs="Calibri"/>
                <w:color w:val="000000"/>
                <w:sz w:val="18"/>
                <w:szCs w:val="18"/>
              </w:rPr>
            </w:pPr>
          </w:p>
        </w:tc>
      </w:tr>
      <w:tr w:rsidR="00043786" w:rsidRPr="00BF25C2" w14:paraId="17D06211" w14:textId="77777777" w:rsidTr="00741247">
        <w:trPr>
          <w:trHeight w:val="20"/>
        </w:trPr>
        <w:tc>
          <w:tcPr>
            <w:tcW w:w="170" w:type="pct"/>
            <w:tcBorders>
              <w:top w:val="nil"/>
              <w:left w:val="single" w:sz="4" w:space="0" w:color="auto"/>
              <w:bottom w:val="single" w:sz="4" w:space="0" w:color="auto"/>
              <w:right w:val="single" w:sz="4" w:space="0" w:color="auto"/>
            </w:tcBorders>
            <w:shd w:val="clear" w:color="000000" w:fill="F2F2F2"/>
            <w:noWrap/>
            <w:vAlign w:val="center"/>
            <w:hideMark/>
          </w:tcPr>
          <w:p w14:paraId="4B6D2239" w14:textId="77777777" w:rsidR="00043786" w:rsidRPr="00BF25C2" w:rsidRDefault="00043786" w:rsidP="00043786">
            <w:pPr>
              <w:jc w:val="center"/>
              <w:rPr>
                <w:rFonts w:ascii="Arial Narrow" w:hAnsi="Arial Narrow" w:cs="Calibri"/>
                <w:color w:val="000000"/>
                <w:sz w:val="18"/>
                <w:szCs w:val="18"/>
              </w:rPr>
            </w:pPr>
            <w:r w:rsidRPr="00BF25C2">
              <w:rPr>
                <w:rFonts w:ascii="Arial Narrow" w:hAnsi="Arial Narrow" w:cs="Calibri"/>
                <w:color w:val="000000"/>
                <w:sz w:val="18"/>
                <w:szCs w:val="18"/>
              </w:rPr>
              <w:t> </w:t>
            </w:r>
          </w:p>
        </w:tc>
        <w:tc>
          <w:tcPr>
            <w:tcW w:w="2166" w:type="pct"/>
            <w:gridSpan w:val="3"/>
            <w:tcBorders>
              <w:top w:val="single" w:sz="4" w:space="0" w:color="auto"/>
              <w:left w:val="nil"/>
              <w:bottom w:val="single" w:sz="4" w:space="0" w:color="auto"/>
              <w:right w:val="single" w:sz="4" w:space="0" w:color="auto"/>
            </w:tcBorders>
            <w:shd w:val="clear" w:color="000000" w:fill="F2F2F2"/>
            <w:noWrap/>
            <w:vAlign w:val="center"/>
            <w:hideMark/>
          </w:tcPr>
          <w:p w14:paraId="34C6BDA6" w14:textId="77777777" w:rsidR="00043786" w:rsidRPr="00BF25C2" w:rsidRDefault="00043786" w:rsidP="00043786">
            <w:pPr>
              <w:jc w:val="center"/>
              <w:rPr>
                <w:rFonts w:ascii="Arial Narrow" w:hAnsi="Arial Narrow" w:cs="Calibri"/>
                <w:b/>
                <w:bCs/>
                <w:color w:val="000000"/>
                <w:sz w:val="18"/>
                <w:szCs w:val="18"/>
              </w:rPr>
            </w:pPr>
            <w:r w:rsidRPr="00BF25C2">
              <w:rPr>
                <w:rFonts w:ascii="Arial Narrow" w:hAnsi="Arial Narrow" w:cs="Calibri"/>
                <w:b/>
                <w:bCs/>
                <w:sz w:val="18"/>
                <w:szCs w:val="18"/>
              </w:rPr>
              <w:t>PROMEDIO</w:t>
            </w:r>
          </w:p>
        </w:tc>
        <w:tc>
          <w:tcPr>
            <w:tcW w:w="529" w:type="pct"/>
            <w:tcBorders>
              <w:top w:val="nil"/>
              <w:left w:val="nil"/>
              <w:bottom w:val="single" w:sz="4" w:space="0" w:color="auto"/>
              <w:right w:val="single" w:sz="4" w:space="0" w:color="auto"/>
            </w:tcBorders>
            <w:shd w:val="clear" w:color="000000" w:fill="F2F2F2"/>
            <w:noWrap/>
            <w:vAlign w:val="center"/>
          </w:tcPr>
          <w:p w14:paraId="47665415" w14:textId="464F0251" w:rsidR="00043786" w:rsidRPr="00C86E60" w:rsidRDefault="00043786" w:rsidP="00043786">
            <w:pPr>
              <w:jc w:val="center"/>
              <w:rPr>
                <w:rFonts w:ascii="Arial Narrow" w:hAnsi="Arial Narrow" w:cs="Calibri"/>
                <w:color w:val="000000"/>
                <w:sz w:val="18"/>
                <w:szCs w:val="18"/>
              </w:rPr>
            </w:pPr>
          </w:p>
        </w:tc>
        <w:tc>
          <w:tcPr>
            <w:tcW w:w="527" w:type="pct"/>
            <w:tcBorders>
              <w:top w:val="nil"/>
              <w:left w:val="nil"/>
              <w:bottom w:val="single" w:sz="4" w:space="0" w:color="auto"/>
              <w:right w:val="single" w:sz="4" w:space="0" w:color="auto"/>
            </w:tcBorders>
            <w:shd w:val="clear" w:color="000000" w:fill="F2F2F2"/>
            <w:noWrap/>
          </w:tcPr>
          <w:p w14:paraId="3BB48E1C" w14:textId="56EC6797" w:rsidR="00043786" w:rsidRPr="00BF25C2" w:rsidRDefault="00043786" w:rsidP="00043786">
            <w:pPr>
              <w:jc w:val="center"/>
              <w:rPr>
                <w:rFonts w:ascii="Arial Narrow" w:hAnsi="Arial Narrow" w:cs="Calibri"/>
                <w:b/>
                <w:bCs/>
                <w:color w:val="000000"/>
                <w:sz w:val="18"/>
                <w:szCs w:val="18"/>
              </w:rPr>
            </w:pPr>
          </w:p>
        </w:tc>
        <w:tc>
          <w:tcPr>
            <w:tcW w:w="529" w:type="pct"/>
            <w:tcBorders>
              <w:top w:val="nil"/>
              <w:left w:val="nil"/>
              <w:bottom w:val="single" w:sz="4" w:space="0" w:color="auto"/>
              <w:right w:val="single" w:sz="4" w:space="0" w:color="auto"/>
            </w:tcBorders>
            <w:shd w:val="clear" w:color="000000" w:fill="F2F2F2"/>
            <w:noWrap/>
          </w:tcPr>
          <w:p w14:paraId="18BC91E7" w14:textId="1182831B" w:rsidR="00043786" w:rsidRPr="00BF25C2" w:rsidRDefault="00043786" w:rsidP="00043786">
            <w:pPr>
              <w:jc w:val="center"/>
              <w:rPr>
                <w:rFonts w:ascii="Arial Narrow" w:hAnsi="Arial Narrow" w:cs="Calibri"/>
                <w:b/>
                <w:bCs/>
                <w:color w:val="000000"/>
                <w:sz w:val="18"/>
                <w:szCs w:val="18"/>
              </w:rPr>
            </w:pPr>
          </w:p>
        </w:tc>
        <w:tc>
          <w:tcPr>
            <w:tcW w:w="529" w:type="pct"/>
            <w:tcBorders>
              <w:top w:val="nil"/>
              <w:left w:val="nil"/>
              <w:bottom w:val="single" w:sz="4" w:space="0" w:color="auto"/>
              <w:right w:val="single" w:sz="4" w:space="0" w:color="auto"/>
            </w:tcBorders>
            <w:shd w:val="clear" w:color="000000" w:fill="F2F2F2"/>
            <w:noWrap/>
          </w:tcPr>
          <w:p w14:paraId="15361A92" w14:textId="2250D184" w:rsidR="00043786" w:rsidRPr="00BF25C2" w:rsidRDefault="00043786" w:rsidP="00043786">
            <w:pPr>
              <w:jc w:val="center"/>
              <w:rPr>
                <w:rFonts w:ascii="Arial Narrow" w:hAnsi="Arial Narrow" w:cs="Calibri"/>
                <w:b/>
                <w:bCs/>
                <w:color w:val="000000"/>
                <w:sz w:val="18"/>
                <w:szCs w:val="18"/>
              </w:rPr>
            </w:pPr>
          </w:p>
        </w:tc>
        <w:tc>
          <w:tcPr>
            <w:tcW w:w="550" w:type="pct"/>
            <w:tcBorders>
              <w:top w:val="nil"/>
              <w:left w:val="nil"/>
              <w:bottom w:val="single" w:sz="4" w:space="0" w:color="auto"/>
              <w:right w:val="single" w:sz="4" w:space="0" w:color="auto"/>
            </w:tcBorders>
            <w:shd w:val="clear" w:color="000000" w:fill="F2F2F2"/>
            <w:noWrap/>
          </w:tcPr>
          <w:p w14:paraId="57A609BC" w14:textId="723625B0" w:rsidR="00043786" w:rsidRPr="00BF25C2" w:rsidRDefault="00043786" w:rsidP="00043786">
            <w:pPr>
              <w:jc w:val="center"/>
              <w:rPr>
                <w:rFonts w:ascii="Arial Narrow" w:hAnsi="Arial Narrow" w:cs="Calibri"/>
                <w:b/>
                <w:bCs/>
                <w:color w:val="000000"/>
                <w:sz w:val="18"/>
                <w:szCs w:val="18"/>
              </w:rPr>
            </w:pPr>
          </w:p>
        </w:tc>
      </w:tr>
    </w:tbl>
    <w:p w14:paraId="3C431E2C" w14:textId="77777777" w:rsidR="00F740CA" w:rsidRPr="00BB2305" w:rsidRDefault="00F740CA" w:rsidP="00E76A94">
      <w:pPr>
        <w:pStyle w:val="Prrafodelista"/>
        <w:ind w:left="0"/>
        <w:rPr>
          <w:rFonts w:ascii="Arial Narrow" w:eastAsia="Lucida Sans Unicode" w:hAnsi="Arial Narrow" w:cs="Arial"/>
          <w:b/>
          <w:color w:val="000000" w:themeColor="text1"/>
          <w:kern w:val="3"/>
          <w:sz w:val="22"/>
          <w:szCs w:val="22"/>
        </w:rPr>
      </w:pPr>
    </w:p>
    <w:p w14:paraId="75E95114" w14:textId="77777777" w:rsidR="00F740CA" w:rsidRPr="00BB2305" w:rsidRDefault="00F740CA" w:rsidP="00E76A94">
      <w:pPr>
        <w:pStyle w:val="Prrafodelista"/>
        <w:ind w:left="0"/>
        <w:rPr>
          <w:rFonts w:ascii="Arial Narrow" w:eastAsia="Lucida Sans Unicode" w:hAnsi="Arial Narrow" w:cs="Arial"/>
          <w:bCs/>
          <w:color w:val="000000" w:themeColor="text1"/>
          <w:kern w:val="3"/>
          <w:sz w:val="22"/>
          <w:szCs w:val="22"/>
        </w:rPr>
      </w:pPr>
      <w:r w:rsidRPr="00BB2305">
        <w:rPr>
          <w:rFonts w:ascii="Arial Narrow" w:eastAsia="Lucida Sans Unicode" w:hAnsi="Arial Narrow" w:cs="Arial"/>
          <w:bCs/>
          <w:color w:val="000000" w:themeColor="text1"/>
          <w:kern w:val="3"/>
          <w:sz w:val="22"/>
          <w:szCs w:val="22"/>
        </w:rPr>
        <w:t xml:space="preserve">En consecuencia, los indicadores financieros definidos con el presente estudio para la contratación que se requiere, son los siguientes: </w:t>
      </w:r>
    </w:p>
    <w:p w14:paraId="12D856F7" w14:textId="77777777" w:rsidR="00F740CA" w:rsidRPr="00BB2305" w:rsidRDefault="00F740CA" w:rsidP="00E76A94">
      <w:pPr>
        <w:pStyle w:val="Prrafodelista"/>
        <w:ind w:left="0"/>
        <w:rPr>
          <w:rFonts w:ascii="Arial Narrow" w:eastAsia="Lucida Sans Unicode" w:hAnsi="Arial Narrow" w:cs="Arial"/>
          <w:bCs/>
          <w:color w:val="000000" w:themeColor="text1"/>
          <w:kern w:val="3"/>
          <w:sz w:val="22"/>
          <w:szCs w:val="22"/>
        </w:rPr>
      </w:pPr>
    </w:p>
    <w:p w14:paraId="108D0E63" w14:textId="79779901" w:rsidR="00F740CA" w:rsidRPr="00BB2305" w:rsidRDefault="00F740CA" w:rsidP="00E76A94">
      <w:pPr>
        <w:pStyle w:val="Prrafodelista"/>
        <w:numPr>
          <w:ilvl w:val="0"/>
          <w:numId w:val="10"/>
        </w:numPr>
        <w:rPr>
          <w:rFonts w:ascii="Arial Narrow" w:eastAsia="Lucida Sans Unicode" w:hAnsi="Arial Narrow" w:cs="Arial"/>
          <w:bCs/>
          <w:color w:val="000000" w:themeColor="text1"/>
          <w:kern w:val="3"/>
          <w:sz w:val="22"/>
          <w:szCs w:val="22"/>
        </w:rPr>
      </w:pPr>
      <w:r w:rsidRPr="00BB2305">
        <w:rPr>
          <w:rFonts w:ascii="Arial Narrow" w:eastAsia="Lucida Sans Unicode" w:hAnsi="Arial Narrow" w:cs="Arial"/>
          <w:b/>
          <w:color w:val="000000" w:themeColor="text1"/>
          <w:kern w:val="3"/>
          <w:sz w:val="22"/>
          <w:szCs w:val="22"/>
        </w:rPr>
        <w:t xml:space="preserve">RENTABILIDAD DE PATRIMONIO: </w:t>
      </w:r>
      <w:r w:rsidRPr="00BB2305">
        <w:rPr>
          <w:rFonts w:ascii="Arial Narrow" w:eastAsia="Lucida Sans Unicode" w:hAnsi="Arial Narrow" w:cs="Arial"/>
          <w:color w:val="000000" w:themeColor="text1"/>
          <w:kern w:val="3"/>
          <w:sz w:val="22"/>
          <w:szCs w:val="22"/>
        </w:rPr>
        <w:t xml:space="preserve">Mayor o igual a </w:t>
      </w:r>
      <w:r w:rsidR="002F1596" w:rsidRPr="00BB2305">
        <w:rPr>
          <w:rFonts w:ascii="Arial Narrow" w:eastAsia="Lucida Sans Unicode" w:hAnsi="Arial Narrow" w:cs="Arial"/>
          <w:b/>
          <w:bCs/>
          <w:color w:val="000000" w:themeColor="text1"/>
          <w:kern w:val="3"/>
          <w:sz w:val="22"/>
          <w:szCs w:val="22"/>
        </w:rPr>
        <w:t>___</w:t>
      </w:r>
    </w:p>
    <w:p w14:paraId="0E6D987A" w14:textId="1F34FF57" w:rsidR="00F740CA" w:rsidRPr="00BB2305" w:rsidRDefault="00F740CA" w:rsidP="00E76A94">
      <w:pPr>
        <w:pStyle w:val="Prrafodelista"/>
        <w:numPr>
          <w:ilvl w:val="0"/>
          <w:numId w:val="10"/>
        </w:numPr>
        <w:rPr>
          <w:rFonts w:ascii="Arial Narrow" w:eastAsia="Lucida Sans Unicode" w:hAnsi="Arial Narrow" w:cs="Arial"/>
          <w:bCs/>
          <w:color w:val="000000" w:themeColor="text1"/>
          <w:kern w:val="3"/>
          <w:sz w:val="22"/>
          <w:szCs w:val="22"/>
        </w:rPr>
      </w:pPr>
      <w:r w:rsidRPr="00BB2305">
        <w:rPr>
          <w:rFonts w:ascii="Arial Narrow" w:eastAsia="Lucida Sans Unicode" w:hAnsi="Arial Narrow" w:cs="Arial"/>
          <w:b/>
          <w:color w:val="000000" w:themeColor="text1"/>
          <w:kern w:val="3"/>
          <w:sz w:val="22"/>
          <w:szCs w:val="22"/>
        </w:rPr>
        <w:t>RENTABILIDAD DE ACTIVO:</w:t>
      </w:r>
      <w:r w:rsidRPr="00BB2305">
        <w:rPr>
          <w:rFonts w:ascii="Arial Narrow" w:eastAsia="Lucida Sans Unicode" w:hAnsi="Arial Narrow" w:cs="Arial"/>
          <w:bCs/>
          <w:color w:val="000000" w:themeColor="text1"/>
          <w:kern w:val="3"/>
          <w:sz w:val="22"/>
          <w:szCs w:val="22"/>
        </w:rPr>
        <w:t xml:space="preserve"> </w:t>
      </w:r>
      <w:r w:rsidRPr="00BB2305">
        <w:rPr>
          <w:rFonts w:ascii="Arial Narrow" w:eastAsia="Lucida Sans Unicode" w:hAnsi="Arial Narrow" w:cs="Arial"/>
          <w:color w:val="000000" w:themeColor="text1"/>
          <w:kern w:val="3"/>
          <w:sz w:val="22"/>
          <w:szCs w:val="22"/>
        </w:rPr>
        <w:t xml:space="preserve">Mayor o igual a </w:t>
      </w:r>
      <w:r w:rsidR="002F1596" w:rsidRPr="00BB2305">
        <w:rPr>
          <w:rFonts w:ascii="Arial Narrow" w:eastAsia="Lucida Sans Unicode" w:hAnsi="Arial Narrow" w:cs="Arial"/>
          <w:b/>
          <w:bCs/>
          <w:color w:val="000000" w:themeColor="text1"/>
          <w:kern w:val="3"/>
          <w:sz w:val="22"/>
          <w:szCs w:val="22"/>
        </w:rPr>
        <w:t>___</w:t>
      </w:r>
    </w:p>
    <w:p w14:paraId="1D7F2FC1" w14:textId="206AA017" w:rsidR="00F740CA" w:rsidRPr="00BB2305" w:rsidRDefault="00F740CA" w:rsidP="00E76A94">
      <w:pPr>
        <w:pStyle w:val="Prrafodelista"/>
        <w:numPr>
          <w:ilvl w:val="0"/>
          <w:numId w:val="10"/>
        </w:numPr>
        <w:rPr>
          <w:rFonts w:ascii="Arial Narrow" w:eastAsia="Lucida Sans Unicode" w:hAnsi="Arial Narrow" w:cs="Arial"/>
          <w:bCs/>
          <w:color w:val="000000" w:themeColor="text1"/>
          <w:kern w:val="3"/>
          <w:sz w:val="22"/>
          <w:szCs w:val="22"/>
        </w:rPr>
      </w:pPr>
      <w:r w:rsidRPr="00BB2305">
        <w:rPr>
          <w:rFonts w:ascii="Arial Narrow" w:eastAsia="Lucida Sans Unicode" w:hAnsi="Arial Narrow" w:cs="Arial"/>
          <w:b/>
          <w:color w:val="000000" w:themeColor="text1"/>
          <w:kern w:val="3"/>
          <w:sz w:val="22"/>
          <w:szCs w:val="22"/>
        </w:rPr>
        <w:t xml:space="preserve">ÍNDICE DE LIQUIDEZ: </w:t>
      </w:r>
      <w:r w:rsidRPr="00BB2305">
        <w:rPr>
          <w:rFonts w:ascii="Arial Narrow" w:eastAsia="Lucida Sans Unicode" w:hAnsi="Arial Narrow" w:cs="Arial"/>
          <w:color w:val="000000" w:themeColor="text1"/>
          <w:kern w:val="3"/>
          <w:sz w:val="22"/>
          <w:szCs w:val="22"/>
        </w:rPr>
        <w:t xml:space="preserve">Mayor o igual a </w:t>
      </w:r>
      <w:r w:rsidR="002F1596" w:rsidRPr="00BB2305">
        <w:rPr>
          <w:rFonts w:ascii="Arial Narrow" w:eastAsia="Lucida Sans Unicode" w:hAnsi="Arial Narrow" w:cs="Arial"/>
          <w:b/>
          <w:bCs/>
          <w:color w:val="000000" w:themeColor="text1"/>
          <w:kern w:val="3"/>
          <w:sz w:val="22"/>
          <w:szCs w:val="22"/>
        </w:rPr>
        <w:t>__</w:t>
      </w:r>
    </w:p>
    <w:p w14:paraId="3357B1C4" w14:textId="6BCC3779" w:rsidR="00F740CA" w:rsidRPr="00BB2305" w:rsidRDefault="00F740CA" w:rsidP="00E76A94">
      <w:pPr>
        <w:pStyle w:val="Prrafodelista"/>
        <w:numPr>
          <w:ilvl w:val="0"/>
          <w:numId w:val="10"/>
        </w:numPr>
        <w:rPr>
          <w:rFonts w:ascii="Arial Narrow" w:eastAsia="Lucida Sans Unicode" w:hAnsi="Arial Narrow" w:cs="Arial"/>
          <w:bCs/>
          <w:color w:val="000000" w:themeColor="text1"/>
          <w:kern w:val="3"/>
          <w:sz w:val="22"/>
          <w:szCs w:val="22"/>
        </w:rPr>
      </w:pPr>
      <w:r w:rsidRPr="00BB2305">
        <w:rPr>
          <w:rFonts w:ascii="Arial Narrow" w:eastAsia="Lucida Sans Unicode" w:hAnsi="Arial Narrow" w:cs="Arial"/>
          <w:b/>
          <w:color w:val="000000" w:themeColor="text1"/>
          <w:kern w:val="3"/>
          <w:sz w:val="22"/>
          <w:szCs w:val="22"/>
        </w:rPr>
        <w:t xml:space="preserve">ÍNDICE DE ENDEUDAMIENTO: </w:t>
      </w:r>
      <w:r w:rsidRPr="00BB2305">
        <w:rPr>
          <w:rFonts w:ascii="Arial Narrow" w:eastAsia="Lucida Sans Unicode" w:hAnsi="Arial Narrow" w:cs="Arial"/>
          <w:color w:val="000000" w:themeColor="text1"/>
          <w:kern w:val="3"/>
          <w:sz w:val="22"/>
          <w:szCs w:val="22"/>
        </w:rPr>
        <w:t xml:space="preserve">Menor o igual a </w:t>
      </w:r>
      <w:r w:rsidR="002F1596" w:rsidRPr="00BB2305">
        <w:rPr>
          <w:rFonts w:ascii="Arial Narrow" w:eastAsia="Lucida Sans Unicode" w:hAnsi="Arial Narrow" w:cs="Arial"/>
          <w:b/>
          <w:bCs/>
          <w:color w:val="000000" w:themeColor="text1"/>
          <w:kern w:val="3"/>
          <w:sz w:val="22"/>
          <w:szCs w:val="22"/>
        </w:rPr>
        <w:t>__</w:t>
      </w:r>
    </w:p>
    <w:p w14:paraId="464B7DF3" w14:textId="0DC25213" w:rsidR="00F740CA" w:rsidRPr="00BB2305" w:rsidRDefault="00F740CA" w:rsidP="00E76A94">
      <w:pPr>
        <w:pStyle w:val="Prrafodelista"/>
        <w:numPr>
          <w:ilvl w:val="0"/>
          <w:numId w:val="10"/>
        </w:numPr>
        <w:rPr>
          <w:rFonts w:ascii="Arial Narrow" w:eastAsia="Lucida Sans Unicode" w:hAnsi="Arial Narrow" w:cs="Arial"/>
          <w:bCs/>
          <w:color w:val="000000" w:themeColor="text1"/>
          <w:kern w:val="3"/>
          <w:sz w:val="22"/>
          <w:szCs w:val="22"/>
        </w:rPr>
      </w:pPr>
      <w:r w:rsidRPr="00BB2305">
        <w:rPr>
          <w:rFonts w:ascii="Arial Narrow" w:eastAsia="Lucida Sans Unicode" w:hAnsi="Arial Narrow" w:cs="Arial"/>
          <w:b/>
          <w:color w:val="000000" w:themeColor="text1"/>
          <w:kern w:val="3"/>
          <w:sz w:val="22"/>
          <w:szCs w:val="22"/>
        </w:rPr>
        <w:t xml:space="preserve">RAZÓN DE COBERTURA DE INTERESES: </w:t>
      </w:r>
      <w:r w:rsidRPr="00BB2305">
        <w:rPr>
          <w:rFonts w:ascii="Arial Narrow" w:eastAsia="Lucida Sans Unicode" w:hAnsi="Arial Narrow" w:cs="Arial"/>
          <w:color w:val="000000" w:themeColor="text1"/>
          <w:kern w:val="3"/>
          <w:sz w:val="22"/>
          <w:szCs w:val="22"/>
        </w:rPr>
        <w:t xml:space="preserve">Mayor o igual a </w:t>
      </w:r>
      <w:r w:rsidR="002F1596" w:rsidRPr="00BB2305">
        <w:rPr>
          <w:rFonts w:ascii="Arial Narrow" w:eastAsia="Lucida Sans Unicode" w:hAnsi="Arial Narrow" w:cs="Arial"/>
          <w:b/>
          <w:bCs/>
          <w:color w:val="000000" w:themeColor="text1"/>
          <w:kern w:val="3"/>
          <w:sz w:val="22"/>
          <w:szCs w:val="22"/>
        </w:rPr>
        <w:t>__</w:t>
      </w:r>
    </w:p>
    <w:p w14:paraId="473B00BF" w14:textId="06FEAD7C" w:rsidR="00A87009" w:rsidRPr="00BB2305" w:rsidRDefault="00A87009" w:rsidP="00E76A94">
      <w:pPr>
        <w:pStyle w:val="Prrafodelista"/>
        <w:ind w:left="0"/>
        <w:rPr>
          <w:rFonts w:ascii="Arial Narrow" w:eastAsia="Lucida Sans Unicode" w:hAnsi="Arial Narrow" w:cs="Arial"/>
          <w:b/>
          <w:color w:val="000000" w:themeColor="text1"/>
          <w:kern w:val="3"/>
          <w:sz w:val="22"/>
          <w:szCs w:val="22"/>
        </w:rPr>
      </w:pPr>
    </w:p>
    <w:tbl>
      <w:tblPr>
        <w:tblStyle w:val="Tablaconcuadrcula"/>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none" w:sz="0" w:space="0" w:color="auto"/>
          <w:insideV w:val="none" w:sz="0" w:space="0" w:color="auto"/>
        </w:tblBorders>
        <w:tblCellMar>
          <w:top w:w="28" w:type="dxa"/>
          <w:bottom w:w="28" w:type="dxa"/>
        </w:tblCellMar>
        <w:tblLook w:val="04A0" w:firstRow="1" w:lastRow="0" w:firstColumn="1" w:lastColumn="0" w:noHBand="0" w:noVBand="1"/>
      </w:tblPr>
      <w:tblGrid>
        <w:gridCol w:w="9394"/>
      </w:tblGrid>
      <w:tr w:rsidR="00C94A59" w:rsidRPr="00BB2305" w14:paraId="660ED0FB" w14:textId="77777777">
        <w:tc>
          <w:tcPr>
            <w:tcW w:w="9962" w:type="dxa"/>
          </w:tcPr>
          <w:p w14:paraId="44615BE2" w14:textId="0583106A" w:rsidR="00C94A59" w:rsidRPr="00BB2305" w:rsidRDefault="00C94A59" w:rsidP="00E76A94">
            <w:pPr>
              <w:pStyle w:val="LO-normal"/>
              <w:numPr>
                <w:ilvl w:val="0"/>
                <w:numId w:val="23"/>
              </w:numPr>
              <w:jc w:val="both"/>
              <w:rPr>
                <w:rFonts w:ascii="Arial Narrow" w:eastAsia="Arial Narrow" w:hAnsi="Arial Narrow" w:cs="Arial"/>
                <w:color w:val="000000" w:themeColor="text1"/>
                <w:sz w:val="22"/>
                <w:szCs w:val="22"/>
              </w:rPr>
            </w:pPr>
            <w:r w:rsidRPr="00BB2305">
              <w:rPr>
                <w:rFonts w:ascii="Arial Narrow" w:eastAsia="Arial Narrow" w:hAnsi="Arial Narrow" w:cs="Arial"/>
                <w:b/>
                <w:color w:val="000000" w:themeColor="text1"/>
                <w:sz w:val="22"/>
                <w:szCs w:val="22"/>
              </w:rPr>
              <w:t>ANÁLISIS DE RIESGOS</w:t>
            </w:r>
          </w:p>
        </w:tc>
      </w:tr>
    </w:tbl>
    <w:p w14:paraId="1F18E49B" w14:textId="77777777" w:rsidR="00A87009" w:rsidRPr="00BB2305" w:rsidRDefault="00A87009" w:rsidP="00E76A94">
      <w:pPr>
        <w:jc w:val="both"/>
        <w:rPr>
          <w:rFonts w:ascii="Arial Narrow" w:eastAsia="BatangChe" w:hAnsi="Arial Narrow" w:cs="Arial"/>
          <w:b/>
          <w:color w:val="000000" w:themeColor="text1"/>
          <w:sz w:val="22"/>
          <w:szCs w:val="22"/>
        </w:rPr>
      </w:pPr>
    </w:p>
    <w:p w14:paraId="7241EE25" w14:textId="77777777" w:rsidR="00AD258A" w:rsidRPr="00732172" w:rsidRDefault="00AD258A" w:rsidP="00AD258A">
      <w:pPr>
        <w:jc w:val="both"/>
        <w:rPr>
          <w:rFonts w:ascii="Arial Narrow" w:eastAsia="BatangChe" w:hAnsi="Arial Narrow" w:cs="Arial"/>
          <w:sz w:val="22"/>
          <w:szCs w:val="22"/>
        </w:rPr>
      </w:pPr>
      <w:r w:rsidRPr="00732172">
        <w:rPr>
          <w:rFonts w:ascii="Arial Narrow" w:eastAsia="BatangChe" w:hAnsi="Arial Narrow" w:cs="Arial"/>
          <w:b/>
          <w:sz w:val="22"/>
          <w:szCs w:val="22"/>
        </w:rPr>
        <w:t>RIESGO:</w:t>
      </w:r>
      <w:r w:rsidRPr="00732172">
        <w:rPr>
          <w:rFonts w:ascii="Arial Narrow" w:eastAsia="BatangChe" w:hAnsi="Arial Narrow" w:cs="Arial"/>
          <w:sz w:val="22"/>
          <w:szCs w:val="22"/>
        </w:rPr>
        <w:t xml:space="preserve"> Es el posible evento que afecta el desarrollo del proceso de contratación o la ejecución del contrato, que puede traer efectos adversos a la Universidad, y el cual deberá ser analizado en el estudio de conveniencia y oportunidad que se realice por el ente universitario, indicando a quién se asigna (contratista o Universidad), y la forma de mitigarlo en caso de suceder.</w:t>
      </w:r>
    </w:p>
    <w:p w14:paraId="6659EB8A" w14:textId="77777777" w:rsidR="00AD258A" w:rsidRPr="00732172" w:rsidRDefault="00AD258A" w:rsidP="00AD258A">
      <w:pPr>
        <w:pStyle w:val="Prrafodelista"/>
        <w:ind w:left="0"/>
        <w:jc w:val="both"/>
        <w:rPr>
          <w:rFonts w:ascii="Arial Narrow" w:hAnsi="Arial Narrow" w:cs="Arial"/>
          <w:sz w:val="22"/>
          <w:szCs w:val="22"/>
        </w:rPr>
      </w:pPr>
    </w:p>
    <w:p w14:paraId="22ADEEC4" w14:textId="77777777" w:rsidR="00AD258A" w:rsidRPr="00732172" w:rsidRDefault="00AD258A" w:rsidP="00AD258A">
      <w:pPr>
        <w:pStyle w:val="Prrafodelista"/>
        <w:ind w:left="0"/>
        <w:jc w:val="both"/>
        <w:rPr>
          <w:rFonts w:ascii="Arial Narrow" w:hAnsi="Arial Narrow" w:cs="Arial"/>
          <w:sz w:val="22"/>
          <w:szCs w:val="22"/>
        </w:rPr>
      </w:pPr>
      <w:r w:rsidRPr="00732172">
        <w:rPr>
          <w:rFonts w:ascii="Arial Narrow" w:hAnsi="Arial Narrow" w:cs="Arial"/>
          <w:sz w:val="22"/>
          <w:szCs w:val="22"/>
        </w:rPr>
        <w:t>En el presente mapa de identificación de riesgos, se califican de acuerdo con los siguientes campos:</w:t>
      </w:r>
    </w:p>
    <w:p w14:paraId="05ADA2AF" w14:textId="77777777" w:rsidR="00AD258A" w:rsidRPr="00732172" w:rsidRDefault="00AD258A" w:rsidP="00AD258A">
      <w:pPr>
        <w:pStyle w:val="Prrafodelista"/>
        <w:ind w:left="0"/>
        <w:jc w:val="both"/>
        <w:rPr>
          <w:rFonts w:ascii="Arial Narrow" w:hAnsi="Arial Narrow" w:cs="Arial"/>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Pr>
      <w:tblGrid>
        <w:gridCol w:w="416"/>
        <w:gridCol w:w="407"/>
        <w:gridCol w:w="406"/>
        <w:gridCol w:w="793"/>
        <w:gridCol w:w="1092"/>
        <w:gridCol w:w="425"/>
        <w:gridCol w:w="425"/>
        <w:gridCol w:w="710"/>
        <w:gridCol w:w="1700"/>
        <w:gridCol w:w="2411"/>
        <w:gridCol w:w="609"/>
      </w:tblGrid>
      <w:tr w:rsidR="00AD258A" w:rsidRPr="00732172" w14:paraId="2EB96368" w14:textId="77777777" w:rsidTr="0091527B">
        <w:trPr>
          <w:cantSplit/>
          <w:trHeight w:val="1285"/>
          <w:tblHeader/>
          <w:jc w:val="center"/>
        </w:trPr>
        <w:tc>
          <w:tcPr>
            <w:tcW w:w="222" w:type="pct"/>
            <w:shd w:val="clear" w:color="auto" w:fill="F2F2F2" w:themeFill="background1" w:themeFillShade="F2"/>
            <w:textDirection w:val="btLr"/>
            <w:vAlign w:val="center"/>
            <w:hideMark/>
          </w:tcPr>
          <w:p w14:paraId="7146C001" w14:textId="77777777" w:rsidR="00AD258A" w:rsidRPr="00732172" w:rsidRDefault="00AD258A" w:rsidP="0091527B">
            <w:pPr>
              <w:ind w:left="113" w:right="113"/>
              <w:jc w:val="center"/>
              <w:rPr>
                <w:rFonts w:ascii="Arial Narrow" w:hAnsi="Arial Narrow" w:cs="Arial"/>
                <w:b/>
                <w:sz w:val="22"/>
                <w:szCs w:val="22"/>
              </w:rPr>
            </w:pPr>
            <w:r w:rsidRPr="00732172">
              <w:rPr>
                <w:rFonts w:ascii="Arial Narrow" w:hAnsi="Arial Narrow" w:cs="Arial"/>
                <w:b/>
                <w:sz w:val="22"/>
                <w:szCs w:val="22"/>
              </w:rPr>
              <w:lastRenderedPageBreak/>
              <w:t>N°</w:t>
            </w:r>
          </w:p>
        </w:tc>
        <w:tc>
          <w:tcPr>
            <w:tcW w:w="217" w:type="pct"/>
            <w:shd w:val="clear" w:color="auto" w:fill="F2F2F2" w:themeFill="background1" w:themeFillShade="F2"/>
            <w:textDirection w:val="btLr"/>
            <w:vAlign w:val="center"/>
            <w:hideMark/>
          </w:tcPr>
          <w:p w14:paraId="4240DB8D" w14:textId="77777777" w:rsidR="00AD258A" w:rsidRPr="00732172" w:rsidRDefault="00AD258A" w:rsidP="0091527B">
            <w:pPr>
              <w:ind w:left="113" w:right="113"/>
              <w:jc w:val="center"/>
              <w:rPr>
                <w:rFonts w:ascii="Arial Narrow" w:hAnsi="Arial Narrow" w:cs="Arial"/>
                <w:b/>
                <w:sz w:val="22"/>
                <w:szCs w:val="22"/>
              </w:rPr>
            </w:pPr>
            <w:r w:rsidRPr="00732172">
              <w:rPr>
                <w:rFonts w:ascii="Arial Narrow" w:hAnsi="Arial Narrow" w:cs="Arial"/>
                <w:b/>
                <w:sz w:val="22"/>
                <w:szCs w:val="22"/>
              </w:rPr>
              <w:t>Clase</w:t>
            </w:r>
          </w:p>
        </w:tc>
        <w:tc>
          <w:tcPr>
            <w:tcW w:w="216" w:type="pct"/>
            <w:shd w:val="clear" w:color="auto" w:fill="F2F2F2" w:themeFill="background1" w:themeFillShade="F2"/>
            <w:textDirection w:val="btLr"/>
            <w:vAlign w:val="center"/>
            <w:hideMark/>
          </w:tcPr>
          <w:p w14:paraId="4D338D5C" w14:textId="77777777" w:rsidR="00AD258A" w:rsidRPr="00732172" w:rsidRDefault="00AD258A" w:rsidP="0091527B">
            <w:pPr>
              <w:ind w:left="113" w:right="113"/>
              <w:jc w:val="center"/>
              <w:rPr>
                <w:rFonts w:ascii="Arial Narrow" w:hAnsi="Arial Narrow" w:cs="Arial"/>
                <w:b/>
                <w:sz w:val="22"/>
                <w:szCs w:val="22"/>
              </w:rPr>
            </w:pPr>
            <w:r w:rsidRPr="00732172">
              <w:rPr>
                <w:rFonts w:ascii="Arial Narrow" w:hAnsi="Arial Narrow" w:cs="Arial"/>
                <w:b/>
                <w:sz w:val="22"/>
                <w:szCs w:val="22"/>
              </w:rPr>
              <w:t>Fuente</w:t>
            </w:r>
          </w:p>
        </w:tc>
        <w:tc>
          <w:tcPr>
            <w:tcW w:w="422" w:type="pct"/>
            <w:shd w:val="clear" w:color="auto" w:fill="F2F2F2" w:themeFill="background1" w:themeFillShade="F2"/>
            <w:textDirection w:val="btLr"/>
            <w:vAlign w:val="center"/>
            <w:hideMark/>
          </w:tcPr>
          <w:p w14:paraId="4DC2D3CB" w14:textId="77777777" w:rsidR="00AD258A" w:rsidRPr="00732172" w:rsidRDefault="00AD258A" w:rsidP="0091527B">
            <w:pPr>
              <w:ind w:left="113" w:right="113"/>
              <w:jc w:val="center"/>
              <w:rPr>
                <w:rFonts w:ascii="Arial Narrow" w:hAnsi="Arial Narrow" w:cs="Arial"/>
                <w:b/>
                <w:sz w:val="22"/>
                <w:szCs w:val="22"/>
              </w:rPr>
            </w:pPr>
            <w:r w:rsidRPr="00732172">
              <w:rPr>
                <w:rFonts w:ascii="Arial Narrow" w:hAnsi="Arial Narrow" w:cs="Arial"/>
                <w:b/>
                <w:sz w:val="22"/>
                <w:szCs w:val="22"/>
              </w:rPr>
              <w:t>Etapa</w:t>
            </w:r>
          </w:p>
        </w:tc>
        <w:tc>
          <w:tcPr>
            <w:tcW w:w="581" w:type="pct"/>
            <w:shd w:val="clear" w:color="auto" w:fill="F2F2F2" w:themeFill="background1" w:themeFillShade="F2"/>
            <w:textDirection w:val="btLr"/>
            <w:vAlign w:val="center"/>
            <w:hideMark/>
          </w:tcPr>
          <w:p w14:paraId="4643F6A0" w14:textId="77777777" w:rsidR="00AD258A" w:rsidRPr="00732172" w:rsidRDefault="00AD258A" w:rsidP="0091527B">
            <w:pPr>
              <w:ind w:left="113" w:right="113"/>
              <w:jc w:val="center"/>
              <w:rPr>
                <w:rFonts w:ascii="Arial Narrow" w:hAnsi="Arial Narrow" w:cs="Arial"/>
                <w:b/>
                <w:sz w:val="22"/>
                <w:szCs w:val="22"/>
              </w:rPr>
            </w:pPr>
            <w:r w:rsidRPr="00732172">
              <w:rPr>
                <w:rFonts w:ascii="Arial Narrow" w:hAnsi="Arial Narrow" w:cs="Arial"/>
                <w:b/>
                <w:sz w:val="22"/>
                <w:szCs w:val="22"/>
              </w:rPr>
              <w:t>Tipo</w:t>
            </w:r>
          </w:p>
        </w:tc>
        <w:tc>
          <w:tcPr>
            <w:tcW w:w="226" w:type="pct"/>
            <w:shd w:val="clear" w:color="auto" w:fill="F2F2F2" w:themeFill="background1" w:themeFillShade="F2"/>
            <w:textDirection w:val="btLr"/>
            <w:vAlign w:val="center"/>
            <w:hideMark/>
          </w:tcPr>
          <w:p w14:paraId="385936D6" w14:textId="77777777" w:rsidR="00AD258A" w:rsidRPr="00732172" w:rsidRDefault="00AD258A" w:rsidP="0091527B">
            <w:pPr>
              <w:ind w:left="113" w:right="113"/>
              <w:jc w:val="center"/>
              <w:rPr>
                <w:rFonts w:ascii="Arial Narrow" w:hAnsi="Arial Narrow" w:cs="Arial"/>
                <w:b/>
                <w:sz w:val="22"/>
                <w:szCs w:val="22"/>
              </w:rPr>
            </w:pPr>
            <w:r w:rsidRPr="00732172">
              <w:rPr>
                <w:rFonts w:ascii="Arial Narrow" w:hAnsi="Arial Narrow" w:cs="Arial"/>
                <w:b/>
                <w:sz w:val="22"/>
                <w:szCs w:val="22"/>
              </w:rPr>
              <w:t>Probabilidad</w:t>
            </w:r>
          </w:p>
        </w:tc>
        <w:tc>
          <w:tcPr>
            <w:tcW w:w="226" w:type="pct"/>
            <w:shd w:val="clear" w:color="auto" w:fill="F2F2F2" w:themeFill="background1" w:themeFillShade="F2"/>
            <w:textDirection w:val="btLr"/>
            <w:vAlign w:val="center"/>
            <w:hideMark/>
          </w:tcPr>
          <w:p w14:paraId="519979FF" w14:textId="77777777" w:rsidR="00AD258A" w:rsidRPr="00732172" w:rsidRDefault="00AD258A" w:rsidP="0091527B">
            <w:pPr>
              <w:ind w:left="113" w:right="113"/>
              <w:jc w:val="center"/>
              <w:rPr>
                <w:rFonts w:ascii="Arial Narrow" w:hAnsi="Arial Narrow" w:cs="Arial"/>
                <w:b/>
                <w:sz w:val="22"/>
                <w:szCs w:val="22"/>
              </w:rPr>
            </w:pPr>
            <w:r w:rsidRPr="00732172">
              <w:rPr>
                <w:rFonts w:ascii="Arial Narrow" w:hAnsi="Arial Narrow" w:cs="Arial"/>
                <w:b/>
                <w:sz w:val="22"/>
                <w:szCs w:val="22"/>
              </w:rPr>
              <w:t>Impacto</w:t>
            </w:r>
          </w:p>
        </w:tc>
        <w:tc>
          <w:tcPr>
            <w:tcW w:w="378" w:type="pct"/>
            <w:shd w:val="clear" w:color="auto" w:fill="F2F2F2" w:themeFill="background1" w:themeFillShade="F2"/>
            <w:textDirection w:val="btLr"/>
            <w:vAlign w:val="center"/>
            <w:hideMark/>
          </w:tcPr>
          <w:p w14:paraId="07EA05B4" w14:textId="77777777" w:rsidR="00AD258A" w:rsidRPr="00732172" w:rsidRDefault="00AD258A" w:rsidP="0091527B">
            <w:pPr>
              <w:ind w:left="113" w:right="113"/>
              <w:jc w:val="center"/>
              <w:rPr>
                <w:rFonts w:ascii="Arial Narrow" w:hAnsi="Arial Narrow" w:cs="Arial"/>
                <w:b/>
                <w:sz w:val="22"/>
                <w:szCs w:val="22"/>
              </w:rPr>
            </w:pPr>
            <w:r w:rsidRPr="00732172">
              <w:rPr>
                <w:rFonts w:ascii="Arial Narrow" w:hAnsi="Arial Narrow" w:cs="Arial"/>
                <w:b/>
                <w:sz w:val="22"/>
                <w:szCs w:val="22"/>
              </w:rPr>
              <w:t>Valoración</w:t>
            </w:r>
          </w:p>
        </w:tc>
        <w:tc>
          <w:tcPr>
            <w:tcW w:w="905" w:type="pct"/>
            <w:shd w:val="clear" w:color="auto" w:fill="F2F2F2" w:themeFill="background1" w:themeFillShade="F2"/>
            <w:textDirection w:val="btLr"/>
            <w:vAlign w:val="center"/>
            <w:hideMark/>
          </w:tcPr>
          <w:p w14:paraId="37E98A9B" w14:textId="77777777" w:rsidR="00AD258A" w:rsidRPr="00732172" w:rsidRDefault="00AD258A" w:rsidP="0091527B">
            <w:pPr>
              <w:ind w:left="113" w:right="113"/>
              <w:jc w:val="center"/>
              <w:rPr>
                <w:rFonts w:ascii="Arial Narrow" w:hAnsi="Arial Narrow" w:cs="Arial"/>
                <w:b/>
                <w:sz w:val="22"/>
                <w:szCs w:val="22"/>
              </w:rPr>
            </w:pPr>
            <w:r w:rsidRPr="00732172">
              <w:rPr>
                <w:rFonts w:ascii="Arial Narrow" w:hAnsi="Arial Narrow" w:cs="Arial"/>
                <w:b/>
                <w:sz w:val="22"/>
                <w:szCs w:val="22"/>
              </w:rPr>
              <w:t>Categoría</w:t>
            </w:r>
          </w:p>
        </w:tc>
        <w:tc>
          <w:tcPr>
            <w:tcW w:w="1283" w:type="pct"/>
            <w:shd w:val="clear" w:color="auto" w:fill="F2F2F2" w:themeFill="background1" w:themeFillShade="F2"/>
            <w:textDirection w:val="btLr"/>
            <w:vAlign w:val="center"/>
          </w:tcPr>
          <w:p w14:paraId="15772956" w14:textId="77777777" w:rsidR="00AD258A" w:rsidRPr="00732172" w:rsidRDefault="00AD258A" w:rsidP="0091527B">
            <w:pPr>
              <w:ind w:left="113" w:right="113"/>
              <w:jc w:val="center"/>
              <w:rPr>
                <w:rFonts w:ascii="Arial Narrow" w:hAnsi="Arial Narrow" w:cs="Arial"/>
                <w:b/>
                <w:sz w:val="22"/>
                <w:szCs w:val="22"/>
              </w:rPr>
            </w:pPr>
            <w:r w:rsidRPr="00732172">
              <w:rPr>
                <w:rFonts w:ascii="Arial Narrow" w:hAnsi="Arial Narrow" w:cs="Arial"/>
                <w:b/>
                <w:sz w:val="22"/>
                <w:szCs w:val="22"/>
              </w:rPr>
              <w:t>Acción requerida</w:t>
            </w:r>
          </w:p>
        </w:tc>
        <w:tc>
          <w:tcPr>
            <w:tcW w:w="325" w:type="pct"/>
            <w:shd w:val="clear" w:color="auto" w:fill="F2F2F2" w:themeFill="background1" w:themeFillShade="F2"/>
            <w:textDirection w:val="btLr"/>
            <w:vAlign w:val="center"/>
            <w:hideMark/>
          </w:tcPr>
          <w:p w14:paraId="17799798" w14:textId="77777777" w:rsidR="00AD258A" w:rsidRPr="00732172" w:rsidRDefault="00AD258A" w:rsidP="0091527B">
            <w:pPr>
              <w:ind w:left="113" w:right="113"/>
              <w:jc w:val="center"/>
              <w:rPr>
                <w:rFonts w:ascii="Arial Narrow" w:hAnsi="Arial Narrow" w:cs="Arial"/>
                <w:b/>
                <w:sz w:val="22"/>
                <w:szCs w:val="22"/>
              </w:rPr>
            </w:pPr>
            <w:r w:rsidRPr="00732172">
              <w:rPr>
                <w:rFonts w:ascii="Arial Narrow" w:hAnsi="Arial Narrow" w:cs="Arial"/>
                <w:b/>
                <w:sz w:val="22"/>
                <w:szCs w:val="22"/>
              </w:rPr>
              <w:t>¿A quién se le asigna?</w:t>
            </w:r>
          </w:p>
        </w:tc>
      </w:tr>
      <w:tr w:rsidR="00AD258A" w:rsidRPr="00732172" w14:paraId="1B58F3CA" w14:textId="77777777" w:rsidTr="0091527B">
        <w:trPr>
          <w:cantSplit/>
          <w:trHeight w:val="20"/>
          <w:jc w:val="center"/>
        </w:trPr>
        <w:tc>
          <w:tcPr>
            <w:tcW w:w="222" w:type="pct"/>
            <w:vMerge w:val="restart"/>
            <w:textDirection w:val="btLr"/>
            <w:vAlign w:val="center"/>
          </w:tcPr>
          <w:p w14:paraId="192767AC" w14:textId="77777777" w:rsidR="00AD258A" w:rsidRPr="00732172" w:rsidRDefault="00AD258A" w:rsidP="0091527B">
            <w:pPr>
              <w:ind w:left="113" w:right="113"/>
              <w:jc w:val="center"/>
              <w:rPr>
                <w:rFonts w:ascii="Arial Narrow" w:hAnsi="Arial Narrow" w:cs="Arial"/>
                <w:sz w:val="22"/>
                <w:szCs w:val="22"/>
              </w:rPr>
            </w:pPr>
            <w:r w:rsidRPr="00732172">
              <w:rPr>
                <w:rFonts w:ascii="Arial Narrow" w:hAnsi="Arial Narrow" w:cs="Arial"/>
                <w:sz w:val="22"/>
                <w:szCs w:val="22"/>
              </w:rPr>
              <w:t>N° Consecutivo</w:t>
            </w:r>
          </w:p>
          <w:p w14:paraId="17C0F1A0" w14:textId="77777777" w:rsidR="00AD258A" w:rsidRPr="00732172" w:rsidRDefault="00AD258A" w:rsidP="0091527B">
            <w:pPr>
              <w:ind w:left="113" w:right="113"/>
              <w:rPr>
                <w:rFonts w:ascii="Arial Narrow" w:hAnsi="Arial Narrow" w:cs="Arial"/>
                <w:sz w:val="22"/>
                <w:szCs w:val="22"/>
              </w:rPr>
            </w:pPr>
          </w:p>
        </w:tc>
        <w:tc>
          <w:tcPr>
            <w:tcW w:w="217" w:type="pct"/>
            <w:vMerge w:val="restart"/>
            <w:textDirection w:val="btLr"/>
          </w:tcPr>
          <w:p w14:paraId="60024D2E" w14:textId="77777777" w:rsidR="00AD258A" w:rsidRPr="00732172" w:rsidRDefault="00AD258A" w:rsidP="0091527B">
            <w:pPr>
              <w:ind w:left="113" w:right="113"/>
              <w:jc w:val="center"/>
              <w:rPr>
                <w:rFonts w:ascii="Arial Narrow" w:hAnsi="Arial Narrow" w:cs="Arial"/>
                <w:sz w:val="22"/>
                <w:szCs w:val="22"/>
              </w:rPr>
            </w:pPr>
            <w:r w:rsidRPr="00732172">
              <w:rPr>
                <w:rFonts w:ascii="Arial Narrow" w:hAnsi="Arial Narrow" w:cs="Arial"/>
                <w:sz w:val="22"/>
                <w:szCs w:val="22"/>
              </w:rPr>
              <w:t>[General/Específico]</w:t>
            </w:r>
          </w:p>
        </w:tc>
        <w:tc>
          <w:tcPr>
            <w:tcW w:w="216" w:type="pct"/>
            <w:vMerge w:val="restart"/>
            <w:textDirection w:val="btLr"/>
          </w:tcPr>
          <w:p w14:paraId="5357D78B" w14:textId="77777777" w:rsidR="00AD258A" w:rsidRPr="00732172" w:rsidRDefault="00AD258A" w:rsidP="0091527B">
            <w:pPr>
              <w:ind w:left="113" w:right="113"/>
              <w:jc w:val="center"/>
              <w:rPr>
                <w:rFonts w:ascii="Arial Narrow" w:hAnsi="Arial Narrow" w:cs="Arial"/>
                <w:sz w:val="22"/>
                <w:szCs w:val="22"/>
              </w:rPr>
            </w:pPr>
            <w:r w:rsidRPr="00732172">
              <w:rPr>
                <w:rFonts w:ascii="Arial Narrow" w:hAnsi="Arial Narrow" w:cs="Arial"/>
                <w:sz w:val="22"/>
                <w:szCs w:val="22"/>
              </w:rPr>
              <w:t>[Interno/Externo]</w:t>
            </w:r>
          </w:p>
        </w:tc>
        <w:tc>
          <w:tcPr>
            <w:tcW w:w="422" w:type="pct"/>
            <w:vMerge w:val="restart"/>
            <w:textDirection w:val="btLr"/>
            <w:vAlign w:val="center"/>
          </w:tcPr>
          <w:p w14:paraId="6BF4D6AC" w14:textId="77777777" w:rsidR="00AD258A" w:rsidRPr="00732172" w:rsidRDefault="00AD258A" w:rsidP="0091527B">
            <w:pPr>
              <w:ind w:left="113" w:right="113"/>
              <w:jc w:val="center"/>
              <w:rPr>
                <w:rFonts w:ascii="Arial Narrow" w:hAnsi="Arial Narrow" w:cs="Arial"/>
                <w:sz w:val="22"/>
                <w:szCs w:val="22"/>
              </w:rPr>
            </w:pPr>
            <w:r w:rsidRPr="00732172">
              <w:rPr>
                <w:rFonts w:ascii="Arial Narrow" w:hAnsi="Arial Narrow" w:cs="Arial"/>
                <w:sz w:val="22"/>
                <w:szCs w:val="22"/>
              </w:rPr>
              <w:t>[Planeación/Selección/Contratación/Ejecución]</w:t>
            </w:r>
          </w:p>
        </w:tc>
        <w:tc>
          <w:tcPr>
            <w:tcW w:w="581" w:type="pct"/>
            <w:vMerge w:val="restart"/>
            <w:textDirection w:val="btLr"/>
            <w:vAlign w:val="center"/>
          </w:tcPr>
          <w:p w14:paraId="2ADC62E5" w14:textId="3EFB6DC5" w:rsidR="00AD258A" w:rsidRPr="00732172" w:rsidRDefault="00AD258A" w:rsidP="0091527B">
            <w:pPr>
              <w:ind w:left="113" w:right="113"/>
              <w:jc w:val="center"/>
              <w:rPr>
                <w:rFonts w:ascii="Arial Narrow" w:hAnsi="Arial Narrow" w:cs="Arial"/>
                <w:sz w:val="22"/>
                <w:szCs w:val="22"/>
              </w:rPr>
            </w:pPr>
            <w:r w:rsidRPr="00732172">
              <w:rPr>
                <w:rFonts w:ascii="Arial Narrow" w:hAnsi="Arial Narrow" w:cs="Arial"/>
                <w:sz w:val="22"/>
                <w:szCs w:val="22"/>
              </w:rPr>
              <w:t>[Económico/ Social o político/ Operacional/ Financiero/ Regulatorio/ De la naturaleza/ Ambiental/ Tecnológico</w:t>
            </w:r>
            <w:r w:rsidR="00367ACF">
              <w:rPr>
                <w:rFonts w:ascii="Arial Narrow" w:hAnsi="Arial Narrow" w:cs="Arial"/>
                <w:sz w:val="22"/>
                <w:szCs w:val="22"/>
              </w:rPr>
              <w:t>/Salud</w:t>
            </w:r>
            <w:r w:rsidRPr="00732172">
              <w:rPr>
                <w:rFonts w:ascii="Arial Narrow" w:hAnsi="Arial Narrow" w:cs="Arial"/>
                <w:sz w:val="22"/>
                <w:szCs w:val="22"/>
              </w:rPr>
              <w:t>]</w:t>
            </w:r>
          </w:p>
        </w:tc>
        <w:tc>
          <w:tcPr>
            <w:tcW w:w="226" w:type="pct"/>
            <w:vMerge w:val="restart"/>
            <w:vAlign w:val="center"/>
          </w:tcPr>
          <w:p w14:paraId="63CABFEF" w14:textId="77777777" w:rsidR="00AD258A" w:rsidRPr="00732172" w:rsidRDefault="00AD258A" w:rsidP="0091527B">
            <w:pPr>
              <w:jc w:val="center"/>
              <w:rPr>
                <w:rFonts w:ascii="Arial Narrow" w:hAnsi="Arial Narrow" w:cs="Arial"/>
                <w:sz w:val="22"/>
                <w:szCs w:val="22"/>
              </w:rPr>
            </w:pPr>
            <w:r w:rsidRPr="00732172">
              <w:rPr>
                <w:rFonts w:ascii="Arial Narrow" w:hAnsi="Arial Narrow" w:cs="Arial"/>
                <w:sz w:val="22"/>
                <w:szCs w:val="22"/>
              </w:rPr>
              <w:t>1</w:t>
            </w:r>
          </w:p>
          <w:p w14:paraId="74321E5F" w14:textId="77777777" w:rsidR="00AD258A" w:rsidRPr="00732172" w:rsidRDefault="00AD258A" w:rsidP="0091527B">
            <w:pPr>
              <w:jc w:val="center"/>
              <w:rPr>
                <w:rFonts w:ascii="Arial Narrow" w:hAnsi="Arial Narrow" w:cs="Arial"/>
                <w:sz w:val="22"/>
                <w:szCs w:val="22"/>
              </w:rPr>
            </w:pPr>
            <w:r w:rsidRPr="00732172">
              <w:rPr>
                <w:rFonts w:ascii="Arial Narrow" w:hAnsi="Arial Narrow" w:cs="Arial"/>
                <w:sz w:val="22"/>
                <w:szCs w:val="22"/>
              </w:rPr>
              <w:t>2</w:t>
            </w:r>
          </w:p>
          <w:p w14:paraId="41C40797" w14:textId="77777777" w:rsidR="00AD258A" w:rsidRPr="00732172" w:rsidRDefault="00AD258A" w:rsidP="0091527B">
            <w:pPr>
              <w:jc w:val="center"/>
              <w:rPr>
                <w:rFonts w:ascii="Arial Narrow" w:hAnsi="Arial Narrow" w:cs="Arial"/>
                <w:sz w:val="22"/>
                <w:szCs w:val="22"/>
              </w:rPr>
            </w:pPr>
            <w:r w:rsidRPr="00732172">
              <w:rPr>
                <w:rFonts w:ascii="Arial Narrow" w:hAnsi="Arial Narrow" w:cs="Arial"/>
                <w:sz w:val="22"/>
                <w:szCs w:val="22"/>
              </w:rPr>
              <w:t>3</w:t>
            </w:r>
          </w:p>
          <w:p w14:paraId="1864070C" w14:textId="77777777" w:rsidR="00AD258A" w:rsidRPr="00732172" w:rsidRDefault="00AD258A" w:rsidP="0091527B">
            <w:pPr>
              <w:jc w:val="center"/>
              <w:rPr>
                <w:rFonts w:ascii="Arial Narrow" w:hAnsi="Arial Narrow" w:cs="Arial"/>
                <w:sz w:val="22"/>
                <w:szCs w:val="22"/>
              </w:rPr>
            </w:pPr>
            <w:r w:rsidRPr="00732172">
              <w:rPr>
                <w:rFonts w:ascii="Arial Narrow" w:hAnsi="Arial Narrow" w:cs="Arial"/>
                <w:sz w:val="22"/>
                <w:szCs w:val="22"/>
              </w:rPr>
              <w:t>4</w:t>
            </w:r>
          </w:p>
          <w:p w14:paraId="506F0D02" w14:textId="77777777" w:rsidR="00AD258A" w:rsidRPr="00732172" w:rsidRDefault="00AD258A" w:rsidP="0091527B">
            <w:pPr>
              <w:jc w:val="center"/>
              <w:rPr>
                <w:rFonts w:ascii="Arial Narrow" w:hAnsi="Arial Narrow" w:cs="Arial"/>
                <w:sz w:val="22"/>
                <w:szCs w:val="22"/>
              </w:rPr>
            </w:pPr>
            <w:r w:rsidRPr="00732172">
              <w:rPr>
                <w:rFonts w:ascii="Arial Narrow" w:hAnsi="Arial Narrow" w:cs="Arial"/>
                <w:sz w:val="22"/>
                <w:szCs w:val="22"/>
              </w:rPr>
              <w:t>5</w:t>
            </w:r>
          </w:p>
        </w:tc>
        <w:tc>
          <w:tcPr>
            <w:tcW w:w="226" w:type="pct"/>
            <w:vMerge w:val="restart"/>
            <w:vAlign w:val="center"/>
          </w:tcPr>
          <w:p w14:paraId="4F52E1AA" w14:textId="77777777" w:rsidR="00AD258A" w:rsidRPr="00732172" w:rsidRDefault="00AD258A" w:rsidP="0091527B">
            <w:pPr>
              <w:jc w:val="center"/>
              <w:rPr>
                <w:rFonts w:ascii="Arial Narrow" w:hAnsi="Arial Narrow" w:cs="Arial"/>
                <w:sz w:val="22"/>
                <w:szCs w:val="22"/>
              </w:rPr>
            </w:pPr>
            <w:r w:rsidRPr="00732172">
              <w:rPr>
                <w:rFonts w:ascii="Arial Narrow" w:hAnsi="Arial Narrow" w:cs="Arial"/>
                <w:sz w:val="22"/>
                <w:szCs w:val="22"/>
              </w:rPr>
              <w:t>1</w:t>
            </w:r>
          </w:p>
          <w:p w14:paraId="39A80BBA" w14:textId="77777777" w:rsidR="00AD258A" w:rsidRPr="00732172" w:rsidRDefault="00AD258A" w:rsidP="0091527B">
            <w:pPr>
              <w:jc w:val="center"/>
              <w:rPr>
                <w:rFonts w:ascii="Arial Narrow" w:hAnsi="Arial Narrow" w:cs="Arial"/>
                <w:sz w:val="22"/>
                <w:szCs w:val="22"/>
              </w:rPr>
            </w:pPr>
            <w:r w:rsidRPr="00732172">
              <w:rPr>
                <w:rFonts w:ascii="Arial Narrow" w:hAnsi="Arial Narrow" w:cs="Arial"/>
                <w:sz w:val="22"/>
                <w:szCs w:val="22"/>
              </w:rPr>
              <w:t>2</w:t>
            </w:r>
          </w:p>
          <w:p w14:paraId="7ED6B7A8" w14:textId="77777777" w:rsidR="00AD258A" w:rsidRPr="00732172" w:rsidRDefault="00AD258A" w:rsidP="0091527B">
            <w:pPr>
              <w:jc w:val="center"/>
              <w:rPr>
                <w:rFonts w:ascii="Arial Narrow" w:hAnsi="Arial Narrow" w:cs="Arial"/>
                <w:sz w:val="22"/>
                <w:szCs w:val="22"/>
              </w:rPr>
            </w:pPr>
            <w:r w:rsidRPr="00732172">
              <w:rPr>
                <w:rFonts w:ascii="Arial Narrow" w:hAnsi="Arial Narrow" w:cs="Arial"/>
                <w:sz w:val="22"/>
                <w:szCs w:val="22"/>
              </w:rPr>
              <w:t>3</w:t>
            </w:r>
          </w:p>
          <w:p w14:paraId="0E50A71D" w14:textId="77777777" w:rsidR="00AD258A" w:rsidRPr="00732172" w:rsidRDefault="00AD258A" w:rsidP="0091527B">
            <w:pPr>
              <w:jc w:val="center"/>
              <w:rPr>
                <w:rFonts w:ascii="Arial Narrow" w:hAnsi="Arial Narrow" w:cs="Arial"/>
                <w:sz w:val="22"/>
                <w:szCs w:val="22"/>
              </w:rPr>
            </w:pPr>
            <w:r w:rsidRPr="00732172">
              <w:rPr>
                <w:rFonts w:ascii="Arial Narrow" w:hAnsi="Arial Narrow" w:cs="Arial"/>
                <w:sz w:val="22"/>
                <w:szCs w:val="22"/>
              </w:rPr>
              <w:t>4</w:t>
            </w:r>
          </w:p>
          <w:p w14:paraId="4727B969" w14:textId="77777777" w:rsidR="00AD258A" w:rsidRPr="00732172" w:rsidRDefault="00AD258A" w:rsidP="0091527B">
            <w:pPr>
              <w:jc w:val="center"/>
              <w:rPr>
                <w:rFonts w:ascii="Arial Narrow" w:hAnsi="Arial Narrow" w:cs="Arial"/>
                <w:sz w:val="22"/>
                <w:szCs w:val="22"/>
              </w:rPr>
            </w:pPr>
            <w:r w:rsidRPr="00732172">
              <w:rPr>
                <w:rFonts w:ascii="Arial Narrow" w:hAnsi="Arial Narrow" w:cs="Arial"/>
                <w:sz w:val="22"/>
                <w:szCs w:val="22"/>
              </w:rPr>
              <w:t>5</w:t>
            </w:r>
          </w:p>
        </w:tc>
        <w:tc>
          <w:tcPr>
            <w:tcW w:w="378" w:type="pct"/>
            <w:vMerge w:val="restart"/>
            <w:textDirection w:val="btLr"/>
            <w:vAlign w:val="center"/>
          </w:tcPr>
          <w:p w14:paraId="5A00BB9F" w14:textId="77777777" w:rsidR="00AD258A" w:rsidRPr="00732172" w:rsidRDefault="00AD258A" w:rsidP="0091527B">
            <w:pPr>
              <w:ind w:left="113" w:right="113"/>
              <w:jc w:val="center"/>
              <w:rPr>
                <w:rFonts w:ascii="Arial Narrow" w:hAnsi="Arial Narrow" w:cs="Arial"/>
                <w:sz w:val="22"/>
                <w:szCs w:val="22"/>
              </w:rPr>
            </w:pPr>
            <w:r w:rsidRPr="00732172">
              <w:rPr>
                <w:rFonts w:ascii="Arial Narrow" w:hAnsi="Arial Narrow" w:cs="Arial"/>
                <w:sz w:val="22"/>
                <w:szCs w:val="22"/>
              </w:rPr>
              <w:t>Sumatoria de la probabilidad y el impacto</w:t>
            </w:r>
          </w:p>
        </w:tc>
        <w:tc>
          <w:tcPr>
            <w:tcW w:w="905" w:type="pct"/>
            <w:vAlign w:val="center"/>
          </w:tcPr>
          <w:p w14:paraId="692AB1BA" w14:textId="77777777" w:rsidR="00AD258A" w:rsidRPr="00732172" w:rsidRDefault="00AD258A" w:rsidP="0091527B">
            <w:pPr>
              <w:jc w:val="center"/>
              <w:rPr>
                <w:rFonts w:ascii="Arial Narrow" w:hAnsi="Arial Narrow" w:cs="Arial"/>
                <w:sz w:val="22"/>
                <w:szCs w:val="22"/>
              </w:rPr>
            </w:pPr>
            <w:r w:rsidRPr="00732172">
              <w:rPr>
                <w:rFonts w:ascii="Arial Narrow" w:hAnsi="Arial Narrow" w:cs="Arial"/>
                <w:sz w:val="22"/>
                <w:szCs w:val="22"/>
              </w:rPr>
              <w:t>Bajo (valoración de 2 a 3)</w:t>
            </w:r>
          </w:p>
        </w:tc>
        <w:tc>
          <w:tcPr>
            <w:tcW w:w="1283" w:type="pct"/>
            <w:vAlign w:val="center"/>
          </w:tcPr>
          <w:p w14:paraId="25F12D26" w14:textId="77777777" w:rsidR="00AD258A" w:rsidRPr="00732172" w:rsidRDefault="00AD258A" w:rsidP="0091527B">
            <w:pPr>
              <w:jc w:val="center"/>
              <w:rPr>
                <w:rFonts w:ascii="Arial Narrow" w:hAnsi="Arial Narrow"/>
                <w:sz w:val="22"/>
                <w:szCs w:val="22"/>
              </w:rPr>
            </w:pPr>
            <w:r w:rsidRPr="00732172">
              <w:rPr>
                <w:rFonts w:ascii="Arial Narrow" w:hAnsi="Arial Narrow"/>
                <w:sz w:val="22"/>
                <w:szCs w:val="22"/>
              </w:rPr>
              <w:t>Riesgo tolerable. Monitoreo periódico.</w:t>
            </w:r>
          </w:p>
        </w:tc>
        <w:tc>
          <w:tcPr>
            <w:tcW w:w="325" w:type="pct"/>
            <w:vMerge w:val="restart"/>
            <w:textDirection w:val="btLr"/>
            <w:vAlign w:val="center"/>
          </w:tcPr>
          <w:p w14:paraId="305DD8F5" w14:textId="77777777" w:rsidR="00AD258A" w:rsidRPr="00732172" w:rsidRDefault="00AD258A" w:rsidP="0091527B">
            <w:pPr>
              <w:ind w:left="113" w:right="113"/>
              <w:jc w:val="center"/>
              <w:rPr>
                <w:rFonts w:ascii="Arial Narrow" w:hAnsi="Arial Narrow" w:cs="Arial"/>
                <w:sz w:val="22"/>
                <w:szCs w:val="22"/>
              </w:rPr>
            </w:pPr>
            <w:r w:rsidRPr="00732172">
              <w:rPr>
                <w:rFonts w:ascii="Arial Narrow" w:hAnsi="Arial Narrow" w:cs="Arial"/>
                <w:sz w:val="22"/>
                <w:szCs w:val="22"/>
              </w:rPr>
              <w:t>[Entidad Estatal/Contratista]</w:t>
            </w:r>
          </w:p>
        </w:tc>
      </w:tr>
      <w:tr w:rsidR="00AD258A" w:rsidRPr="00732172" w14:paraId="2BAB01F5" w14:textId="77777777" w:rsidTr="0091527B">
        <w:trPr>
          <w:cantSplit/>
          <w:trHeight w:val="20"/>
          <w:jc w:val="center"/>
        </w:trPr>
        <w:tc>
          <w:tcPr>
            <w:tcW w:w="222" w:type="pct"/>
            <w:vMerge/>
            <w:textDirection w:val="btLr"/>
            <w:vAlign w:val="center"/>
          </w:tcPr>
          <w:p w14:paraId="3E8D5C7B" w14:textId="77777777" w:rsidR="00AD258A" w:rsidRPr="00732172" w:rsidRDefault="00AD258A" w:rsidP="0091527B">
            <w:pPr>
              <w:ind w:left="113" w:right="113"/>
              <w:rPr>
                <w:rFonts w:ascii="Arial Narrow" w:hAnsi="Arial Narrow" w:cs="Arial"/>
                <w:sz w:val="22"/>
                <w:szCs w:val="22"/>
              </w:rPr>
            </w:pPr>
          </w:p>
        </w:tc>
        <w:tc>
          <w:tcPr>
            <w:tcW w:w="217" w:type="pct"/>
            <w:vMerge/>
            <w:textDirection w:val="btLr"/>
          </w:tcPr>
          <w:p w14:paraId="5021BB31" w14:textId="77777777" w:rsidR="00AD258A" w:rsidRPr="00732172" w:rsidRDefault="00AD258A" w:rsidP="0091527B">
            <w:pPr>
              <w:ind w:left="113" w:right="113"/>
              <w:jc w:val="center"/>
              <w:rPr>
                <w:rFonts w:ascii="Arial Narrow" w:hAnsi="Arial Narrow" w:cs="Arial"/>
                <w:sz w:val="22"/>
                <w:szCs w:val="22"/>
              </w:rPr>
            </w:pPr>
          </w:p>
        </w:tc>
        <w:tc>
          <w:tcPr>
            <w:tcW w:w="216" w:type="pct"/>
            <w:vMerge/>
            <w:textDirection w:val="btLr"/>
          </w:tcPr>
          <w:p w14:paraId="39171ED8" w14:textId="77777777" w:rsidR="00AD258A" w:rsidRPr="00732172" w:rsidRDefault="00AD258A" w:rsidP="0091527B">
            <w:pPr>
              <w:ind w:left="113" w:right="113"/>
              <w:jc w:val="center"/>
              <w:rPr>
                <w:rFonts w:ascii="Arial Narrow" w:hAnsi="Arial Narrow" w:cs="Arial"/>
                <w:sz w:val="22"/>
                <w:szCs w:val="22"/>
              </w:rPr>
            </w:pPr>
          </w:p>
        </w:tc>
        <w:tc>
          <w:tcPr>
            <w:tcW w:w="422" w:type="pct"/>
            <w:vMerge/>
            <w:textDirection w:val="btLr"/>
            <w:vAlign w:val="center"/>
          </w:tcPr>
          <w:p w14:paraId="4707085B" w14:textId="77777777" w:rsidR="00AD258A" w:rsidRPr="00732172" w:rsidRDefault="00AD258A" w:rsidP="0091527B">
            <w:pPr>
              <w:ind w:left="113" w:right="113"/>
              <w:jc w:val="center"/>
              <w:rPr>
                <w:rFonts w:ascii="Arial Narrow" w:hAnsi="Arial Narrow" w:cs="Arial"/>
                <w:sz w:val="22"/>
                <w:szCs w:val="22"/>
              </w:rPr>
            </w:pPr>
          </w:p>
        </w:tc>
        <w:tc>
          <w:tcPr>
            <w:tcW w:w="581" w:type="pct"/>
            <w:vMerge/>
            <w:textDirection w:val="btLr"/>
            <w:vAlign w:val="center"/>
          </w:tcPr>
          <w:p w14:paraId="73D85443" w14:textId="77777777" w:rsidR="00AD258A" w:rsidRPr="00732172" w:rsidRDefault="00AD258A" w:rsidP="0091527B">
            <w:pPr>
              <w:ind w:left="113" w:right="113"/>
              <w:jc w:val="center"/>
              <w:rPr>
                <w:rFonts w:ascii="Arial Narrow" w:hAnsi="Arial Narrow" w:cs="Arial"/>
                <w:sz w:val="22"/>
                <w:szCs w:val="22"/>
              </w:rPr>
            </w:pPr>
          </w:p>
        </w:tc>
        <w:tc>
          <w:tcPr>
            <w:tcW w:w="226" w:type="pct"/>
            <w:vMerge/>
            <w:vAlign w:val="center"/>
          </w:tcPr>
          <w:p w14:paraId="4D2579F0" w14:textId="77777777" w:rsidR="00AD258A" w:rsidRPr="00732172" w:rsidRDefault="00AD258A" w:rsidP="0091527B">
            <w:pPr>
              <w:jc w:val="center"/>
              <w:rPr>
                <w:rFonts w:ascii="Arial Narrow" w:hAnsi="Arial Narrow" w:cs="Arial"/>
                <w:sz w:val="22"/>
                <w:szCs w:val="22"/>
              </w:rPr>
            </w:pPr>
          </w:p>
        </w:tc>
        <w:tc>
          <w:tcPr>
            <w:tcW w:w="226" w:type="pct"/>
            <w:vMerge/>
            <w:vAlign w:val="center"/>
          </w:tcPr>
          <w:p w14:paraId="31C3BFBC" w14:textId="77777777" w:rsidR="00AD258A" w:rsidRPr="00732172" w:rsidRDefault="00AD258A" w:rsidP="0091527B">
            <w:pPr>
              <w:jc w:val="center"/>
              <w:rPr>
                <w:rFonts w:ascii="Arial Narrow" w:hAnsi="Arial Narrow" w:cs="Arial"/>
                <w:sz w:val="22"/>
                <w:szCs w:val="22"/>
              </w:rPr>
            </w:pPr>
          </w:p>
        </w:tc>
        <w:tc>
          <w:tcPr>
            <w:tcW w:w="378" w:type="pct"/>
            <w:vMerge/>
            <w:textDirection w:val="btLr"/>
            <w:vAlign w:val="center"/>
          </w:tcPr>
          <w:p w14:paraId="3D9F5714" w14:textId="77777777" w:rsidR="00AD258A" w:rsidRPr="00732172" w:rsidRDefault="00AD258A" w:rsidP="0091527B">
            <w:pPr>
              <w:ind w:left="113" w:right="113"/>
              <w:jc w:val="center"/>
              <w:rPr>
                <w:rFonts w:ascii="Arial Narrow" w:hAnsi="Arial Narrow" w:cs="Arial"/>
                <w:sz w:val="22"/>
                <w:szCs w:val="22"/>
              </w:rPr>
            </w:pPr>
          </w:p>
        </w:tc>
        <w:tc>
          <w:tcPr>
            <w:tcW w:w="905" w:type="pct"/>
            <w:vAlign w:val="center"/>
          </w:tcPr>
          <w:p w14:paraId="24DC748E" w14:textId="77777777" w:rsidR="00AD258A" w:rsidRPr="00732172" w:rsidRDefault="00AD258A" w:rsidP="0091527B">
            <w:pPr>
              <w:jc w:val="center"/>
              <w:rPr>
                <w:rFonts w:ascii="Arial Narrow" w:hAnsi="Arial Narrow" w:cs="Arial"/>
                <w:sz w:val="22"/>
                <w:szCs w:val="22"/>
              </w:rPr>
            </w:pPr>
            <w:r w:rsidRPr="00732172">
              <w:rPr>
                <w:rFonts w:ascii="Arial Narrow" w:hAnsi="Arial Narrow" w:cs="Arial"/>
                <w:sz w:val="22"/>
                <w:szCs w:val="22"/>
              </w:rPr>
              <w:t>Medio</w:t>
            </w:r>
          </w:p>
          <w:p w14:paraId="387040B5" w14:textId="77777777" w:rsidR="00AD258A" w:rsidRPr="00732172" w:rsidRDefault="00AD258A" w:rsidP="0091527B">
            <w:pPr>
              <w:jc w:val="center"/>
              <w:rPr>
                <w:rFonts w:ascii="Arial Narrow" w:hAnsi="Arial Narrow" w:cs="Arial"/>
                <w:sz w:val="22"/>
                <w:szCs w:val="22"/>
              </w:rPr>
            </w:pPr>
            <w:r w:rsidRPr="00732172">
              <w:rPr>
                <w:rFonts w:ascii="Arial Narrow" w:hAnsi="Arial Narrow" w:cs="Arial"/>
                <w:sz w:val="22"/>
                <w:szCs w:val="22"/>
              </w:rPr>
              <w:t>(valoración de 4 a 5)</w:t>
            </w:r>
          </w:p>
        </w:tc>
        <w:tc>
          <w:tcPr>
            <w:tcW w:w="1283" w:type="pct"/>
            <w:vAlign w:val="center"/>
          </w:tcPr>
          <w:p w14:paraId="456F206B" w14:textId="77777777" w:rsidR="00AD258A" w:rsidRPr="00732172" w:rsidRDefault="00AD258A" w:rsidP="0091527B">
            <w:pPr>
              <w:jc w:val="center"/>
              <w:rPr>
                <w:rFonts w:ascii="Arial Narrow" w:hAnsi="Arial Narrow"/>
                <w:sz w:val="22"/>
                <w:szCs w:val="22"/>
              </w:rPr>
            </w:pPr>
            <w:r w:rsidRPr="00732172">
              <w:rPr>
                <w:rFonts w:ascii="Arial Narrow" w:hAnsi="Arial Narrow"/>
                <w:sz w:val="22"/>
                <w:szCs w:val="22"/>
              </w:rPr>
              <w:t>Requiere medidas de mitigación específicas.</w:t>
            </w:r>
          </w:p>
        </w:tc>
        <w:tc>
          <w:tcPr>
            <w:tcW w:w="325" w:type="pct"/>
            <w:vMerge/>
            <w:textDirection w:val="btLr"/>
            <w:vAlign w:val="center"/>
          </w:tcPr>
          <w:p w14:paraId="533B7958" w14:textId="77777777" w:rsidR="00AD258A" w:rsidRPr="00732172" w:rsidRDefault="00AD258A" w:rsidP="0091527B">
            <w:pPr>
              <w:ind w:left="113" w:right="113"/>
              <w:jc w:val="center"/>
              <w:rPr>
                <w:rFonts w:ascii="Arial Narrow" w:hAnsi="Arial Narrow" w:cs="Arial"/>
                <w:sz w:val="22"/>
                <w:szCs w:val="22"/>
              </w:rPr>
            </w:pPr>
          </w:p>
        </w:tc>
      </w:tr>
      <w:tr w:rsidR="00AD258A" w:rsidRPr="00732172" w14:paraId="3E4F0E6E" w14:textId="77777777" w:rsidTr="0091527B">
        <w:trPr>
          <w:cantSplit/>
          <w:trHeight w:val="20"/>
          <w:jc w:val="center"/>
        </w:trPr>
        <w:tc>
          <w:tcPr>
            <w:tcW w:w="222" w:type="pct"/>
            <w:vMerge/>
            <w:textDirection w:val="btLr"/>
            <w:vAlign w:val="center"/>
          </w:tcPr>
          <w:p w14:paraId="5A76D770" w14:textId="77777777" w:rsidR="00AD258A" w:rsidRPr="00732172" w:rsidRDefault="00AD258A" w:rsidP="0091527B">
            <w:pPr>
              <w:ind w:left="113" w:right="113"/>
              <w:rPr>
                <w:rFonts w:ascii="Arial Narrow" w:hAnsi="Arial Narrow" w:cs="Arial"/>
                <w:sz w:val="22"/>
                <w:szCs w:val="22"/>
              </w:rPr>
            </w:pPr>
          </w:p>
        </w:tc>
        <w:tc>
          <w:tcPr>
            <w:tcW w:w="217" w:type="pct"/>
            <w:vMerge/>
            <w:textDirection w:val="btLr"/>
          </w:tcPr>
          <w:p w14:paraId="1C33CFD0" w14:textId="77777777" w:rsidR="00AD258A" w:rsidRPr="00732172" w:rsidRDefault="00AD258A" w:rsidP="0091527B">
            <w:pPr>
              <w:ind w:left="113" w:right="113"/>
              <w:jc w:val="center"/>
              <w:rPr>
                <w:rFonts w:ascii="Arial Narrow" w:hAnsi="Arial Narrow" w:cs="Arial"/>
                <w:sz w:val="22"/>
                <w:szCs w:val="22"/>
              </w:rPr>
            </w:pPr>
          </w:p>
        </w:tc>
        <w:tc>
          <w:tcPr>
            <w:tcW w:w="216" w:type="pct"/>
            <w:vMerge/>
            <w:textDirection w:val="btLr"/>
          </w:tcPr>
          <w:p w14:paraId="0AB8162A" w14:textId="77777777" w:rsidR="00AD258A" w:rsidRPr="00732172" w:rsidRDefault="00AD258A" w:rsidP="0091527B">
            <w:pPr>
              <w:ind w:left="113" w:right="113"/>
              <w:jc w:val="center"/>
              <w:rPr>
                <w:rFonts w:ascii="Arial Narrow" w:hAnsi="Arial Narrow" w:cs="Arial"/>
                <w:sz w:val="22"/>
                <w:szCs w:val="22"/>
              </w:rPr>
            </w:pPr>
          </w:p>
        </w:tc>
        <w:tc>
          <w:tcPr>
            <w:tcW w:w="422" w:type="pct"/>
            <w:vMerge/>
            <w:textDirection w:val="btLr"/>
            <w:vAlign w:val="center"/>
          </w:tcPr>
          <w:p w14:paraId="5336F431" w14:textId="77777777" w:rsidR="00AD258A" w:rsidRPr="00732172" w:rsidRDefault="00AD258A" w:rsidP="0091527B">
            <w:pPr>
              <w:ind w:left="113" w:right="113"/>
              <w:jc w:val="center"/>
              <w:rPr>
                <w:rFonts w:ascii="Arial Narrow" w:hAnsi="Arial Narrow" w:cs="Arial"/>
                <w:sz w:val="22"/>
                <w:szCs w:val="22"/>
              </w:rPr>
            </w:pPr>
          </w:p>
        </w:tc>
        <w:tc>
          <w:tcPr>
            <w:tcW w:w="581" w:type="pct"/>
            <w:vMerge/>
            <w:textDirection w:val="btLr"/>
            <w:vAlign w:val="center"/>
          </w:tcPr>
          <w:p w14:paraId="7E42D8B5" w14:textId="77777777" w:rsidR="00AD258A" w:rsidRPr="00732172" w:rsidRDefault="00AD258A" w:rsidP="0091527B">
            <w:pPr>
              <w:ind w:left="113" w:right="113"/>
              <w:jc w:val="center"/>
              <w:rPr>
                <w:rFonts w:ascii="Arial Narrow" w:hAnsi="Arial Narrow" w:cs="Arial"/>
                <w:sz w:val="22"/>
                <w:szCs w:val="22"/>
              </w:rPr>
            </w:pPr>
          </w:p>
        </w:tc>
        <w:tc>
          <w:tcPr>
            <w:tcW w:w="226" w:type="pct"/>
            <w:vMerge/>
            <w:vAlign w:val="center"/>
          </w:tcPr>
          <w:p w14:paraId="6580A0F2" w14:textId="77777777" w:rsidR="00AD258A" w:rsidRPr="00732172" w:rsidRDefault="00AD258A" w:rsidP="0091527B">
            <w:pPr>
              <w:jc w:val="center"/>
              <w:rPr>
                <w:rFonts w:ascii="Arial Narrow" w:hAnsi="Arial Narrow" w:cs="Arial"/>
                <w:sz w:val="22"/>
                <w:szCs w:val="22"/>
              </w:rPr>
            </w:pPr>
          </w:p>
        </w:tc>
        <w:tc>
          <w:tcPr>
            <w:tcW w:w="226" w:type="pct"/>
            <w:vMerge/>
            <w:vAlign w:val="center"/>
          </w:tcPr>
          <w:p w14:paraId="12AB543C" w14:textId="77777777" w:rsidR="00AD258A" w:rsidRPr="00732172" w:rsidRDefault="00AD258A" w:rsidP="0091527B">
            <w:pPr>
              <w:jc w:val="center"/>
              <w:rPr>
                <w:rFonts w:ascii="Arial Narrow" w:hAnsi="Arial Narrow" w:cs="Arial"/>
                <w:sz w:val="22"/>
                <w:szCs w:val="22"/>
              </w:rPr>
            </w:pPr>
          </w:p>
        </w:tc>
        <w:tc>
          <w:tcPr>
            <w:tcW w:w="378" w:type="pct"/>
            <w:vMerge/>
            <w:textDirection w:val="btLr"/>
            <w:vAlign w:val="center"/>
          </w:tcPr>
          <w:p w14:paraId="51CB3FFD" w14:textId="77777777" w:rsidR="00AD258A" w:rsidRPr="00732172" w:rsidRDefault="00AD258A" w:rsidP="0091527B">
            <w:pPr>
              <w:ind w:left="113" w:right="113"/>
              <w:jc w:val="center"/>
              <w:rPr>
                <w:rFonts w:ascii="Arial Narrow" w:hAnsi="Arial Narrow" w:cs="Arial"/>
                <w:sz w:val="22"/>
                <w:szCs w:val="22"/>
              </w:rPr>
            </w:pPr>
          </w:p>
        </w:tc>
        <w:tc>
          <w:tcPr>
            <w:tcW w:w="905" w:type="pct"/>
            <w:vAlign w:val="center"/>
          </w:tcPr>
          <w:p w14:paraId="7D629D9B" w14:textId="77777777" w:rsidR="00AD258A" w:rsidRPr="00732172" w:rsidRDefault="00AD258A" w:rsidP="0091527B">
            <w:pPr>
              <w:jc w:val="center"/>
              <w:rPr>
                <w:rFonts w:ascii="Arial Narrow" w:hAnsi="Arial Narrow" w:cs="Arial"/>
                <w:sz w:val="22"/>
                <w:szCs w:val="22"/>
              </w:rPr>
            </w:pPr>
            <w:r w:rsidRPr="00732172">
              <w:rPr>
                <w:rFonts w:ascii="Arial Narrow" w:hAnsi="Arial Narrow" w:cs="Arial"/>
                <w:sz w:val="22"/>
                <w:szCs w:val="22"/>
              </w:rPr>
              <w:t>Alto</w:t>
            </w:r>
          </w:p>
          <w:p w14:paraId="4B453533" w14:textId="77777777" w:rsidR="00AD258A" w:rsidRPr="00732172" w:rsidRDefault="00AD258A" w:rsidP="0091527B">
            <w:pPr>
              <w:jc w:val="center"/>
              <w:rPr>
                <w:rFonts w:ascii="Arial Narrow" w:hAnsi="Arial Narrow" w:cs="Arial"/>
                <w:sz w:val="22"/>
                <w:szCs w:val="22"/>
              </w:rPr>
            </w:pPr>
            <w:r w:rsidRPr="00732172">
              <w:rPr>
                <w:rFonts w:ascii="Arial Narrow" w:hAnsi="Arial Narrow" w:cs="Arial"/>
                <w:sz w:val="22"/>
                <w:szCs w:val="22"/>
              </w:rPr>
              <w:t>(valoración de 6 a 8)</w:t>
            </w:r>
          </w:p>
        </w:tc>
        <w:tc>
          <w:tcPr>
            <w:tcW w:w="1283" w:type="pct"/>
            <w:vAlign w:val="center"/>
          </w:tcPr>
          <w:p w14:paraId="3916C2F7" w14:textId="77777777" w:rsidR="00AD258A" w:rsidRPr="00732172" w:rsidRDefault="00AD258A" w:rsidP="0091527B">
            <w:pPr>
              <w:jc w:val="center"/>
              <w:rPr>
                <w:rFonts w:ascii="Arial Narrow" w:hAnsi="Arial Narrow"/>
                <w:sz w:val="22"/>
                <w:szCs w:val="22"/>
              </w:rPr>
            </w:pPr>
            <w:r w:rsidRPr="00732172">
              <w:rPr>
                <w:rFonts w:ascii="Arial Narrow" w:hAnsi="Arial Narrow"/>
                <w:sz w:val="22"/>
                <w:szCs w:val="22"/>
              </w:rPr>
              <w:t>Requiere plan de contingencia y supervisión estrecha.</w:t>
            </w:r>
          </w:p>
        </w:tc>
        <w:tc>
          <w:tcPr>
            <w:tcW w:w="325" w:type="pct"/>
            <w:vMerge/>
            <w:textDirection w:val="btLr"/>
            <w:vAlign w:val="center"/>
          </w:tcPr>
          <w:p w14:paraId="3942449D" w14:textId="77777777" w:rsidR="00AD258A" w:rsidRPr="00732172" w:rsidRDefault="00AD258A" w:rsidP="0091527B">
            <w:pPr>
              <w:ind w:left="113" w:right="113"/>
              <w:jc w:val="center"/>
              <w:rPr>
                <w:rFonts w:ascii="Arial Narrow" w:hAnsi="Arial Narrow" w:cs="Arial"/>
                <w:sz w:val="22"/>
                <w:szCs w:val="22"/>
              </w:rPr>
            </w:pPr>
          </w:p>
        </w:tc>
      </w:tr>
      <w:tr w:rsidR="00AD258A" w:rsidRPr="00732172" w14:paraId="16424098" w14:textId="77777777" w:rsidTr="0091527B">
        <w:trPr>
          <w:cantSplit/>
          <w:trHeight w:val="20"/>
          <w:jc w:val="center"/>
        </w:trPr>
        <w:tc>
          <w:tcPr>
            <w:tcW w:w="222" w:type="pct"/>
            <w:vMerge/>
            <w:textDirection w:val="btLr"/>
            <w:vAlign w:val="center"/>
          </w:tcPr>
          <w:p w14:paraId="79E9722A" w14:textId="77777777" w:rsidR="00AD258A" w:rsidRPr="00732172" w:rsidRDefault="00AD258A" w:rsidP="0091527B">
            <w:pPr>
              <w:ind w:left="113" w:right="113"/>
              <w:rPr>
                <w:rFonts w:ascii="Arial Narrow" w:hAnsi="Arial Narrow" w:cs="Arial"/>
                <w:sz w:val="22"/>
                <w:szCs w:val="22"/>
              </w:rPr>
            </w:pPr>
          </w:p>
        </w:tc>
        <w:tc>
          <w:tcPr>
            <w:tcW w:w="217" w:type="pct"/>
            <w:vMerge/>
            <w:textDirection w:val="btLr"/>
          </w:tcPr>
          <w:p w14:paraId="0BCDBE28" w14:textId="77777777" w:rsidR="00AD258A" w:rsidRPr="00732172" w:rsidRDefault="00AD258A" w:rsidP="0091527B">
            <w:pPr>
              <w:ind w:left="113" w:right="113"/>
              <w:jc w:val="center"/>
              <w:rPr>
                <w:rFonts w:ascii="Arial Narrow" w:hAnsi="Arial Narrow" w:cs="Arial"/>
                <w:sz w:val="22"/>
                <w:szCs w:val="22"/>
              </w:rPr>
            </w:pPr>
          </w:p>
        </w:tc>
        <w:tc>
          <w:tcPr>
            <w:tcW w:w="216" w:type="pct"/>
            <w:vMerge/>
            <w:textDirection w:val="btLr"/>
          </w:tcPr>
          <w:p w14:paraId="6F04B29C" w14:textId="77777777" w:rsidR="00AD258A" w:rsidRPr="00732172" w:rsidRDefault="00AD258A" w:rsidP="0091527B">
            <w:pPr>
              <w:ind w:left="113" w:right="113"/>
              <w:jc w:val="center"/>
              <w:rPr>
                <w:rFonts w:ascii="Arial Narrow" w:hAnsi="Arial Narrow" w:cs="Arial"/>
                <w:sz w:val="22"/>
                <w:szCs w:val="22"/>
              </w:rPr>
            </w:pPr>
          </w:p>
        </w:tc>
        <w:tc>
          <w:tcPr>
            <w:tcW w:w="422" w:type="pct"/>
            <w:vMerge/>
            <w:textDirection w:val="btLr"/>
            <w:vAlign w:val="center"/>
          </w:tcPr>
          <w:p w14:paraId="2244FFB6" w14:textId="77777777" w:rsidR="00AD258A" w:rsidRPr="00732172" w:rsidRDefault="00AD258A" w:rsidP="0091527B">
            <w:pPr>
              <w:ind w:left="113" w:right="113"/>
              <w:jc w:val="center"/>
              <w:rPr>
                <w:rFonts w:ascii="Arial Narrow" w:hAnsi="Arial Narrow" w:cs="Arial"/>
                <w:sz w:val="22"/>
                <w:szCs w:val="22"/>
              </w:rPr>
            </w:pPr>
          </w:p>
        </w:tc>
        <w:tc>
          <w:tcPr>
            <w:tcW w:w="581" w:type="pct"/>
            <w:vMerge/>
            <w:textDirection w:val="btLr"/>
            <w:vAlign w:val="center"/>
          </w:tcPr>
          <w:p w14:paraId="4C12B877" w14:textId="77777777" w:rsidR="00AD258A" w:rsidRPr="00732172" w:rsidRDefault="00AD258A" w:rsidP="0091527B">
            <w:pPr>
              <w:ind w:left="113" w:right="113"/>
              <w:jc w:val="center"/>
              <w:rPr>
                <w:rFonts w:ascii="Arial Narrow" w:hAnsi="Arial Narrow" w:cs="Arial"/>
                <w:sz w:val="22"/>
                <w:szCs w:val="22"/>
              </w:rPr>
            </w:pPr>
          </w:p>
        </w:tc>
        <w:tc>
          <w:tcPr>
            <w:tcW w:w="226" w:type="pct"/>
            <w:vMerge/>
            <w:vAlign w:val="center"/>
          </w:tcPr>
          <w:p w14:paraId="053B94C9" w14:textId="77777777" w:rsidR="00AD258A" w:rsidRPr="00732172" w:rsidRDefault="00AD258A" w:rsidP="0091527B">
            <w:pPr>
              <w:jc w:val="center"/>
              <w:rPr>
                <w:rFonts w:ascii="Arial Narrow" w:hAnsi="Arial Narrow" w:cs="Arial"/>
                <w:sz w:val="22"/>
                <w:szCs w:val="22"/>
              </w:rPr>
            </w:pPr>
          </w:p>
        </w:tc>
        <w:tc>
          <w:tcPr>
            <w:tcW w:w="226" w:type="pct"/>
            <w:vMerge/>
            <w:vAlign w:val="center"/>
          </w:tcPr>
          <w:p w14:paraId="59C7978B" w14:textId="77777777" w:rsidR="00AD258A" w:rsidRPr="00732172" w:rsidRDefault="00AD258A" w:rsidP="0091527B">
            <w:pPr>
              <w:jc w:val="center"/>
              <w:rPr>
                <w:rFonts w:ascii="Arial Narrow" w:hAnsi="Arial Narrow" w:cs="Arial"/>
                <w:sz w:val="22"/>
                <w:szCs w:val="22"/>
              </w:rPr>
            </w:pPr>
          </w:p>
        </w:tc>
        <w:tc>
          <w:tcPr>
            <w:tcW w:w="378" w:type="pct"/>
            <w:vMerge/>
            <w:textDirection w:val="btLr"/>
            <w:vAlign w:val="center"/>
          </w:tcPr>
          <w:p w14:paraId="590D95FF" w14:textId="77777777" w:rsidR="00AD258A" w:rsidRPr="00732172" w:rsidRDefault="00AD258A" w:rsidP="0091527B">
            <w:pPr>
              <w:ind w:left="113" w:right="113"/>
              <w:jc w:val="center"/>
              <w:rPr>
                <w:rFonts w:ascii="Arial Narrow" w:hAnsi="Arial Narrow" w:cs="Arial"/>
                <w:sz w:val="22"/>
                <w:szCs w:val="22"/>
              </w:rPr>
            </w:pPr>
          </w:p>
        </w:tc>
        <w:tc>
          <w:tcPr>
            <w:tcW w:w="905" w:type="pct"/>
            <w:vAlign w:val="center"/>
          </w:tcPr>
          <w:p w14:paraId="7940440E" w14:textId="77777777" w:rsidR="00AD258A" w:rsidRPr="00732172" w:rsidRDefault="00AD258A" w:rsidP="0091527B">
            <w:pPr>
              <w:jc w:val="center"/>
              <w:rPr>
                <w:rFonts w:ascii="Arial Narrow" w:hAnsi="Arial Narrow" w:cs="Arial"/>
                <w:sz w:val="22"/>
                <w:szCs w:val="22"/>
              </w:rPr>
            </w:pPr>
            <w:r w:rsidRPr="00732172">
              <w:rPr>
                <w:rFonts w:ascii="Arial Narrow" w:hAnsi="Arial Narrow" w:cs="Arial"/>
                <w:sz w:val="22"/>
                <w:szCs w:val="22"/>
              </w:rPr>
              <w:t>Extremo</w:t>
            </w:r>
          </w:p>
          <w:p w14:paraId="317FC6EC" w14:textId="77777777" w:rsidR="00AD258A" w:rsidRPr="00732172" w:rsidRDefault="00AD258A" w:rsidP="0091527B">
            <w:pPr>
              <w:jc w:val="center"/>
              <w:rPr>
                <w:rFonts w:ascii="Arial Narrow" w:hAnsi="Arial Narrow" w:cs="Arial"/>
                <w:sz w:val="22"/>
                <w:szCs w:val="22"/>
              </w:rPr>
            </w:pPr>
            <w:r w:rsidRPr="00732172">
              <w:rPr>
                <w:rFonts w:ascii="Arial Narrow" w:hAnsi="Arial Narrow" w:cs="Arial"/>
                <w:sz w:val="22"/>
                <w:szCs w:val="22"/>
              </w:rPr>
              <w:t>(valoración de 9 a 10)</w:t>
            </w:r>
          </w:p>
        </w:tc>
        <w:tc>
          <w:tcPr>
            <w:tcW w:w="1283" w:type="pct"/>
            <w:vAlign w:val="center"/>
          </w:tcPr>
          <w:p w14:paraId="0DFF0CB3" w14:textId="77777777" w:rsidR="00AD258A" w:rsidRPr="00732172" w:rsidRDefault="00AD258A" w:rsidP="0091527B">
            <w:pPr>
              <w:jc w:val="center"/>
              <w:rPr>
                <w:rFonts w:ascii="Arial Narrow" w:hAnsi="Arial Narrow"/>
                <w:sz w:val="22"/>
                <w:szCs w:val="22"/>
              </w:rPr>
            </w:pPr>
            <w:r w:rsidRPr="00732172">
              <w:rPr>
                <w:rFonts w:ascii="Arial Narrow" w:hAnsi="Arial Narrow"/>
                <w:sz w:val="22"/>
                <w:szCs w:val="22"/>
              </w:rPr>
              <w:t>Riesgo crítico. Requiere intervención inmediata y garantías robustas.</w:t>
            </w:r>
          </w:p>
        </w:tc>
        <w:tc>
          <w:tcPr>
            <w:tcW w:w="325" w:type="pct"/>
            <w:vMerge/>
            <w:textDirection w:val="btLr"/>
            <w:vAlign w:val="center"/>
          </w:tcPr>
          <w:p w14:paraId="0C96F504" w14:textId="77777777" w:rsidR="00AD258A" w:rsidRPr="00732172" w:rsidRDefault="00AD258A" w:rsidP="0091527B">
            <w:pPr>
              <w:ind w:left="113" w:right="113"/>
              <w:jc w:val="center"/>
              <w:rPr>
                <w:rFonts w:ascii="Arial Narrow" w:hAnsi="Arial Narrow" w:cs="Arial"/>
                <w:sz w:val="22"/>
                <w:szCs w:val="22"/>
              </w:rPr>
            </w:pPr>
          </w:p>
        </w:tc>
      </w:tr>
    </w:tbl>
    <w:p w14:paraId="06B4CC28" w14:textId="77777777" w:rsidR="00AD258A" w:rsidRPr="00732172" w:rsidRDefault="00AD258A" w:rsidP="00AD258A">
      <w:pPr>
        <w:pStyle w:val="Prrafodelista"/>
        <w:ind w:left="0"/>
        <w:jc w:val="both"/>
        <w:rPr>
          <w:rFonts w:ascii="Arial Narrow" w:hAnsi="Arial Narrow" w:cs="Arial"/>
          <w:sz w:val="22"/>
          <w:szCs w:val="22"/>
        </w:rPr>
      </w:pPr>
    </w:p>
    <w:p w14:paraId="6108D234" w14:textId="77777777" w:rsidR="00AD258A" w:rsidRPr="00732172" w:rsidRDefault="00AD258A" w:rsidP="00AD258A">
      <w:pPr>
        <w:pStyle w:val="Prrafodelista"/>
        <w:ind w:left="0"/>
        <w:jc w:val="both"/>
        <w:rPr>
          <w:rFonts w:ascii="Arial Narrow" w:hAnsi="Arial Narrow" w:cs="Arial"/>
          <w:sz w:val="22"/>
          <w:szCs w:val="22"/>
        </w:rPr>
      </w:pPr>
      <w:r w:rsidRPr="00732172">
        <w:rPr>
          <w:rFonts w:ascii="Arial Narrow" w:hAnsi="Arial Narrow" w:cs="Arial"/>
          <w:b/>
          <w:sz w:val="22"/>
          <w:szCs w:val="22"/>
        </w:rPr>
        <w:t>ASIGNACIÓN DE LOS RIESGOS</w:t>
      </w:r>
      <w:r w:rsidRPr="00732172">
        <w:rPr>
          <w:rFonts w:ascii="Arial Narrow" w:hAnsi="Arial Narrow" w:cs="Arial"/>
          <w:sz w:val="22"/>
          <w:szCs w:val="22"/>
        </w:rPr>
        <w:t>: De acuerdo con lo establecido en el artículo 26 de la Resolución Rectoral N° 0685 del 01 julio de 2021, se ha tipificado y estimado los siguientes riesgos que se relacionan en el presente proceso:</w:t>
      </w:r>
    </w:p>
    <w:p w14:paraId="354C4CFF" w14:textId="6DCD30A0" w:rsidR="00A87009" w:rsidRDefault="00A87009" w:rsidP="00E76A94">
      <w:pPr>
        <w:pStyle w:val="LO-normal"/>
        <w:jc w:val="both"/>
        <w:rPr>
          <w:rFonts w:ascii="Arial Narrow" w:eastAsia="Arial Narrow" w:hAnsi="Arial Narrow" w:cs="Arial"/>
          <w:color w:val="000000" w:themeColor="text1"/>
          <w:sz w:val="22"/>
          <w:szCs w:val="22"/>
        </w:rPr>
      </w:pPr>
    </w:p>
    <w:p w14:paraId="78787465" w14:textId="77777777" w:rsidR="00C83474" w:rsidRPr="007B3B35" w:rsidRDefault="00C83474" w:rsidP="00C83474">
      <w:pPr>
        <w:pStyle w:val="Prrafodelista"/>
        <w:ind w:left="0"/>
        <w:jc w:val="both"/>
        <w:rPr>
          <w:rFonts w:ascii="Arial Narrow" w:hAnsi="Arial Narrow" w:cs="Arial"/>
          <w:color w:val="A6A6A6"/>
          <w:sz w:val="22"/>
          <w:szCs w:val="22"/>
          <w:u w:val="single"/>
        </w:rPr>
      </w:pPr>
      <w:r w:rsidRPr="007B3B35">
        <w:rPr>
          <w:rFonts w:ascii="Arial Narrow" w:hAnsi="Arial Narrow" w:cs="Arial"/>
          <w:b/>
          <w:color w:val="A6A6A6"/>
          <w:sz w:val="22"/>
          <w:szCs w:val="22"/>
          <w:u w:val="single"/>
        </w:rPr>
        <w:t>Nota fuera de texto</w:t>
      </w:r>
      <w:r w:rsidRPr="007B3B35">
        <w:rPr>
          <w:rFonts w:ascii="Arial Narrow" w:hAnsi="Arial Narrow" w:cs="Arial"/>
          <w:color w:val="A6A6A6"/>
          <w:sz w:val="22"/>
          <w:szCs w:val="22"/>
          <w:u w:val="single"/>
        </w:rPr>
        <w:t xml:space="preserve">: </w:t>
      </w:r>
      <w:r w:rsidRPr="007B3B35">
        <w:rPr>
          <w:rFonts w:ascii="Arial Narrow" w:hAnsi="Arial Narrow" w:cs="Arial"/>
          <w:b/>
          <w:color w:val="A6A6A6"/>
          <w:sz w:val="22"/>
          <w:szCs w:val="22"/>
          <w:u w:val="single"/>
        </w:rPr>
        <w:t>DEBERÁ ACONDICIONAR DEPENDIENDO LOS ELEMENTOS O SERVICIOS A CONTRATAR.</w:t>
      </w:r>
    </w:p>
    <w:p w14:paraId="5EEA81AB" w14:textId="77777777" w:rsidR="00AD258A" w:rsidRDefault="00AD258A" w:rsidP="00E76A94">
      <w:pPr>
        <w:pStyle w:val="LO-normal"/>
        <w:jc w:val="both"/>
        <w:rPr>
          <w:rFonts w:ascii="Arial Narrow" w:eastAsia="Arial Narrow" w:hAnsi="Arial Narrow" w:cs="Arial"/>
          <w:color w:val="000000" w:themeColor="text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
        <w:gridCol w:w="482"/>
        <w:gridCol w:w="482"/>
        <w:gridCol w:w="482"/>
        <w:gridCol w:w="482"/>
        <w:gridCol w:w="1557"/>
        <w:gridCol w:w="1523"/>
        <w:gridCol w:w="482"/>
        <w:gridCol w:w="482"/>
        <w:gridCol w:w="482"/>
        <w:gridCol w:w="482"/>
        <w:gridCol w:w="657"/>
        <w:gridCol w:w="1319"/>
      </w:tblGrid>
      <w:tr w:rsidR="00C83474" w:rsidRPr="007B3B35" w14:paraId="24412750" w14:textId="77777777" w:rsidTr="0091527B">
        <w:trPr>
          <w:trHeight w:val="1973"/>
          <w:tblHeader/>
          <w:jc w:val="center"/>
        </w:trPr>
        <w:tc>
          <w:tcPr>
            <w:tcW w:w="482" w:type="dxa"/>
            <w:textDirection w:val="btLr"/>
            <w:vAlign w:val="center"/>
            <w:hideMark/>
          </w:tcPr>
          <w:p w14:paraId="7614E4F8" w14:textId="77777777" w:rsidR="00C83474" w:rsidRPr="007B3B35" w:rsidRDefault="00C83474" w:rsidP="0091527B">
            <w:pPr>
              <w:ind w:left="113" w:right="113"/>
              <w:jc w:val="center"/>
              <w:rPr>
                <w:rFonts w:ascii="Arial Narrow" w:hAnsi="Arial Narrow" w:cs="Arial"/>
                <w:b/>
                <w:sz w:val="22"/>
                <w:szCs w:val="22"/>
              </w:rPr>
            </w:pPr>
            <w:proofErr w:type="spellStart"/>
            <w:r w:rsidRPr="007B3B35">
              <w:rPr>
                <w:rFonts w:ascii="Arial Narrow" w:hAnsi="Arial Narrow" w:cs="Arial"/>
                <w:b/>
                <w:sz w:val="22"/>
                <w:szCs w:val="22"/>
              </w:rPr>
              <w:t>Nº</w:t>
            </w:r>
            <w:proofErr w:type="spellEnd"/>
          </w:p>
          <w:p w14:paraId="1AA0F828" w14:textId="77777777" w:rsidR="00C83474" w:rsidRPr="007B3B35" w:rsidRDefault="00C83474" w:rsidP="0091527B">
            <w:pPr>
              <w:ind w:left="113" w:right="113"/>
              <w:jc w:val="center"/>
              <w:rPr>
                <w:rFonts w:ascii="Arial Narrow" w:hAnsi="Arial Narrow" w:cs="Arial"/>
                <w:b/>
                <w:sz w:val="22"/>
                <w:szCs w:val="22"/>
              </w:rPr>
            </w:pPr>
          </w:p>
        </w:tc>
        <w:tc>
          <w:tcPr>
            <w:tcW w:w="482" w:type="dxa"/>
            <w:textDirection w:val="btLr"/>
            <w:vAlign w:val="center"/>
            <w:hideMark/>
          </w:tcPr>
          <w:p w14:paraId="2C5CC5F6" w14:textId="77777777" w:rsidR="00C83474" w:rsidRPr="007B3B35" w:rsidRDefault="00C83474" w:rsidP="0091527B">
            <w:pPr>
              <w:ind w:left="113" w:right="113"/>
              <w:jc w:val="center"/>
              <w:rPr>
                <w:rFonts w:ascii="Arial Narrow" w:hAnsi="Arial Narrow" w:cs="Arial"/>
                <w:b/>
                <w:sz w:val="22"/>
                <w:szCs w:val="22"/>
              </w:rPr>
            </w:pPr>
            <w:r w:rsidRPr="007B3B35">
              <w:rPr>
                <w:rFonts w:ascii="Arial Narrow" w:hAnsi="Arial Narrow" w:cs="Arial"/>
                <w:b/>
                <w:sz w:val="22"/>
                <w:szCs w:val="22"/>
              </w:rPr>
              <w:t>Clase</w:t>
            </w:r>
          </w:p>
        </w:tc>
        <w:tc>
          <w:tcPr>
            <w:tcW w:w="482" w:type="dxa"/>
            <w:textDirection w:val="btLr"/>
            <w:vAlign w:val="center"/>
            <w:hideMark/>
          </w:tcPr>
          <w:p w14:paraId="7E234761" w14:textId="77777777" w:rsidR="00C83474" w:rsidRPr="007B3B35" w:rsidRDefault="00C83474" w:rsidP="0091527B">
            <w:pPr>
              <w:ind w:left="113" w:right="113"/>
              <w:jc w:val="center"/>
              <w:rPr>
                <w:rFonts w:ascii="Arial Narrow" w:hAnsi="Arial Narrow" w:cs="Arial"/>
                <w:b/>
                <w:sz w:val="22"/>
                <w:szCs w:val="22"/>
              </w:rPr>
            </w:pPr>
            <w:r w:rsidRPr="007B3B35">
              <w:rPr>
                <w:rFonts w:ascii="Arial Narrow" w:hAnsi="Arial Narrow" w:cs="Arial"/>
                <w:b/>
                <w:sz w:val="22"/>
                <w:szCs w:val="22"/>
              </w:rPr>
              <w:t>Fuente</w:t>
            </w:r>
          </w:p>
        </w:tc>
        <w:tc>
          <w:tcPr>
            <w:tcW w:w="482" w:type="dxa"/>
            <w:textDirection w:val="btLr"/>
            <w:vAlign w:val="center"/>
            <w:hideMark/>
          </w:tcPr>
          <w:p w14:paraId="2A764C5A" w14:textId="77777777" w:rsidR="00C83474" w:rsidRPr="007B3B35" w:rsidRDefault="00C83474" w:rsidP="0091527B">
            <w:pPr>
              <w:ind w:left="113" w:right="113"/>
              <w:jc w:val="center"/>
              <w:rPr>
                <w:rFonts w:ascii="Arial Narrow" w:hAnsi="Arial Narrow" w:cs="Arial"/>
                <w:b/>
                <w:sz w:val="22"/>
                <w:szCs w:val="22"/>
              </w:rPr>
            </w:pPr>
            <w:r w:rsidRPr="007B3B35">
              <w:rPr>
                <w:rFonts w:ascii="Arial Narrow" w:hAnsi="Arial Narrow" w:cs="Arial"/>
                <w:b/>
                <w:sz w:val="22"/>
                <w:szCs w:val="22"/>
              </w:rPr>
              <w:t>Etapa</w:t>
            </w:r>
          </w:p>
        </w:tc>
        <w:tc>
          <w:tcPr>
            <w:tcW w:w="482" w:type="dxa"/>
            <w:textDirection w:val="btLr"/>
            <w:vAlign w:val="center"/>
            <w:hideMark/>
          </w:tcPr>
          <w:p w14:paraId="175BD2C4" w14:textId="77777777" w:rsidR="00C83474" w:rsidRPr="007B3B35" w:rsidRDefault="00C83474" w:rsidP="0091527B">
            <w:pPr>
              <w:ind w:left="113" w:right="113"/>
              <w:jc w:val="center"/>
              <w:rPr>
                <w:rFonts w:ascii="Arial Narrow" w:hAnsi="Arial Narrow" w:cs="Arial"/>
                <w:b/>
                <w:sz w:val="22"/>
                <w:szCs w:val="22"/>
              </w:rPr>
            </w:pPr>
            <w:r w:rsidRPr="007B3B35">
              <w:rPr>
                <w:rFonts w:ascii="Arial Narrow" w:hAnsi="Arial Narrow" w:cs="Arial"/>
                <w:b/>
                <w:sz w:val="22"/>
                <w:szCs w:val="22"/>
              </w:rPr>
              <w:t>Tipo</w:t>
            </w:r>
          </w:p>
        </w:tc>
        <w:tc>
          <w:tcPr>
            <w:tcW w:w="1557" w:type="dxa"/>
            <w:vAlign w:val="center"/>
            <w:hideMark/>
          </w:tcPr>
          <w:p w14:paraId="38B17A47" w14:textId="77777777" w:rsidR="00C83474" w:rsidRPr="007B3B35" w:rsidRDefault="00C83474" w:rsidP="000C3C81">
            <w:pPr>
              <w:jc w:val="center"/>
              <w:rPr>
                <w:rFonts w:ascii="Arial Narrow" w:hAnsi="Arial Narrow" w:cs="Arial"/>
                <w:b/>
                <w:sz w:val="22"/>
                <w:szCs w:val="22"/>
              </w:rPr>
            </w:pPr>
            <w:r w:rsidRPr="007B3B35">
              <w:rPr>
                <w:rFonts w:ascii="Arial Narrow" w:hAnsi="Arial Narrow" w:cs="Arial"/>
                <w:b/>
                <w:sz w:val="22"/>
                <w:szCs w:val="22"/>
              </w:rPr>
              <w:t>Descripción</w:t>
            </w:r>
          </w:p>
        </w:tc>
        <w:tc>
          <w:tcPr>
            <w:tcW w:w="1523" w:type="dxa"/>
            <w:vAlign w:val="center"/>
          </w:tcPr>
          <w:p w14:paraId="0BACBDCD" w14:textId="77777777" w:rsidR="00C83474" w:rsidRPr="007B3B35" w:rsidRDefault="00C83474" w:rsidP="000C3C81">
            <w:pPr>
              <w:jc w:val="center"/>
              <w:rPr>
                <w:rFonts w:ascii="Arial Narrow" w:hAnsi="Arial Narrow" w:cs="Arial"/>
                <w:b/>
                <w:sz w:val="22"/>
                <w:szCs w:val="22"/>
              </w:rPr>
            </w:pPr>
            <w:r w:rsidRPr="007B3B35">
              <w:rPr>
                <w:rFonts w:ascii="Arial Narrow" w:hAnsi="Arial Narrow" w:cs="Arial"/>
                <w:b/>
                <w:sz w:val="22"/>
                <w:szCs w:val="22"/>
              </w:rPr>
              <w:t>Consecuencia</w:t>
            </w:r>
          </w:p>
        </w:tc>
        <w:tc>
          <w:tcPr>
            <w:tcW w:w="482" w:type="dxa"/>
            <w:textDirection w:val="btLr"/>
            <w:vAlign w:val="center"/>
            <w:hideMark/>
          </w:tcPr>
          <w:p w14:paraId="7CFA2A4D" w14:textId="77777777" w:rsidR="00C83474" w:rsidRPr="007B3B35" w:rsidRDefault="00C83474" w:rsidP="0091527B">
            <w:pPr>
              <w:ind w:left="113" w:right="113"/>
              <w:jc w:val="center"/>
              <w:rPr>
                <w:rFonts w:ascii="Arial Narrow" w:hAnsi="Arial Narrow" w:cs="Arial"/>
                <w:b/>
                <w:sz w:val="22"/>
                <w:szCs w:val="22"/>
              </w:rPr>
            </w:pPr>
            <w:r w:rsidRPr="007B3B35">
              <w:rPr>
                <w:rFonts w:ascii="Arial Narrow" w:hAnsi="Arial Narrow" w:cs="Arial"/>
                <w:b/>
                <w:sz w:val="22"/>
                <w:szCs w:val="22"/>
              </w:rPr>
              <w:t>Probabilidad</w:t>
            </w:r>
          </w:p>
        </w:tc>
        <w:tc>
          <w:tcPr>
            <w:tcW w:w="482" w:type="dxa"/>
            <w:textDirection w:val="btLr"/>
            <w:vAlign w:val="center"/>
            <w:hideMark/>
          </w:tcPr>
          <w:p w14:paraId="2435BB18" w14:textId="77777777" w:rsidR="00C83474" w:rsidRPr="007B3B35" w:rsidRDefault="00C83474" w:rsidP="0091527B">
            <w:pPr>
              <w:ind w:left="113" w:right="113"/>
              <w:jc w:val="center"/>
              <w:rPr>
                <w:rFonts w:ascii="Arial Narrow" w:hAnsi="Arial Narrow" w:cs="Arial"/>
                <w:b/>
                <w:sz w:val="22"/>
                <w:szCs w:val="22"/>
              </w:rPr>
            </w:pPr>
            <w:r w:rsidRPr="007B3B35">
              <w:rPr>
                <w:rFonts w:ascii="Arial Narrow" w:hAnsi="Arial Narrow" w:cs="Arial"/>
                <w:b/>
                <w:sz w:val="22"/>
                <w:szCs w:val="22"/>
              </w:rPr>
              <w:t>Impacto</w:t>
            </w:r>
          </w:p>
        </w:tc>
        <w:tc>
          <w:tcPr>
            <w:tcW w:w="482" w:type="dxa"/>
            <w:textDirection w:val="btLr"/>
            <w:vAlign w:val="center"/>
            <w:hideMark/>
          </w:tcPr>
          <w:p w14:paraId="3C574995" w14:textId="77777777" w:rsidR="00C83474" w:rsidRPr="007B3B35" w:rsidRDefault="00C83474" w:rsidP="0091527B">
            <w:pPr>
              <w:ind w:left="113" w:right="113"/>
              <w:jc w:val="center"/>
              <w:rPr>
                <w:rFonts w:ascii="Arial Narrow" w:hAnsi="Arial Narrow" w:cs="Arial"/>
                <w:b/>
                <w:sz w:val="22"/>
                <w:szCs w:val="22"/>
              </w:rPr>
            </w:pPr>
            <w:r w:rsidRPr="007B3B35">
              <w:rPr>
                <w:rFonts w:ascii="Arial Narrow" w:hAnsi="Arial Narrow" w:cs="Arial"/>
                <w:b/>
                <w:sz w:val="22"/>
                <w:szCs w:val="22"/>
              </w:rPr>
              <w:t>Valoración</w:t>
            </w:r>
          </w:p>
        </w:tc>
        <w:tc>
          <w:tcPr>
            <w:tcW w:w="482" w:type="dxa"/>
            <w:textDirection w:val="btLr"/>
            <w:vAlign w:val="center"/>
            <w:hideMark/>
          </w:tcPr>
          <w:p w14:paraId="7BAEA601" w14:textId="77777777" w:rsidR="00C83474" w:rsidRPr="007B3B35" w:rsidRDefault="00C83474" w:rsidP="0091527B">
            <w:pPr>
              <w:ind w:left="113" w:right="113"/>
              <w:jc w:val="center"/>
              <w:rPr>
                <w:rFonts w:ascii="Arial Narrow" w:hAnsi="Arial Narrow" w:cs="Arial"/>
                <w:b/>
                <w:sz w:val="22"/>
                <w:szCs w:val="22"/>
              </w:rPr>
            </w:pPr>
            <w:r w:rsidRPr="007B3B35">
              <w:rPr>
                <w:rFonts w:ascii="Arial Narrow" w:hAnsi="Arial Narrow" w:cs="Arial"/>
                <w:b/>
                <w:sz w:val="22"/>
                <w:szCs w:val="22"/>
              </w:rPr>
              <w:t>Categoría</w:t>
            </w:r>
          </w:p>
        </w:tc>
        <w:tc>
          <w:tcPr>
            <w:tcW w:w="657" w:type="dxa"/>
            <w:textDirection w:val="btLr"/>
            <w:vAlign w:val="center"/>
            <w:hideMark/>
          </w:tcPr>
          <w:p w14:paraId="76235C23" w14:textId="77777777" w:rsidR="00C83474" w:rsidRPr="007B3B35" w:rsidRDefault="00C83474" w:rsidP="0091527B">
            <w:pPr>
              <w:ind w:left="113" w:right="113"/>
              <w:jc w:val="center"/>
              <w:rPr>
                <w:rFonts w:ascii="Arial Narrow" w:hAnsi="Arial Narrow" w:cs="Arial"/>
                <w:b/>
                <w:sz w:val="22"/>
                <w:szCs w:val="22"/>
              </w:rPr>
            </w:pPr>
            <w:r w:rsidRPr="007B3B35">
              <w:rPr>
                <w:rFonts w:ascii="Arial Narrow" w:hAnsi="Arial Narrow" w:cs="Arial"/>
                <w:b/>
                <w:sz w:val="22"/>
                <w:szCs w:val="22"/>
              </w:rPr>
              <w:t>¿A quién se le Asigna?</w:t>
            </w:r>
          </w:p>
        </w:tc>
        <w:tc>
          <w:tcPr>
            <w:tcW w:w="1319" w:type="dxa"/>
            <w:vAlign w:val="center"/>
            <w:hideMark/>
          </w:tcPr>
          <w:p w14:paraId="45929A95" w14:textId="77777777" w:rsidR="00C83474" w:rsidRPr="007B3B35" w:rsidRDefault="00C83474" w:rsidP="0091527B">
            <w:pPr>
              <w:jc w:val="center"/>
              <w:rPr>
                <w:rFonts w:ascii="Arial Narrow" w:hAnsi="Arial Narrow" w:cs="Arial"/>
                <w:b/>
                <w:sz w:val="22"/>
                <w:szCs w:val="22"/>
              </w:rPr>
            </w:pPr>
            <w:r w:rsidRPr="007B3B35">
              <w:rPr>
                <w:rFonts w:ascii="Arial Narrow" w:hAnsi="Arial Narrow" w:cs="Arial"/>
                <w:b/>
                <w:sz w:val="22"/>
                <w:szCs w:val="22"/>
              </w:rPr>
              <w:t>Tratamiento</w:t>
            </w:r>
          </w:p>
        </w:tc>
      </w:tr>
      <w:tr w:rsidR="00C83474" w:rsidRPr="007B3B35" w14:paraId="171F77CC" w14:textId="77777777" w:rsidTr="0091527B">
        <w:trPr>
          <w:trHeight w:val="17"/>
          <w:jc w:val="center"/>
        </w:trPr>
        <w:tc>
          <w:tcPr>
            <w:tcW w:w="482" w:type="dxa"/>
            <w:textDirection w:val="btLr"/>
            <w:vAlign w:val="center"/>
            <w:hideMark/>
          </w:tcPr>
          <w:p w14:paraId="728DF217"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1</w:t>
            </w:r>
          </w:p>
        </w:tc>
        <w:tc>
          <w:tcPr>
            <w:tcW w:w="482" w:type="dxa"/>
            <w:textDirection w:val="btLr"/>
            <w:vAlign w:val="center"/>
            <w:hideMark/>
          </w:tcPr>
          <w:p w14:paraId="4A8D47E1"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Especifico</w:t>
            </w:r>
          </w:p>
        </w:tc>
        <w:tc>
          <w:tcPr>
            <w:tcW w:w="482" w:type="dxa"/>
            <w:textDirection w:val="btLr"/>
            <w:vAlign w:val="center"/>
            <w:hideMark/>
          </w:tcPr>
          <w:p w14:paraId="290B4F64"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Interno</w:t>
            </w:r>
          </w:p>
        </w:tc>
        <w:tc>
          <w:tcPr>
            <w:tcW w:w="482" w:type="dxa"/>
            <w:textDirection w:val="btLr"/>
            <w:vAlign w:val="center"/>
            <w:hideMark/>
          </w:tcPr>
          <w:p w14:paraId="31F18233"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Selección</w:t>
            </w:r>
          </w:p>
        </w:tc>
        <w:tc>
          <w:tcPr>
            <w:tcW w:w="482" w:type="dxa"/>
            <w:textDirection w:val="btLr"/>
            <w:vAlign w:val="center"/>
            <w:hideMark/>
          </w:tcPr>
          <w:p w14:paraId="191CB453"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Operacional</w:t>
            </w:r>
          </w:p>
        </w:tc>
        <w:tc>
          <w:tcPr>
            <w:tcW w:w="1557" w:type="dxa"/>
            <w:vAlign w:val="center"/>
            <w:hideMark/>
          </w:tcPr>
          <w:p w14:paraId="7D3E86CD"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Demora en el inicio de la entrega de los bienes o servicios y la solución a la necesidad que originó el objeto contractual.</w:t>
            </w:r>
          </w:p>
        </w:tc>
        <w:tc>
          <w:tcPr>
            <w:tcW w:w="1523" w:type="dxa"/>
            <w:vAlign w:val="center"/>
            <w:hideMark/>
          </w:tcPr>
          <w:p w14:paraId="62C65E95"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Incumplimiento por parte del contratista.</w:t>
            </w:r>
          </w:p>
        </w:tc>
        <w:tc>
          <w:tcPr>
            <w:tcW w:w="482" w:type="dxa"/>
            <w:textDirection w:val="btLr"/>
            <w:vAlign w:val="center"/>
            <w:hideMark/>
          </w:tcPr>
          <w:p w14:paraId="6F275A8F"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2</w:t>
            </w:r>
          </w:p>
        </w:tc>
        <w:tc>
          <w:tcPr>
            <w:tcW w:w="482" w:type="dxa"/>
            <w:textDirection w:val="btLr"/>
            <w:vAlign w:val="center"/>
            <w:hideMark/>
          </w:tcPr>
          <w:p w14:paraId="53CA1762"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5</w:t>
            </w:r>
          </w:p>
        </w:tc>
        <w:tc>
          <w:tcPr>
            <w:tcW w:w="482" w:type="dxa"/>
            <w:textDirection w:val="btLr"/>
            <w:vAlign w:val="center"/>
            <w:hideMark/>
          </w:tcPr>
          <w:p w14:paraId="0AEFF92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6</w:t>
            </w:r>
          </w:p>
        </w:tc>
        <w:tc>
          <w:tcPr>
            <w:tcW w:w="482" w:type="dxa"/>
            <w:textDirection w:val="btLr"/>
            <w:vAlign w:val="center"/>
            <w:hideMark/>
          </w:tcPr>
          <w:p w14:paraId="3334F108"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Alto</w:t>
            </w:r>
          </w:p>
        </w:tc>
        <w:tc>
          <w:tcPr>
            <w:tcW w:w="657" w:type="dxa"/>
            <w:textDirection w:val="btLr"/>
            <w:vAlign w:val="center"/>
            <w:hideMark/>
          </w:tcPr>
          <w:p w14:paraId="110F806C"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Contratista</w:t>
            </w:r>
          </w:p>
        </w:tc>
        <w:tc>
          <w:tcPr>
            <w:tcW w:w="1319" w:type="dxa"/>
            <w:vAlign w:val="center"/>
            <w:hideMark/>
          </w:tcPr>
          <w:p w14:paraId="1ABE71C6"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Verificar las acciones tomadas de conformidad con los tiempos de respuesta estipulados en las pólizas de seguros.</w:t>
            </w:r>
          </w:p>
        </w:tc>
      </w:tr>
      <w:tr w:rsidR="00C83474" w:rsidRPr="007B3B35" w14:paraId="3363862F" w14:textId="77777777" w:rsidTr="0091527B">
        <w:trPr>
          <w:trHeight w:val="1018"/>
          <w:jc w:val="center"/>
        </w:trPr>
        <w:tc>
          <w:tcPr>
            <w:tcW w:w="482" w:type="dxa"/>
            <w:textDirection w:val="btLr"/>
            <w:vAlign w:val="center"/>
            <w:hideMark/>
          </w:tcPr>
          <w:p w14:paraId="2D438FCC"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2</w:t>
            </w:r>
          </w:p>
        </w:tc>
        <w:tc>
          <w:tcPr>
            <w:tcW w:w="482" w:type="dxa"/>
            <w:textDirection w:val="btLr"/>
            <w:vAlign w:val="center"/>
            <w:hideMark/>
          </w:tcPr>
          <w:p w14:paraId="13F051EA"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General</w:t>
            </w:r>
          </w:p>
        </w:tc>
        <w:tc>
          <w:tcPr>
            <w:tcW w:w="482" w:type="dxa"/>
            <w:textDirection w:val="btLr"/>
            <w:vAlign w:val="center"/>
            <w:hideMark/>
          </w:tcPr>
          <w:p w14:paraId="05833875"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Externo</w:t>
            </w:r>
          </w:p>
        </w:tc>
        <w:tc>
          <w:tcPr>
            <w:tcW w:w="482" w:type="dxa"/>
            <w:textDirection w:val="btLr"/>
            <w:vAlign w:val="center"/>
            <w:hideMark/>
          </w:tcPr>
          <w:p w14:paraId="161987B2"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Ejecución</w:t>
            </w:r>
          </w:p>
        </w:tc>
        <w:tc>
          <w:tcPr>
            <w:tcW w:w="482" w:type="dxa"/>
            <w:textDirection w:val="btLr"/>
            <w:vAlign w:val="center"/>
            <w:hideMark/>
          </w:tcPr>
          <w:p w14:paraId="6C776B1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Económico</w:t>
            </w:r>
          </w:p>
        </w:tc>
        <w:tc>
          <w:tcPr>
            <w:tcW w:w="1557" w:type="dxa"/>
            <w:vAlign w:val="center"/>
            <w:hideMark/>
          </w:tcPr>
          <w:p w14:paraId="3C5335E1"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 xml:space="preserve">Los efectos económicos derivados del análisis insuficiente de los precios </w:t>
            </w:r>
            <w:r w:rsidRPr="007B3B35">
              <w:rPr>
                <w:rFonts w:ascii="Arial Narrow" w:hAnsi="Arial Narrow" w:cs="Arial"/>
                <w:color w:val="A6A6A6" w:themeColor="background1" w:themeShade="A6"/>
                <w:sz w:val="22"/>
                <w:szCs w:val="22"/>
              </w:rPr>
              <w:lastRenderedPageBreak/>
              <w:t>realizados en el cálculo de los bienes</w:t>
            </w:r>
          </w:p>
        </w:tc>
        <w:tc>
          <w:tcPr>
            <w:tcW w:w="1523" w:type="dxa"/>
            <w:vAlign w:val="center"/>
            <w:hideMark/>
          </w:tcPr>
          <w:p w14:paraId="5F46D652"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lastRenderedPageBreak/>
              <w:t>Incumplimiento por parte del</w:t>
            </w:r>
            <w:r w:rsidRPr="007B3B35">
              <w:rPr>
                <w:rFonts w:ascii="Arial Narrow" w:hAnsi="Arial Narrow" w:cs="Arial"/>
                <w:color w:val="A6A6A6" w:themeColor="background1" w:themeShade="A6"/>
                <w:sz w:val="22"/>
                <w:szCs w:val="22"/>
              </w:rPr>
              <w:br/>
              <w:t>contratista.</w:t>
            </w:r>
          </w:p>
        </w:tc>
        <w:tc>
          <w:tcPr>
            <w:tcW w:w="482" w:type="dxa"/>
            <w:textDirection w:val="btLr"/>
            <w:vAlign w:val="center"/>
            <w:hideMark/>
          </w:tcPr>
          <w:p w14:paraId="3B9902F9"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2</w:t>
            </w:r>
          </w:p>
        </w:tc>
        <w:tc>
          <w:tcPr>
            <w:tcW w:w="482" w:type="dxa"/>
            <w:textDirection w:val="btLr"/>
            <w:vAlign w:val="center"/>
            <w:hideMark/>
          </w:tcPr>
          <w:p w14:paraId="7813D59B"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2</w:t>
            </w:r>
          </w:p>
        </w:tc>
        <w:tc>
          <w:tcPr>
            <w:tcW w:w="482" w:type="dxa"/>
            <w:textDirection w:val="btLr"/>
            <w:vAlign w:val="center"/>
            <w:hideMark/>
          </w:tcPr>
          <w:p w14:paraId="2BF6A2A1"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4</w:t>
            </w:r>
          </w:p>
        </w:tc>
        <w:tc>
          <w:tcPr>
            <w:tcW w:w="482" w:type="dxa"/>
            <w:textDirection w:val="btLr"/>
            <w:vAlign w:val="center"/>
            <w:hideMark/>
          </w:tcPr>
          <w:p w14:paraId="2FC9D62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Bajo</w:t>
            </w:r>
          </w:p>
        </w:tc>
        <w:tc>
          <w:tcPr>
            <w:tcW w:w="657" w:type="dxa"/>
            <w:textDirection w:val="btLr"/>
            <w:vAlign w:val="center"/>
            <w:hideMark/>
          </w:tcPr>
          <w:p w14:paraId="6D286915"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Contratista</w:t>
            </w:r>
          </w:p>
        </w:tc>
        <w:tc>
          <w:tcPr>
            <w:tcW w:w="1319" w:type="dxa"/>
            <w:vAlign w:val="center"/>
            <w:hideMark/>
          </w:tcPr>
          <w:p w14:paraId="42543434"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 xml:space="preserve">Realizar un análisis de costo. Hacer efectiva las garantías constituidas </w:t>
            </w:r>
            <w:r w:rsidRPr="007B3B35">
              <w:rPr>
                <w:rFonts w:ascii="Arial Narrow" w:hAnsi="Arial Narrow" w:cs="Arial"/>
                <w:color w:val="A6A6A6" w:themeColor="background1" w:themeShade="A6"/>
                <w:sz w:val="22"/>
                <w:szCs w:val="22"/>
              </w:rPr>
              <w:lastRenderedPageBreak/>
              <w:t>para tal efecto.</w:t>
            </w:r>
          </w:p>
        </w:tc>
      </w:tr>
      <w:tr w:rsidR="00C83474" w:rsidRPr="007B3B35" w14:paraId="68AAC38A" w14:textId="77777777" w:rsidTr="0091527B">
        <w:trPr>
          <w:trHeight w:val="1076"/>
          <w:jc w:val="center"/>
        </w:trPr>
        <w:tc>
          <w:tcPr>
            <w:tcW w:w="482" w:type="dxa"/>
            <w:textDirection w:val="btLr"/>
            <w:vAlign w:val="center"/>
            <w:hideMark/>
          </w:tcPr>
          <w:p w14:paraId="0C1F8402"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lastRenderedPageBreak/>
              <w:t>3</w:t>
            </w:r>
          </w:p>
        </w:tc>
        <w:tc>
          <w:tcPr>
            <w:tcW w:w="482" w:type="dxa"/>
            <w:textDirection w:val="btLr"/>
            <w:vAlign w:val="center"/>
            <w:hideMark/>
          </w:tcPr>
          <w:p w14:paraId="3017E66B"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General</w:t>
            </w:r>
          </w:p>
        </w:tc>
        <w:tc>
          <w:tcPr>
            <w:tcW w:w="482" w:type="dxa"/>
            <w:textDirection w:val="btLr"/>
            <w:vAlign w:val="center"/>
            <w:hideMark/>
          </w:tcPr>
          <w:p w14:paraId="1FEF585C"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Externo</w:t>
            </w:r>
          </w:p>
        </w:tc>
        <w:tc>
          <w:tcPr>
            <w:tcW w:w="482" w:type="dxa"/>
            <w:textDirection w:val="btLr"/>
            <w:vAlign w:val="center"/>
            <w:hideMark/>
          </w:tcPr>
          <w:p w14:paraId="3C1D91D2"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Ejecución</w:t>
            </w:r>
          </w:p>
        </w:tc>
        <w:tc>
          <w:tcPr>
            <w:tcW w:w="482" w:type="dxa"/>
            <w:textDirection w:val="btLr"/>
            <w:vAlign w:val="center"/>
            <w:hideMark/>
          </w:tcPr>
          <w:p w14:paraId="556FFB4E"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Operacional</w:t>
            </w:r>
          </w:p>
        </w:tc>
        <w:tc>
          <w:tcPr>
            <w:tcW w:w="1557" w:type="dxa"/>
            <w:vAlign w:val="center"/>
            <w:hideMark/>
          </w:tcPr>
          <w:p w14:paraId="4408CD41"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Falta de idoneidad del contratista para la obtención del objeto contractual.</w:t>
            </w:r>
          </w:p>
        </w:tc>
        <w:tc>
          <w:tcPr>
            <w:tcW w:w="1523" w:type="dxa"/>
            <w:vAlign w:val="center"/>
            <w:hideMark/>
          </w:tcPr>
          <w:p w14:paraId="20B7225D"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Incumplimiento por parte del</w:t>
            </w:r>
            <w:r w:rsidRPr="007B3B35">
              <w:rPr>
                <w:rFonts w:ascii="Arial Narrow" w:hAnsi="Arial Narrow" w:cs="Arial"/>
                <w:color w:val="A6A6A6" w:themeColor="background1" w:themeShade="A6"/>
                <w:sz w:val="22"/>
                <w:szCs w:val="22"/>
              </w:rPr>
              <w:br/>
              <w:t>contratista.</w:t>
            </w:r>
          </w:p>
        </w:tc>
        <w:tc>
          <w:tcPr>
            <w:tcW w:w="482" w:type="dxa"/>
            <w:textDirection w:val="btLr"/>
            <w:vAlign w:val="center"/>
            <w:hideMark/>
          </w:tcPr>
          <w:p w14:paraId="2CAE04E8"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1</w:t>
            </w:r>
          </w:p>
        </w:tc>
        <w:tc>
          <w:tcPr>
            <w:tcW w:w="482" w:type="dxa"/>
            <w:textDirection w:val="btLr"/>
            <w:vAlign w:val="center"/>
            <w:hideMark/>
          </w:tcPr>
          <w:p w14:paraId="2AFEF7D2"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3</w:t>
            </w:r>
          </w:p>
        </w:tc>
        <w:tc>
          <w:tcPr>
            <w:tcW w:w="482" w:type="dxa"/>
            <w:textDirection w:val="btLr"/>
            <w:vAlign w:val="center"/>
            <w:hideMark/>
          </w:tcPr>
          <w:p w14:paraId="12760E54"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4</w:t>
            </w:r>
          </w:p>
        </w:tc>
        <w:tc>
          <w:tcPr>
            <w:tcW w:w="482" w:type="dxa"/>
            <w:textDirection w:val="btLr"/>
            <w:vAlign w:val="center"/>
            <w:hideMark/>
          </w:tcPr>
          <w:p w14:paraId="56107A97"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Bajo</w:t>
            </w:r>
          </w:p>
        </w:tc>
        <w:tc>
          <w:tcPr>
            <w:tcW w:w="657" w:type="dxa"/>
            <w:textDirection w:val="btLr"/>
            <w:vAlign w:val="center"/>
            <w:hideMark/>
          </w:tcPr>
          <w:p w14:paraId="513BD709"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Contratista</w:t>
            </w:r>
          </w:p>
        </w:tc>
        <w:tc>
          <w:tcPr>
            <w:tcW w:w="1319" w:type="dxa"/>
            <w:vAlign w:val="center"/>
            <w:hideMark/>
          </w:tcPr>
          <w:p w14:paraId="7FB5487C"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Para mitigar el riesgo se evalúa la calidad e idoneidad del contratista y de su equipo de trabajo.</w:t>
            </w:r>
          </w:p>
        </w:tc>
      </w:tr>
      <w:tr w:rsidR="00C83474" w:rsidRPr="007B3B35" w14:paraId="788D6721" w14:textId="77777777" w:rsidTr="0091527B">
        <w:trPr>
          <w:trHeight w:val="17"/>
          <w:jc w:val="center"/>
        </w:trPr>
        <w:tc>
          <w:tcPr>
            <w:tcW w:w="482" w:type="dxa"/>
            <w:textDirection w:val="btLr"/>
            <w:vAlign w:val="center"/>
            <w:hideMark/>
          </w:tcPr>
          <w:p w14:paraId="7A1C8721"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4</w:t>
            </w:r>
          </w:p>
        </w:tc>
        <w:tc>
          <w:tcPr>
            <w:tcW w:w="482" w:type="dxa"/>
            <w:textDirection w:val="btLr"/>
            <w:vAlign w:val="center"/>
            <w:hideMark/>
          </w:tcPr>
          <w:p w14:paraId="337902D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Especifico</w:t>
            </w:r>
          </w:p>
        </w:tc>
        <w:tc>
          <w:tcPr>
            <w:tcW w:w="482" w:type="dxa"/>
            <w:textDirection w:val="btLr"/>
            <w:vAlign w:val="center"/>
            <w:hideMark/>
          </w:tcPr>
          <w:p w14:paraId="446DA8EC"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Externo</w:t>
            </w:r>
          </w:p>
        </w:tc>
        <w:tc>
          <w:tcPr>
            <w:tcW w:w="482" w:type="dxa"/>
            <w:textDirection w:val="btLr"/>
            <w:vAlign w:val="center"/>
            <w:hideMark/>
          </w:tcPr>
          <w:p w14:paraId="3DF64AE3"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Ejecución</w:t>
            </w:r>
          </w:p>
        </w:tc>
        <w:tc>
          <w:tcPr>
            <w:tcW w:w="482" w:type="dxa"/>
            <w:textDirection w:val="btLr"/>
            <w:vAlign w:val="center"/>
            <w:hideMark/>
          </w:tcPr>
          <w:p w14:paraId="2CA3C88C"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Sociales</w:t>
            </w:r>
          </w:p>
        </w:tc>
        <w:tc>
          <w:tcPr>
            <w:tcW w:w="1557" w:type="dxa"/>
            <w:vAlign w:val="center"/>
            <w:hideMark/>
          </w:tcPr>
          <w:p w14:paraId="225173C9"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Graves alteraciones de orden público en el sitio de ejecución contractual.</w:t>
            </w:r>
          </w:p>
        </w:tc>
        <w:tc>
          <w:tcPr>
            <w:tcW w:w="1523" w:type="dxa"/>
            <w:vAlign w:val="center"/>
            <w:hideMark/>
          </w:tcPr>
          <w:p w14:paraId="29D3A017"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Suspensiones o</w:t>
            </w:r>
            <w:r w:rsidRPr="007B3B35">
              <w:rPr>
                <w:rFonts w:ascii="Arial Narrow" w:hAnsi="Arial Narrow" w:cs="Arial"/>
                <w:color w:val="A6A6A6" w:themeColor="background1" w:themeShade="A6"/>
                <w:sz w:val="22"/>
                <w:szCs w:val="22"/>
              </w:rPr>
              <w:br/>
              <w:t>adiciones en plazo</w:t>
            </w:r>
          </w:p>
        </w:tc>
        <w:tc>
          <w:tcPr>
            <w:tcW w:w="482" w:type="dxa"/>
            <w:textDirection w:val="btLr"/>
            <w:vAlign w:val="center"/>
            <w:hideMark/>
          </w:tcPr>
          <w:p w14:paraId="36B1636E"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3</w:t>
            </w:r>
          </w:p>
        </w:tc>
        <w:tc>
          <w:tcPr>
            <w:tcW w:w="482" w:type="dxa"/>
            <w:textDirection w:val="btLr"/>
            <w:vAlign w:val="center"/>
            <w:hideMark/>
          </w:tcPr>
          <w:p w14:paraId="4E403AF7"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3</w:t>
            </w:r>
          </w:p>
        </w:tc>
        <w:tc>
          <w:tcPr>
            <w:tcW w:w="482" w:type="dxa"/>
            <w:textDirection w:val="btLr"/>
            <w:vAlign w:val="center"/>
            <w:hideMark/>
          </w:tcPr>
          <w:p w14:paraId="112304ED"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6</w:t>
            </w:r>
          </w:p>
        </w:tc>
        <w:tc>
          <w:tcPr>
            <w:tcW w:w="482" w:type="dxa"/>
            <w:textDirection w:val="btLr"/>
            <w:vAlign w:val="center"/>
            <w:hideMark/>
          </w:tcPr>
          <w:p w14:paraId="0780C0DB"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Alto</w:t>
            </w:r>
          </w:p>
        </w:tc>
        <w:tc>
          <w:tcPr>
            <w:tcW w:w="657" w:type="dxa"/>
            <w:textDirection w:val="btLr"/>
            <w:vAlign w:val="center"/>
            <w:hideMark/>
          </w:tcPr>
          <w:p w14:paraId="71735358"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Entidad</w:t>
            </w:r>
          </w:p>
        </w:tc>
        <w:tc>
          <w:tcPr>
            <w:tcW w:w="1319" w:type="dxa"/>
            <w:vAlign w:val="center"/>
            <w:hideMark/>
          </w:tcPr>
          <w:p w14:paraId="7051433D"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Para mitigar el riesgo deberán tenerse en cuenta las condiciones especiales en la cuales se ejecuta el contrato, a fin de precaver las consecuencias que las diferentes alteraciones del orden público puedan generar.</w:t>
            </w:r>
          </w:p>
        </w:tc>
      </w:tr>
      <w:tr w:rsidR="00C83474" w:rsidRPr="007B3B35" w14:paraId="7D58CC3B" w14:textId="77777777" w:rsidTr="0091527B">
        <w:trPr>
          <w:trHeight w:val="675"/>
          <w:jc w:val="center"/>
        </w:trPr>
        <w:tc>
          <w:tcPr>
            <w:tcW w:w="482" w:type="dxa"/>
            <w:textDirection w:val="btLr"/>
            <w:vAlign w:val="center"/>
            <w:hideMark/>
          </w:tcPr>
          <w:p w14:paraId="63BA5373"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5</w:t>
            </w:r>
          </w:p>
        </w:tc>
        <w:tc>
          <w:tcPr>
            <w:tcW w:w="482" w:type="dxa"/>
            <w:textDirection w:val="btLr"/>
            <w:vAlign w:val="center"/>
            <w:hideMark/>
          </w:tcPr>
          <w:p w14:paraId="7E20435B"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Especifico</w:t>
            </w:r>
          </w:p>
        </w:tc>
        <w:tc>
          <w:tcPr>
            <w:tcW w:w="482" w:type="dxa"/>
            <w:textDirection w:val="btLr"/>
            <w:vAlign w:val="center"/>
            <w:hideMark/>
          </w:tcPr>
          <w:p w14:paraId="36C4FF6F"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Interno</w:t>
            </w:r>
          </w:p>
        </w:tc>
        <w:tc>
          <w:tcPr>
            <w:tcW w:w="482" w:type="dxa"/>
            <w:textDirection w:val="btLr"/>
            <w:vAlign w:val="center"/>
            <w:hideMark/>
          </w:tcPr>
          <w:p w14:paraId="3E880517"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Ejecución</w:t>
            </w:r>
          </w:p>
        </w:tc>
        <w:tc>
          <w:tcPr>
            <w:tcW w:w="482" w:type="dxa"/>
            <w:textDirection w:val="btLr"/>
            <w:vAlign w:val="center"/>
            <w:hideMark/>
          </w:tcPr>
          <w:p w14:paraId="03380CF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Económico</w:t>
            </w:r>
          </w:p>
        </w:tc>
        <w:tc>
          <w:tcPr>
            <w:tcW w:w="1557" w:type="dxa"/>
            <w:vAlign w:val="center"/>
            <w:hideMark/>
          </w:tcPr>
          <w:p w14:paraId="185514E7"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Modificación aprobada</w:t>
            </w:r>
            <w:r w:rsidRPr="007B3B35">
              <w:rPr>
                <w:rFonts w:ascii="Arial Narrow" w:hAnsi="Arial Narrow" w:cs="Arial"/>
                <w:color w:val="A6A6A6" w:themeColor="background1" w:themeShade="A6"/>
                <w:sz w:val="22"/>
                <w:szCs w:val="22"/>
              </w:rPr>
              <w:br/>
              <w:t>de estudios y especificaciones</w:t>
            </w:r>
            <w:r w:rsidRPr="007B3B35">
              <w:rPr>
                <w:rFonts w:ascii="Arial Narrow" w:hAnsi="Arial Narrow" w:cs="Arial"/>
                <w:color w:val="A6A6A6" w:themeColor="background1" w:themeShade="A6"/>
                <w:sz w:val="22"/>
                <w:szCs w:val="22"/>
              </w:rPr>
              <w:br/>
              <w:t>técnicas.</w:t>
            </w:r>
          </w:p>
        </w:tc>
        <w:tc>
          <w:tcPr>
            <w:tcW w:w="1523" w:type="dxa"/>
            <w:vAlign w:val="center"/>
            <w:hideMark/>
          </w:tcPr>
          <w:p w14:paraId="130FA0DD"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Afecta la calidad de los bienes a entregar</w:t>
            </w:r>
          </w:p>
        </w:tc>
        <w:tc>
          <w:tcPr>
            <w:tcW w:w="482" w:type="dxa"/>
            <w:textDirection w:val="btLr"/>
            <w:vAlign w:val="center"/>
            <w:hideMark/>
          </w:tcPr>
          <w:p w14:paraId="599AF894"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3</w:t>
            </w:r>
          </w:p>
        </w:tc>
        <w:tc>
          <w:tcPr>
            <w:tcW w:w="482" w:type="dxa"/>
            <w:textDirection w:val="btLr"/>
            <w:vAlign w:val="center"/>
            <w:hideMark/>
          </w:tcPr>
          <w:p w14:paraId="293F2BBF"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5</w:t>
            </w:r>
          </w:p>
        </w:tc>
        <w:tc>
          <w:tcPr>
            <w:tcW w:w="482" w:type="dxa"/>
            <w:textDirection w:val="btLr"/>
            <w:vAlign w:val="center"/>
            <w:hideMark/>
          </w:tcPr>
          <w:p w14:paraId="777DFA07"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6</w:t>
            </w:r>
          </w:p>
        </w:tc>
        <w:tc>
          <w:tcPr>
            <w:tcW w:w="482" w:type="dxa"/>
            <w:textDirection w:val="btLr"/>
            <w:vAlign w:val="center"/>
            <w:hideMark/>
          </w:tcPr>
          <w:p w14:paraId="36EDCEDD"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Alto</w:t>
            </w:r>
          </w:p>
        </w:tc>
        <w:tc>
          <w:tcPr>
            <w:tcW w:w="657" w:type="dxa"/>
            <w:textDirection w:val="btLr"/>
            <w:vAlign w:val="center"/>
            <w:hideMark/>
          </w:tcPr>
          <w:p w14:paraId="5C25B28D"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Contratista</w:t>
            </w:r>
          </w:p>
        </w:tc>
        <w:tc>
          <w:tcPr>
            <w:tcW w:w="1319" w:type="dxa"/>
            <w:vAlign w:val="center"/>
            <w:hideMark/>
          </w:tcPr>
          <w:p w14:paraId="2D3FA2E4"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En caso de incumplimiento parcial o total, se hará efectiva la póliza de</w:t>
            </w:r>
            <w:r w:rsidRPr="007B3B35">
              <w:rPr>
                <w:rFonts w:ascii="Arial Narrow" w:hAnsi="Arial Narrow" w:cs="Arial"/>
                <w:color w:val="A6A6A6" w:themeColor="background1" w:themeShade="A6"/>
                <w:sz w:val="22"/>
                <w:szCs w:val="22"/>
              </w:rPr>
              <w:br/>
              <w:t>cumplimiento.</w:t>
            </w:r>
          </w:p>
        </w:tc>
      </w:tr>
      <w:tr w:rsidR="00C83474" w:rsidRPr="007B3B35" w14:paraId="03F20DDE" w14:textId="77777777" w:rsidTr="0091527B">
        <w:trPr>
          <w:trHeight w:val="345"/>
          <w:jc w:val="center"/>
        </w:trPr>
        <w:tc>
          <w:tcPr>
            <w:tcW w:w="482" w:type="dxa"/>
            <w:textDirection w:val="btLr"/>
            <w:vAlign w:val="center"/>
            <w:hideMark/>
          </w:tcPr>
          <w:p w14:paraId="529FF79B"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lastRenderedPageBreak/>
              <w:t>6</w:t>
            </w:r>
          </w:p>
        </w:tc>
        <w:tc>
          <w:tcPr>
            <w:tcW w:w="482" w:type="dxa"/>
            <w:textDirection w:val="btLr"/>
            <w:vAlign w:val="center"/>
            <w:hideMark/>
          </w:tcPr>
          <w:p w14:paraId="5DEADF08"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Especifico</w:t>
            </w:r>
          </w:p>
        </w:tc>
        <w:tc>
          <w:tcPr>
            <w:tcW w:w="482" w:type="dxa"/>
            <w:textDirection w:val="btLr"/>
            <w:vAlign w:val="center"/>
            <w:hideMark/>
          </w:tcPr>
          <w:p w14:paraId="167B1B1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Externo</w:t>
            </w:r>
          </w:p>
        </w:tc>
        <w:tc>
          <w:tcPr>
            <w:tcW w:w="482" w:type="dxa"/>
            <w:textDirection w:val="btLr"/>
            <w:vAlign w:val="center"/>
            <w:hideMark/>
          </w:tcPr>
          <w:p w14:paraId="0BC9F089"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Ejecución</w:t>
            </w:r>
          </w:p>
        </w:tc>
        <w:tc>
          <w:tcPr>
            <w:tcW w:w="482" w:type="dxa"/>
            <w:textDirection w:val="btLr"/>
            <w:vAlign w:val="center"/>
            <w:hideMark/>
          </w:tcPr>
          <w:p w14:paraId="5D1D6254"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Económico</w:t>
            </w:r>
          </w:p>
        </w:tc>
        <w:tc>
          <w:tcPr>
            <w:tcW w:w="1557" w:type="dxa"/>
            <w:vAlign w:val="center"/>
            <w:hideMark/>
          </w:tcPr>
          <w:p w14:paraId="4B5210F3"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Modificación de impuestos aplicables al</w:t>
            </w:r>
            <w:r w:rsidRPr="007B3B35">
              <w:rPr>
                <w:rFonts w:ascii="Arial Narrow" w:hAnsi="Arial Narrow" w:cs="Arial"/>
                <w:color w:val="A6A6A6" w:themeColor="background1" w:themeShade="A6"/>
                <w:sz w:val="22"/>
                <w:szCs w:val="22"/>
              </w:rPr>
              <w:br/>
              <w:t>contrato.</w:t>
            </w:r>
          </w:p>
        </w:tc>
        <w:tc>
          <w:tcPr>
            <w:tcW w:w="1523" w:type="dxa"/>
            <w:vAlign w:val="center"/>
            <w:hideMark/>
          </w:tcPr>
          <w:p w14:paraId="26610B5A"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Cuando en desarrollo del</w:t>
            </w:r>
            <w:r w:rsidRPr="007B3B35">
              <w:rPr>
                <w:rFonts w:ascii="Arial Narrow" w:hAnsi="Arial Narrow" w:cs="Arial"/>
                <w:color w:val="A6A6A6" w:themeColor="background1" w:themeShade="A6"/>
                <w:sz w:val="22"/>
                <w:szCs w:val="22"/>
              </w:rPr>
              <w:br/>
              <w:t>contrato se modifican las tarifas de los impuestos o se crean nuevos impuestos a los ya existentes, siempre y cuando sean aplicables</w:t>
            </w:r>
            <w:r w:rsidRPr="007B3B35">
              <w:rPr>
                <w:rFonts w:ascii="Arial Narrow" w:hAnsi="Arial Narrow" w:cs="Arial"/>
                <w:color w:val="A6A6A6" w:themeColor="background1" w:themeShade="A6"/>
                <w:sz w:val="22"/>
                <w:szCs w:val="22"/>
              </w:rPr>
              <w:br/>
              <w:t>directamente al</w:t>
            </w:r>
            <w:r w:rsidRPr="007B3B35">
              <w:rPr>
                <w:rFonts w:ascii="Arial Narrow" w:hAnsi="Arial Narrow" w:cs="Arial"/>
                <w:color w:val="A6A6A6" w:themeColor="background1" w:themeShade="A6"/>
                <w:sz w:val="22"/>
                <w:szCs w:val="22"/>
              </w:rPr>
              <w:br/>
              <w:t>contrato.</w:t>
            </w:r>
          </w:p>
        </w:tc>
        <w:tc>
          <w:tcPr>
            <w:tcW w:w="482" w:type="dxa"/>
            <w:textDirection w:val="btLr"/>
            <w:vAlign w:val="center"/>
            <w:hideMark/>
          </w:tcPr>
          <w:p w14:paraId="73FD43B3"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1</w:t>
            </w:r>
          </w:p>
        </w:tc>
        <w:tc>
          <w:tcPr>
            <w:tcW w:w="482" w:type="dxa"/>
            <w:textDirection w:val="btLr"/>
            <w:vAlign w:val="center"/>
            <w:hideMark/>
          </w:tcPr>
          <w:p w14:paraId="561B1938"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3</w:t>
            </w:r>
          </w:p>
        </w:tc>
        <w:tc>
          <w:tcPr>
            <w:tcW w:w="482" w:type="dxa"/>
            <w:textDirection w:val="btLr"/>
            <w:vAlign w:val="center"/>
            <w:hideMark/>
          </w:tcPr>
          <w:p w14:paraId="68A36876"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3</w:t>
            </w:r>
          </w:p>
        </w:tc>
        <w:tc>
          <w:tcPr>
            <w:tcW w:w="482" w:type="dxa"/>
            <w:textDirection w:val="btLr"/>
            <w:vAlign w:val="center"/>
            <w:hideMark/>
          </w:tcPr>
          <w:p w14:paraId="5FEB5F04"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Bajo</w:t>
            </w:r>
          </w:p>
        </w:tc>
        <w:tc>
          <w:tcPr>
            <w:tcW w:w="657" w:type="dxa"/>
            <w:textDirection w:val="btLr"/>
            <w:vAlign w:val="center"/>
            <w:hideMark/>
          </w:tcPr>
          <w:p w14:paraId="63A908B9"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Contratista</w:t>
            </w:r>
          </w:p>
        </w:tc>
        <w:tc>
          <w:tcPr>
            <w:tcW w:w="1319" w:type="dxa"/>
            <w:vAlign w:val="center"/>
            <w:hideMark/>
          </w:tcPr>
          <w:p w14:paraId="66C08D1A"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Se llevará a cabo una permanente vigilancia de los cambios normativos</w:t>
            </w:r>
            <w:r w:rsidRPr="007B3B35">
              <w:rPr>
                <w:rFonts w:ascii="Arial Narrow" w:hAnsi="Arial Narrow" w:cs="Arial"/>
                <w:color w:val="A6A6A6" w:themeColor="background1" w:themeShade="A6"/>
                <w:sz w:val="22"/>
                <w:szCs w:val="22"/>
              </w:rPr>
              <w:br/>
              <w:t>en materia tributaria que afecten la ejecución del contrato y se aplicarán las medidas a que haya lugar.</w:t>
            </w:r>
          </w:p>
        </w:tc>
      </w:tr>
      <w:tr w:rsidR="00C83474" w:rsidRPr="007B3B35" w14:paraId="4328CCEE" w14:textId="77777777" w:rsidTr="0091527B">
        <w:trPr>
          <w:trHeight w:val="1138"/>
          <w:jc w:val="center"/>
        </w:trPr>
        <w:tc>
          <w:tcPr>
            <w:tcW w:w="482" w:type="dxa"/>
            <w:textDirection w:val="btLr"/>
            <w:vAlign w:val="center"/>
            <w:hideMark/>
          </w:tcPr>
          <w:p w14:paraId="780AB4F1"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7</w:t>
            </w:r>
          </w:p>
        </w:tc>
        <w:tc>
          <w:tcPr>
            <w:tcW w:w="482" w:type="dxa"/>
            <w:textDirection w:val="btLr"/>
            <w:vAlign w:val="center"/>
            <w:hideMark/>
          </w:tcPr>
          <w:p w14:paraId="4DCC83B3"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General</w:t>
            </w:r>
          </w:p>
        </w:tc>
        <w:tc>
          <w:tcPr>
            <w:tcW w:w="482" w:type="dxa"/>
            <w:textDirection w:val="btLr"/>
            <w:vAlign w:val="center"/>
            <w:hideMark/>
          </w:tcPr>
          <w:p w14:paraId="39E5578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Externo</w:t>
            </w:r>
          </w:p>
        </w:tc>
        <w:tc>
          <w:tcPr>
            <w:tcW w:w="482" w:type="dxa"/>
            <w:textDirection w:val="btLr"/>
            <w:vAlign w:val="center"/>
            <w:hideMark/>
          </w:tcPr>
          <w:p w14:paraId="2E5A8B7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Ejecución</w:t>
            </w:r>
          </w:p>
        </w:tc>
        <w:tc>
          <w:tcPr>
            <w:tcW w:w="482" w:type="dxa"/>
            <w:textDirection w:val="btLr"/>
            <w:vAlign w:val="center"/>
            <w:hideMark/>
          </w:tcPr>
          <w:p w14:paraId="62A41B88"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Regulatorio</w:t>
            </w:r>
          </w:p>
        </w:tc>
        <w:tc>
          <w:tcPr>
            <w:tcW w:w="1557" w:type="dxa"/>
            <w:vAlign w:val="center"/>
            <w:hideMark/>
          </w:tcPr>
          <w:p w14:paraId="4CC1140F"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Cambios en la legislación.</w:t>
            </w:r>
          </w:p>
        </w:tc>
        <w:tc>
          <w:tcPr>
            <w:tcW w:w="1523" w:type="dxa"/>
            <w:vAlign w:val="center"/>
            <w:hideMark/>
          </w:tcPr>
          <w:p w14:paraId="262B739E"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Imposibilidad de terminar la entrega de los bienes por</w:t>
            </w:r>
            <w:r w:rsidRPr="007B3B35">
              <w:rPr>
                <w:rFonts w:ascii="Arial Narrow" w:hAnsi="Arial Narrow" w:cs="Arial"/>
                <w:color w:val="A6A6A6" w:themeColor="background1" w:themeShade="A6"/>
                <w:sz w:val="22"/>
                <w:szCs w:val="22"/>
              </w:rPr>
              <w:br/>
              <w:t>cambios en la</w:t>
            </w:r>
            <w:r w:rsidRPr="007B3B35">
              <w:rPr>
                <w:rFonts w:ascii="Arial Narrow" w:hAnsi="Arial Narrow" w:cs="Arial"/>
                <w:color w:val="A6A6A6" w:themeColor="background1" w:themeShade="A6"/>
                <w:sz w:val="22"/>
                <w:szCs w:val="22"/>
              </w:rPr>
              <w:br/>
              <w:t>legislación</w:t>
            </w:r>
          </w:p>
        </w:tc>
        <w:tc>
          <w:tcPr>
            <w:tcW w:w="482" w:type="dxa"/>
            <w:textDirection w:val="btLr"/>
            <w:vAlign w:val="center"/>
            <w:hideMark/>
          </w:tcPr>
          <w:p w14:paraId="6BFF4B03"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1</w:t>
            </w:r>
          </w:p>
        </w:tc>
        <w:tc>
          <w:tcPr>
            <w:tcW w:w="482" w:type="dxa"/>
            <w:textDirection w:val="btLr"/>
            <w:vAlign w:val="center"/>
            <w:hideMark/>
          </w:tcPr>
          <w:p w14:paraId="3BEDB165"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4</w:t>
            </w:r>
          </w:p>
        </w:tc>
        <w:tc>
          <w:tcPr>
            <w:tcW w:w="482" w:type="dxa"/>
            <w:textDirection w:val="btLr"/>
            <w:vAlign w:val="center"/>
            <w:hideMark/>
          </w:tcPr>
          <w:p w14:paraId="28BB3A8C"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5</w:t>
            </w:r>
          </w:p>
        </w:tc>
        <w:tc>
          <w:tcPr>
            <w:tcW w:w="482" w:type="dxa"/>
            <w:textDirection w:val="btLr"/>
            <w:vAlign w:val="center"/>
            <w:hideMark/>
          </w:tcPr>
          <w:p w14:paraId="31C1D1F2"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Medio</w:t>
            </w:r>
          </w:p>
        </w:tc>
        <w:tc>
          <w:tcPr>
            <w:tcW w:w="657" w:type="dxa"/>
            <w:textDirection w:val="btLr"/>
            <w:vAlign w:val="center"/>
            <w:hideMark/>
          </w:tcPr>
          <w:p w14:paraId="739FF685"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Entidad</w:t>
            </w:r>
          </w:p>
        </w:tc>
        <w:tc>
          <w:tcPr>
            <w:tcW w:w="1319" w:type="dxa"/>
            <w:vAlign w:val="center"/>
            <w:hideMark/>
          </w:tcPr>
          <w:p w14:paraId="5AC142B4"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Conciliar con el contratista la terminación por mutuo acuerdo del contrato.</w:t>
            </w:r>
          </w:p>
        </w:tc>
      </w:tr>
      <w:tr w:rsidR="00C83474" w:rsidRPr="007B3B35" w14:paraId="12C972CD" w14:textId="77777777" w:rsidTr="0091527B">
        <w:trPr>
          <w:trHeight w:val="17"/>
          <w:jc w:val="center"/>
        </w:trPr>
        <w:tc>
          <w:tcPr>
            <w:tcW w:w="482" w:type="dxa"/>
            <w:textDirection w:val="btLr"/>
            <w:vAlign w:val="center"/>
            <w:hideMark/>
          </w:tcPr>
          <w:p w14:paraId="0F4AA2A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8</w:t>
            </w:r>
          </w:p>
        </w:tc>
        <w:tc>
          <w:tcPr>
            <w:tcW w:w="482" w:type="dxa"/>
            <w:textDirection w:val="btLr"/>
            <w:vAlign w:val="center"/>
            <w:hideMark/>
          </w:tcPr>
          <w:p w14:paraId="3D4D97A3"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Especifico</w:t>
            </w:r>
          </w:p>
        </w:tc>
        <w:tc>
          <w:tcPr>
            <w:tcW w:w="482" w:type="dxa"/>
            <w:textDirection w:val="btLr"/>
            <w:vAlign w:val="center"/>
            <w:hideMark/>
          </w:tcPr>
          <w:p w14:paraId="64BF14F1"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Interno</w:t>
            </w:r>
          </w:p>
        </w:tc>
        <w:tc>
          <w:tcPr>
            <w:tcW w:w="482" w:type="dxa"/>
            <w:textDirection w:val="btLr"/>
            <w:vAlign w:val="center"/>
            <w:hideMark/>
          </w:tcPr>
          <w:p w14:paraId="11933B65"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Ejecución</w:t>
            </w:r>
          </w:p>
        </w:tc>
        <w:tc>
          <w:tcPr>
            <w:tcW w:w="482" w:type="dxa"/>
            <w:textDirection w:val="btLr"/>
            <w:vAlign w:val="center"/>
            <w:hideMark/>
          </w:tcPr>
          <w:p w14:paraId="585A3D0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Operacional</w:t>
            </w:r>
          </w:p>
        </w:tc>
        <w:tc>
          <w:tcPr>
            <w:tcW w:w="1557" w:type="dxa"/>
            <w:vAlign w:val="center"/>
            <w:hideMark/>
          </w:tcPr>
          <w:p w14:paraId="18E30264"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Incumplimiento en el cronograma de entrega de los bienes o servicios.</w:t>
            </w:r>
          </w:p>
        </w:tc>
        <w:tc>
          <w:tcPr>
            <w:tcW w:w="1523" w:type="dxa"/>
            <w:vAlign w:val="center"/>
            <w:hideMark/>
          </w:tcPr>
          <w:p w14:paraId="57DF848D"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Se presentan</w:t>
            </w:r>
            <w:r w:rsidRPr="007B3B35">
              <w:rPr>
                <w:rFonts w:ascii="Arial Narrow" w:hAnsi="Arial Narrow" w:cs="Arial"/>
                <w:color w:val="A6A6A6" w:themeColor="background1" w:themeShade="A6"/>
                <w:sz w:val="22"/>
                <w:szCs w:val="22"/>
              </w:rPr>
              <w:br/>
              <w:t>demoras,</w:t>
            </w:r>
            <w:r w:rsidRPr="007B3B35">
              <w:rPr>
                <w:rFonts w:ascii="Arial Narrow" w:hAnsi="Arial Narrow" w:cs="Arial"/>
                <w:color w:val="A6A6A6" w:themeColor="background1" w:themeShade="A6"/>
                <w:sz w:val="22"/>
                <w:szCs w:val="22"/>
              </w:rPr>
              <w:br/>
              <w:t>incumplimientos para cumplir el cronograma establecido.</w:t>
            </w:r>
          </w:p>
        </w:tc>
        <w:tc>
          <w:tcPr>
            <w:tcW w:w="482" w:type="dxa"/>
            <w:textDirection w:val="btLr"/>
            <w:vAlign w:val="center"/>
            <w:hideMark/>
          </w:tcPr>
          <w:p w14:paraId="34ED0757"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3</w:t>
            </w:r>
          </w:p>
        </w:tc>
        <w:tc>
          <w:tcPr>
            <w:tcW w:w="482" w:type="dxa"/>
            <w:textDirection w:val="btLr"/>
            <w:vAlign w:val="center"/>
            <w:hideMark/>
          </w:tcPr>
          <w:p w14:paraId="043F6096"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3</w:t>
            </w:r>
          </w:p>
        </w:tc>
        <w:tc>
          <w:tcPr>
            <w:tcW w:w="482" w:type="dxa"/>
            <w:textDirection w:val="btLr"/>
            <w:vAlign w:val="center"/>
            <w:hideMark/>
          </w:tcPr>
          <w:p w14:paraId="0E691504"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6</w:t>
            </w:r>
          </w:p>
        </w:tc>
        <w:tc>
          <w:tcPr>
            <w:tcW w:w="482" w:type="dxa"/>
            <w:textDirection w:val="btLr"/>
            <w:vAlign w:val="center"/>
            <w:hideMark/>
          </w:tcPr>
          <w:p w14:paraId="7057E89B"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Medio</w:t>
            </w:r>
          </w:p>
        </w:tc>
        <w:tc>
          <w:tcPr>
            <w:tcW w:w="657" w:type="dxa"/>
            <w:textDirection w:val="btLr"/>
            <w:vAlign w:val="center"/>
            <w:hideMark/>
          </w:tcPr>
          <w:p w14:paraId="77837E5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Contratista</w:t>
            </w:r>
          </w:p>
        </w:tc>
        <w:tc>
          <w:tcPr>
            <w:tcW w:w="1319" w:type="dxa"/>
            <w:vAlign w:val="center"/>
            <w:hideMark/>
          </w:tcPr>
          <w:p w14:paraId="0A91B495"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Requerir al contratista contrarrestando avances y/o pagos contrato de acuerdo con los términos del contrato, en caso de incumplimiento parcial o total se hará efectiva la póliza de</w:t>
            </w:r>
            <w:r w:rsidRPr="007B3B35">
              <w:rPr>
                <w:rFonts w:ascii="Arial Narrow" w:hAnsi="Arial Narrow" w:cs="Arial"/>
                <w:color w:val="A6A6A6" w:themeColor="background1" w:themeShade="A6"/>
                <w:sz w:val="22"/>
                <w:szCs w:val="22"/>
              </w:rPr>
              <w:br/>
              <w:t>cumplimiento</w:t>
            </w:r>
          </w:p>
        </w:tc>
      </w:tr>
      <w:tr w:rsidR="00C83474" w:rsidRPr="007B3B35" w14:paraId="7FEF9AFC" w14:textId="77777777" w:rsidTr="0091527B">
        <w:trPr>
          <w:trHeight w:val="1156"/>
          <w:jc w:val="center"/>
        </w:trPr>
        <w:tc>
          <w:tcPr>
            <w:tcW w:w="482" w:type="dxa"/>
            <w:textDirection w:val="btLr"/>
            <w:vAlign w:val="center"/>
          </w:tcPr>
          <w:p w14:paraId="5545DE9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lastRenderedPageBreak/>
              <w:t>9</w:t>
            </w:r>
          </w:p>
        </w:tc>
        <w:tc>
          <w:tcPr>
            <w:tcW w:w="482" w:type="dxa"/>
            <w:textDirection w:val="btLr"/>
            <w:vAlign w:val="center"/>
          </w:tcPr>
          <w:p w14:paraId="74782E13"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Especifico</w:t>
            </w:r>
          </w:p>
        </w:tc>
        <w:tc>
          <w:tcPr>
            <w:tcW w:w="482" w:type="dxa"/>
            <w:textDirection w:val="btLr"/>
            <w:vAlign w:val="center"/>
          </w:tcPr>
          <w:p w14:paraId="418C8118"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Interno</w:t>
            </w:r>
          </w:p>
        </w:tc>
        <w:tc>
          <w:tcPr>
            <w:tcW w:w="482" w:type="dxa"/>
            <w:textDirection w:val="btLr"/>
            <w:vAlign w:val="center"/>
          </w:tcPr>
          <w:p w14:paraId="464148AA"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Ejecución</w:t>
            </w:r>
          </w:p>
        </w:tc>
        <w:tc>
          <w:tcPr>
            <w:tcW w:w="482" w:type="dxa"/>
            <w:textDirection w:val="btLr"/>
            <w:vAlign w:val="center"/>
          </w:tcPr>
          <w:p w14:paraId="518D7E85"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Financiero</w:t>
            </w:r>
          </w:p>
        </w:tc>
        <w:tc>
          <w:tcPr>
            <w:tcW w:w="1557" w:type="dxa"/>
            <w:vAlign w:val="center"/>
          </w:tcPr>
          <w:p w14:paraId="3C3B8936"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Presencia de actividades adicionales que generen sobrecosto al contrato.</w:t>
            </w:r>
          </w:p>
        </w:tc>
        <w:tc>
          <w:tcPr>
            <w:tcW w:w="1523" w:type="dxa"/>
            <w:vAlign w:val="center"/>
          </w:tcPr>
          <w:p w14:paraId="530BAEBD"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Se presentan elementos adicionales a las inicialmente contratadas que generan el incremento en el valor del contrato inicial.</w:t>
            </w:r>
          </w:p>
        </w:tc>
        <w:tc>
          <w:tcPr>
            <w:tcW w:w="482" w:type="dxa"/>
            <w:textDirection w:val="btLr"/>
            <w:vAlign w:val="center"/>
          </w:tcPr>
          <w:p w14:paraId="023B658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2</w:t>
            </w:r>
          </w:p>
        </w:tc>
        <w:tc>
          <w:tcPr>
            <w:tcW w:w="482" w:type="dxa"/>
            <w:textDirection w:val="btLr"/>
            <w:vAlign w:val="center"/>
          </w:tcPr>
          <w:p w14:paraId="3BB1950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3</w:t>
            </w:r>
          </w:p>
        </w:tc>
        <w:tc>
          <w:tcPr>
            <w:tcW w:w="482" w:type="dxa"/>
            <w:textDirection w:val="btLr"/>
            <w:vAlign w:val="center"/>
          </w:tcPr>
          <w:p w14:paraId="26ADEF01"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5</w:t>
            </w:r>
          </w:p>
        </w:tc>
        <w:tc>
          <w:tcPr>
            <w:tcW w:w="482" w:type="dxa"/>
            <w:textDirection w:val="btLr"/>
            <w:vAlign w:val="center"/>
          </w:tcPr>
          <w:p w14:paraId="79B6C736"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Medio</w:t>
            </w:r>
          </w:p>
        </w:tc>
        <w:tc>
          <w:tcPr>
            <w:tcW w:w="657" w:type="dxa"/>
            <w:textDirection w:val="btLr"/>
            <w:vAlign w:val="center"/>
          </w:tcPr>
          <w:p w14:paraId="7405584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Contratista</w:t>
            </w:r>
          </w:p>
        </w:tc>
        <w:tc>
          <w:tcPr>
            <w:tcW w:w="1319" w:type="dxa"/>
            <w:vAlign w:val="center"/>
          </w:tcPr>
          <w:p w14:paraId="0C179659"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Realizar los estudios y diseños acertados para la planeación de los bienes. Verificar la justificación de los costos adicionales con el contratista y tramitar los recursos adicionales para culminar el contrato</w:t>
            </w:r>
          </w:p>
        </w:tc>
      </w:tr>
      <w:tr w:rsidR="00C83474" w:rsidRPr="007B3B35" w14:paraId="6729F12A" w14:textId="77777777" w:rsidTr="0091527B">
        <w:trPr>
          <w:trHeight w:val="549"/>
          <w:jc w:val="center"/>
        </w:trPr>
        <w:tc>
          <w:tcPr>
            <w:tcW w:w="482" w:type="dxa"/>
            <w:textDirection w:val="btLr"/>
            <w:vAlign w:val="center"/>
          </w:tcPr>
          <w:p w14:paraId="2619C0C4"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10</w:t>
            </w:r>
          </w:p>
        </w:tc>
        <w:tc>
          <w:tcPr>
            <w:tcW w:w="482" w:type="dxa"/>
            <w:textDirection w:val="btLr"/>
            <w:vAlign w:val="center"/>
          </w:tcPr>
          <w:p w14:paraId="4504E59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General</w:t>
            </w:r>
          </w:p>
        </w:tc>
        <w:tc>
          <w:tcPr>
            <w:tcW w:w="482" w:type="dxa"/>
            <w:textDirection w:val="btLr"/>
            <w:vAlign w:val="center"/>
          </w:tcPr>
          <w:p w14:paraId="67E78E4A"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Externo</w:t>
            </w:r>
          </w:p>
        </w:tc>
        <w:tc>
          <w:tcPr>
            <w:tcW w:w="482" w:type="dxa"/>
            <w:textDirection w:val="btLr"/>
            <w:vAlign w:val="center"/>
          </w:tcPr>
          <w:p w14:paraId="394AA9F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Selección</w:t>
            </w:r>
          </w:p>
        </w:tc>
        <w:tc>
          <w:tcPr>
            <w:tcW w:w="482" w:type="dxa"/>
            <w:textDirection w:val="btLr"/>
            <w:vAlign w:val="center"/>
          </w:tcPr>
          <w:p w14:paraId="00663C1A"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Financiero</w:t>
            </w:r>
          </w:p>
        </w:tc>
        <w:tc>
          <w:tcPr>
            <w:tcW w:w="1557" w:type="dxa"/>
            <w:vAlign w:val="center"/>
          </w:tcPr>
          <w:p w14:paraId="6D1C51BD"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Propuesta económica con valores unitarios artificialmente bajos.</w:t>
            </w:r>
          </w:p>
        </w:tc>
        <w:tc>
          <w:tcPr>
            <w:tcW w:w="1523" w:type="dxa"/>
            <w:vAlign w:val="center"/>
          </w:tcPr>
          <w:p w14:paraId="7278A483"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Riesgo presentado en el contrato por precios por debajo del presupuesto oficial en la propuesta del contratista, lo que puede generar incumplimiento por parte del contratista por quedarse sin presupuesto para culminar el contrato</w:t>
            </w:r>
          </w:p>
        </w:tc>
        <w:tc>
          <w:tcPr>
            <w:tcW w:w="482" w:type="dxa"/>
            <w:textDirection w:val="btLr"/>
            <w:vAlign w:val="center"/>
          </w:tcPr>
          <w:p w14:paraId="194C308D"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3</w:t>
            </w:r>
          </w:p>
        </w:tc>
        <w:tc>
          <w:tcPr>
            <w:tcW w:w="482" w:type="dxa"/>
            <w:textDirection w:val="btLr"/>
            <w:vAlign w:val="center"/>
          </w:tcPr>
          <w:p w14:paraId="1AEF478C"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4</w:t>
            </w:r>
          </w:p>
        </w:tc>
        <w:tc>
          <w:tcPr>
            <w:tcW w:w="482" w:type="dxa"/>
            <w:textDirection w:val="btLr"/>
            <w:vAlign w:val="center"/>
          </w:tcPr>
          <w:p w14:paraId="689893C8"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7</w:t>
            </w:r>
          </w:p>
        </w:tc>
        <w:tc>
          <w:tcPr>
            <w:tcW w:w="482" w:type="dxa"/>
            <w:textDirection w:val="btLr"/>
            <w:vAlign w:val="center"/>
          </w:tcPr>
          <w:p w14:paraId="406A5C43"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Alto</w:t>
            </w:r>
          </w:p>
        </w:tc>
        <w:tc>
          <w:tcPr>
            <w:tcW w:w="657" w:type="dxa"/>
            <w:textDirection w:val="btLr"/>
            <w:vAlign w:val="center"/>
          </w:tcPr>
          <w:p w14:paraId="4B6252CD"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Contratista</w:t>
            </w:r>
          </w:p>
        </w:tc>
        <w:tc>
          <w:tcPr>
            <w:tcW w:w="1319" w:type="dxa"/>
            <w:vAlign w:val="center"/>
          </w:tcPr>
          <w:p w14:paraId="160F61DC"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Solicitar justificación al contratista sobre la presentación de precios por debajo de los existentes en el mercado.</w:t>
            </w:r>
          </w:p>
        </w:tc>
      </w:tr>
      <w:tr w:rsidR="00C83474" w:rsidRPr="007B3B35" w14:paraId="4A43A0C2" w14:textId="77777777" w:rsidTr="0091527B">
        <w:trPr>
          <w:trHeight w:val="316"/>
          <w:jc w:val="center"/>
        </w:trPr>
        <w:tc>
          <w:tcPr>
            <w:tcW w:w="482" w:type="dxa"/>
            <w:textDirection w:val="btLr"/>
            <w:vAlign w:val="center"/>
          </w:tcPr>
          <w:p w14:paraId="4F15B398"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11</w:t>
            </w:r>
          </w:p>
        </w:tc>
        <w:tc>
          <w:tcPr>
            <w:tcW w:w="482" w:type="dxa"/>
            <w:textDirection w:val="btLr"/>
            <w:vAlign w:val="center"/>
          </w:tcPr>
          <w:p w14:paraId="0E97B82C"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Especifico</w:t>
            </w:r>
          </w:p>
        </w:tc>
        <w:tc>
          <w:tcPr>
            <w:tcW w:w="482" w:type="dxa"/>
            <w:textDirection w:val="btLr"/>
            <w:vAlign w:val="center"/>
          </w:tcPr>
          <w:p w14:paraId="6D811D5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Interno</w:t>
            </w:r>
          </w:p>
        </w:tc>
        <w:tc>
          <w:tcPr>
            <w:tcW w:w="482" w:type="dxa"/>
            <w:textDirection w:val="btLr"/>
            <w:vAlign w:val="center"/>
          </w:tcPr>
          <w:p w14:paraId="0D4E8226"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Ejecución</w:t>
            </w:r>
          </w:p>
        </w:tc>
        <w:tc>
          <w:tcPr>
            <w:tcW w:w="482" w:type="dxa"/>
            <w:textDirection w:val="btLr"/>
            <w:vAlign w:val="center"/>
          </w:tcPr>
          <w:p w14:paraId="17E3977E"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Financiero</w:t>
            </w:r>
          </w:p>
        </w:tc>
        <w:tc>
          <w:tcPr>
            <w:tcW w:w="1557" w:type="dxa"/>
            <w:vAlign w:val="center"/>
          </w:tcPr>
          <w:p w14:paraId="11376C48"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 xml:space="preserve">Demoras en el pago por la presentación de documentación </w:t>
            </w:r>
            <w:r w:rsidRPr="007B3B35">
              <w:rPr>
                <w:rFonts w:ascii="Arial Narrow" w:hAnsi="Arial Narrow" w:cs="Arial"/>
                <w:color w:val="A6A6A6" w:themeColor="background1" w:themeShade="A6"/>
                <w:sz w:val="22"/>
                <w:szCs w:val="22"/>
              </w:rPr>
              <w:lastRenderedPageBreak/>
              <w:t>por parte del contratista.</w:t>
            </w:r>
          </w:p>
        </w:tc>
        <w:tc>
          <w:tcPr>
            <w:tcW w:w="1523" w:type="dxa"/>
            <w:vAlign w:val="center"/>
          </w:tcPr>
          <w:p w14:paraId="1641BFC7"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lastRenderedPageBreak/>
              <w:t xml:space="preserve">Se presentan demoras en el desembolso por que el contratista no </w:t>
            </w:r>
            <w:r w:rsidRPr="007B3B35">
              <w:rPr>
                <w:rFonts w:ascii="Arial Narrow" w:hAnsi="Arial Narrow" w:cs="Arial"/>
                <w:color w:val="A6A6A6" w:themeColor="background1" w:themeShade="A6"/>
                <w:sz w:val="22"/>
                <w:szCs w:val="22"/>
              </w:rPr>
              <w:lastRenderedPageBreak/>
              <w:t>presenta la documentación exigida para el pago</w:t>
            </w:r>
          </w:p>
        </w:tc>
        <w:tc>
          <w:tcPr>
            <w:tcW w:w="482" w:type="dxa"/>
            <w:textDirection w:val="btLr"/>
            <w:vAlign w:val="center"/>
          </w:tcPr>
          <w:p w14:paraId="736702EA"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lastRenderedPageBreak/>
              <w:t>2</w:t>
            </w:r>
          </w:p>
        </w:tc>
        <w:tc>
          <w:tcPr>
            <w:tcW w:w="482" w:type="dxa"/>
            <w:textDirection w:val="btLr"/>
            <w:vAlign w:val="center"/>
          </w:tcPr>
          <w:p w14:paraId="51E7D21A"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2</w:t>
            </w:r>
          </w:p>
        </w:tc>
        <w:tc>
          <w:tcPr>
            <w:tcW w:w="482" w:type="dxa"/>
            <w:textDirection w:val="btLr"/>
            <w:vAlign w:val="center"/>
          </w:tcPr>
          <w:p w14:paraId="45741C77"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4</w:t>
            </w:r>
          </w:p>
        </w:tc>
        <w:tc>
          <w:tcPr>
            <w:tcW w:w="482" w:type="dxa"/>
            <w:textDirection w:val="btLr"/>
            <w:vAlign w:val="center"/>
          </w:tcPr>
          <w:p w14:paraId="1274E616"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Bajo</w:t>
            </w:r>
          </w:p>
        </w:tc>
        <w:tc>
          <w:tcPr>
            <w:tcW w:w="657" w:type="dxa"/>
            <w:textDirection w:val="btLr"/>
            <w:vAlign w:val="center"/>
          </w:tcPr>
          <w:p w14:paraId="29ABA034"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Contratista</w:t>
            </w:r>
          </w:p>
        </w:tc>
        <w:tc>
          <w:tcPr>
            <w:tcW w:w="1319" w:type="dxa"/>
            <w:vAlign w:val="center"/>
          </w:tcPr>
          <w:p w14:paraId="382DA5EF"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 xml:space="preserve">Verificar oportunamente la documentación </w:t>
            </w:r>
            <w:r w:rsidRPr="007B3B35">
              <w:rPr>
                <w:rFonts w:ascii="Arial Narrow" w:hAnsi="Arial Narrow" w:cs="Arial"/>
                <w:color w:val="A6A6A6" w:themeColor="background1" w:themeShade="A6"/>
                <w:sz w:val="22"/>
                <w:szCs w:val="22"/>
              </w:rPr>
              <w:lastRenderedPageBreak/>
              <w:t>presentada por el contratista para los pagos.</w:t>
            </w:r>
          </w:p>
        </w:tc>
      </w:tr>
      <w:tr w:rsidR="00C83474" w:rsidRPr="007B3B35" w14:paraId="7CF3ACD1" w14:textId="77777777" w:rsidTr="0091527B">
        <w:trPr>
          <w:trHeight w:val="418"/>
          <w:jc w:val="center"/>
        </w:trPr>
        <w:tc>
          <w:tcPr>
            <w:tcW w:w="482" w:type="dxa"/>
            <w:textDirection w:val="btLr"/>
            <w:vAlign w:val="center"/>
          </w:tcPr>
          <w:p w14:paraId="1F7B11A3"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lastRenderedPageBreak/>
              <w:t>12</w:t>
            </w:r>
          </w:p>
        </w:tc>
        <w:tc>
          <w:tcPr>
            <w:tcW w:w="482" w:type="dxa"/>
            <w:textDirection w:val="btLr"/>
            <w:vAlign w:val="center"/>
          </w:tcPr>
          <w:p w14:paraId="4F6067EA"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Especifico</w:t>
            </w:r>
          </w:p>
        </w:tc>
        <w:tc>
          <w:tcPr>
            <w:tcW w:w="482" w:type="dxa"/>
            <w:textDirection w:val="btLr"/>
            <w:vAlign w:val="center"/>
          </w:tcPr>
          <w:p w14:paraId="407F63B5"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Interno</w:t>
            </w:r>
          </w:p>
        </w:tc>
        <w:tc>
          <w:tcPr>
            <w:tcW w:w="482" w:type="dxa"/>
            <w:textDirection w:val="btLr"/>
            <w:vAlign w:val="center"/>
          </w:tcPr>
          <w:p w14:paraId="7220FF93"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Ejecución</w:t>
            </w:r>
          </w:p>
        </w:tc>
        <w:tc>
          <w:tcPr>
            <w:tcW w:w="482" w:type="dxa"/>
            <w:textDirection w:val="btLr"/>
            <w:vAlign w:val="center"/>
          </w:tcPr>
          <w:p w14:paraId="76F9AF06"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Financiero</w:t>
            </w:r>
          </w:p>
        </w:tc>
        <w:tc>
          <w:tcPr>
            <w:tcW w:w="1557" w:type="dxa"/>
            <w:vAlign w:val="center"/>
          </w:tcPr>
          <w:p w14:paraId="63BC6680"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Que el valor de los costos de legalización contractual, generales de desplazamiento y generales del contratista que se tuvieron en cuenta para el valor total del contrato, no se hayan contemplado en la propuesta económica y no cubra el costo real de los mismos durante la ejecución del contrato.</w:t>
            </w:r>
          </w:p>
        </w:tc>
        <w:tc>
          <w:tcPr>
            <w:tcW w:w="1523" w:type="dxa"/>
            <w:vAlign w:val="center"/>
          </w:tcPr>
          <w:p w14:paraId="4DB516F0"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Riesgo presentado cuando el valor de la propuesta estipulado por el contratista es inferior, generando un desequilibrio económico que pueda terminar en demoras de la entrega de los elementos.</w:t>
            </w:r>
          </w:p>
        </w:tc>
        <w:tc>
          <w:tcPr>
            <w:tcW w:w="482" w:type="dxa"/>
            <w:textDirection w:val="btLr"/>
            <w:vAlign w:val="center"/>
          </w:tcPr>
          <w:p w14:paraId="373DD83E"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2</w:t>
            </w:r>
          </w:p>
        </w:tc>
        <w:tc>
          <w:tcPr>
            <w:tcW w:w="482" w:type="dxa"/>
            <w:textDirection w:val="btLr"/>
            <w:vAlign w:val="center"/>
          </w:tcPr>
          <w:p w14:paraId="5A9DA14E"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2</w:t>
            </w:r>
          </w:p>
        </w:tc>
        <w:tc>
          <w:tcPr>
            <w:tcW w:w="482" w:type="dxa"/>
            <w:textDirection w:val="btLr"/>
            <w:vAlign w:val="center"/>
          </w:tcPr>
          <w:p w14:paraId="6C4224EB"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4</w:t>
            </w:r>
          </w:p>
        </w:tc>
        <w:tc>
          <w:tcPr>
            <w:tcW w:w="482" w:type="dxa"/>
            <w:textDirection w:val="btLr"/>
            <w:vAlign w:val="center"/>
          </w:tcPr>
          <w:p w14:paraId="408F47AD"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Bajo</w:t>
            </w:r>
          </w:p>
        </w:tc>
        <w:tc>
          <w:tcPr>
            <w:tcW w:w="657" w:type="dxa"/>
            <w:textDirection w:val="btLr"/>
            <w:vAlign w:val="center"/>
          </w:tcPr>
          <w:p w14:paraId="53BD9EE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Contratista</w:t>
            </w:r>
          </w:p>
        </w:tc>
        <w:tc>
          <w:tcPr>
            <w:tcW w:w="1319" w:type="dxa"/>
            <w:vAlign w:val="center"/>
          </w:tcPr>
          <w:p w14:paraId="2C84C7D9"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Se deberá incluir todos los costos que incurre el contratista con su propuesta para llevar a cabo y feliz término la entrega de los elementos de lo contrario serán asumidos por el contratista por no preverlos al momento de presentación de la propuesta</w:t>
            </w:r>
          </w:p>
        </w:tc>
      </w:tr>
      <w:tr w:rsidR="00C83474" w:rsidRPr="007B3B35" w14:paraId="12007F6D" w14:textId="77777777" w:rsidTr="0091527B">
        <w:trPr>
          <w:trHeight w:val="1407"/>
          <w:jc w:val="center"/>
        </w:trPr>
        <w:tc>
          <w:tcPr>
            <w:tcW w:w="482" w:type="dxa"/>
            <w:textDirection w:val="btLr"/>
            <w:vAlign w:val="center"/>
          </w:tcPr>
          <w:p w14:paraId="2B39B7BA"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13</w:t>
            </w:r>
          </w:p>
        </w:tc>
        <w:tc>
          <w:tcPr>
            <w:tcW w:w="482" w:type="dxa"/>
            <w:textDirection w:val="btLr"/>
            <w:vAlign w:val="center"/>
          </w:tcPr>
          <w:p w14:paraId="604A2054"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General</w:t>
            </w:r>
          </w:p>
        </w:tc>
        <w:tc>
          <w:tcPr>
            <w:tcW w:w="482" w:type="dxa"/>
            <w:textDirection w:val="btLr"/>
            <w:vAlign w:val="center"/>
          </w:tcPr>
          <w:p w14:paraId="16C7147B"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Externo</w:t>
            </w:r>
          </w:p>
        </w:tc>
        <w:tc>
          <w:tcPr>
            <w:tcW w:w="482" w:type="dxa"/>
            <w:textDirection w:val="btLr"/>
            <w:vAlign w:val="center"/>
          </w:tcPr>
          <w:p w14:paraId="6E695D9D"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Ejecución</w:t>
            </w:r>
          </w:p>
        </w:tc>
        <w:tc>
          <w:tcPr>
            <w:tcW w:w="482" w:type="dxa"/>
            <w:textDirection w:val="btLr"/>
            <w:vAlign w:val="center"/>
          </w:tcPr>
          <w:p w14:paraId="5B39534F"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Económico</w:t>
            </w:r>
          </w:p>
        </w:tc>
        <w:tc>
          <w:tcPr>
            <w:tcW w:w="1557" w:type="dxa"/>
            <w:vAlign w:val="center"/>
          </w:tcPr>
          <w:p w14:paraId="413DE088"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Cambios en el precio de los bienes objeto del contrato,</w:t>
            </w:r>
          </w:p>
          <w:p w14:paraId="7DDB8B48"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Desequilibrio contractual,</w:t>
            </w:r>
          </w:p>
          <w:p w14:paraId="6A7B4D1A"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variaciones en los</w:t>
            </w:r>
          </w:p>
          <w:p w14:paraId="1749D9B5"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precios del</w:t>
            </w:r>
          </w:p>
          <w:p w14:paraId="0731A084"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mercado</w:t>
            </w:r>
          </w:p>
        </w:tc>
        <w:tc>
          <w:tcPr>
            <w:tcW w:w="1523" w:type="dxa"/>
            <w:vAlign w:val="center"/>
          </w:tcPr>
          <w:p w14:paraId="15E79E6E"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Desequilibrio</w:t>
            </w:r>
          </w:p>
          <w:p w14:paraId="71B59775"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económico, atraso en la ejecución del contrato</w:t>
            </w:r>
          </w:p>
        </w:tc>
        <w:tc>
          <w:tcPr>
            <w:tcW w:w="482" w:type="dxa"/>
            <w:textDirection w:val="btLr"/>
            <w:vAlign w:val="center"/>
          </w:tcPr>
          <w:p w14:paraId="5E8057DE"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2</w:t>
            </w:r>
          </w:p>
        </w:tc>
        <w:tc>
          <w:tcPr>
            <w:tcW w:w="482" w:type="dxa"/>
            <w:textDirection w:val="btLr"/>
            <w:vAlign w:val="center"/>
          </w:tcPr>
          <w:p w14:paraId="7CB7BCEE"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2</w:t>
            </w:r>
          </w:p>
        </w:tc>
        <w:tc>
          <w:tcPr>
            <w:tcW w:w="482" w:type="dxa"/>
            <w:textDirection w:val="btLr"/>
            <w:vAlign w:val="center"/>
          </w:tcPr>
          <w:p w14:paraId="2FD7FC22"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4</w:t>
            </w:r>
          </w:p>
        </w:tc>
        <w:tc>
          <w:tcPr>
            <w:tcW w:w="482" w:type="dxa"/>
            <w:textDirection w:val="btLr"/>
            <w:vAlign w:val="center"/>
          </w:tcPr>
          <w:p w14:paraId="0BF07FFE"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Bajo</w:t>
            </w:r>
          </w:p>
        </w:tc>
        <w:tc>
          <w:tcPr>
            <w:tcW w:w="657" w:type="dxa"/>
            <w:textDirection w:val="btLr"/>
            <w:vAlign w:val="center"/>
          </w:tcPr>
          <w:p w14:paraId="246AEC5F"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Contratista</w:t>
            </w:r>
          </w:p>
        </w:tc>
        <w:tc>
          <w:tcPr>
            <w:tcW w:w="1319" w:type="dxa"/>
            <w:vAlign w:val="center"/>
          </w:tcPr>
          <w:p w14:paraId="34FABBB9"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Revisión, ajuste y seguimiento con el supervisor del contrato</w:t>
            </w:r>
          </w:p>
        </w:tc>
      </w:tr>
      <w:tr w:rsidR="00C83474" w:rsidRPr="007B3B35" w14:paraId="689193B2" w14:textId="77777777" w:rsidTr="0091527B">
        <w:trPr>
          <w:trHeight w:val="1407"/>
          <w:jc w:val="center"/>
        </w:trPr>
        <w:tc>
          <w:tcPr>
            <w:tcW w:w="482" w:type="dxa"/>
            <w:textDirection w:val="btLr"/>
            <w:vAlign w:val="center"/>
          </w:tcPr>
          <w:p w14:paraId="38253C8F"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lastRenderedPageBreak/>
              <w:t>14</w:t>
            </w:r>
          </w:p>
        </w:tc>
        <w:tc>
          <w:tcPr>
            <w:tcW w:w="482" w:type="dxa"/>
            <w:textDirection w:val="btLr"/>
            <w:vAlign w:val="center"/>
          </w:tcPr>
          <w:p w14:paraId="07910A2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Especifico</w:t>
            </w:r>
          </w:p>
        </w:tc>
        <w:tc>
          <w:tcPr>
            <w:tcW w:w="482" w:type="dxa"/>
            <w:textDirection w:val="btLr"/>
            <w:vAlign w:val="center"/>
          </w:tcPr>
          <w:p w14:paraId="623E2EBC"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Interno</w:t>
            </w:r>
          </w:p>
        </w:tc>
        <w:tc>
          <w:tcPr>
            <w:tcW w:w="482" w:type="dxa"/>
            <w:textDirection w:val="btLr"/>
            <w:vAlign w:val="center"/>
          </w:tcPr>
          <w:p w14:paraId="0693DC95"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Ejecución</w:t>
            </w:r>
          </w:p>
        </w:tc>
        <w:tc>
          <w:tcPr>
            <w:tcW w:w="482" w:type="dxa"/>
            <w:textDirection w:val="btLr"/>
            <w:vAlign w:val="center"/>
          </w:tcPr>
          <w:p w14:paraId="71820463"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Operacional</w:t>
            </w:r>
          </w:p>
        </w:tc>
        <w:tc>
          <w:tcPr>
            <w:tcW w:w="1557" w:type="dxa"/>
            <w:vAlign w:val="center"/>
          </w:tcPr>
          <w:p w14:paraId="23EF3603"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 xml:space="preserve">Daños o perjuicios locativos en las instalaciones al momento de realizar la respectiva instalación de los bienes </w:t>
            </w:r>
          </w:p>
        </w:tc>
        <w:tc>
          <w:tcPr>
            <w:tcW w:w="1523" w:type="dxa"/>
            <w:vAlign w:val="center"/>
          </w:tcPr>
          <w:p w14:paraId="2AF7E83C"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Se presentan</w:t>
            </w:r>
            <w:r w:rsidRPr="007B3B35">
              <w:rPr>
                <w:rFonts w:ascii="Arial Narrow" w:hAnsi="Arial Narrow" w:cs="Arial"/>
                <w:color w:val="A6A6A6" w:themeColor="background1" w:themeShade="A6"/>
                <w:sz w:val="22"/>
                <w:szCs w:val="22"/>
              </w:rPr>
              <w:br/>
              <w:t>incumplimientos para cumplir el cronograma establecido.</w:t>
            </w:r>
          </w:p>
        </w:tc>
        <w:tc>
          <w:tcPr>
            <w:tcW w:w="482" w:type="dxa"/>
            <w:textDirection w:val="btLr"/>
            <w:vAlign w:val="center"/>
          </w:tcPr>
          <w:p w14:paraId="039502CB"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3</w:t>
            </w:r>
          </w:p>
        </w:tc>
        <w:tc>
          <w:tcPr>
            <w:tcW w:w="482" w:type="dxa"/>
            <w:textDirection w:val="btLr"/>
            <w:vAlign w:val="center"/>
          </w:tcPr>
          <w:p w14:paraId="0698D3AE"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3</w:t>
            </w:r>
          </w:p>
        </w:tc>
        <w:tc>
          <w:tcPr>
            <w:tcW w:w="482" w:type="dxa"/>
            <w:textDirection w:val="btLr"/>
            <w:vAlign w:val="center"/>
          </w:tcPr>
          <w:p w14:paraId="2FFD7AF3"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6</w:t>
            </w:r>
          </w:p>
        </w:tc>
        <w:tc>
          <w:tcPr>
            <w:tcW w:w="482" w:type="dxa"/>
            <w:textDirection w:val="btLr"/>
            <w:vAlign w:val="center"/>
          </w:tcPr>
          <w:p w14:paraId="2A6293B8"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Medio</w:t>
            </w:r>
          </w:p>
        </w:tc>
        <w:tc>
          <w:tcPr>
            <w:tcW w:w="657" w:type="dxa"/>
            <w:textDirection w:val="btLr"/>
            <w:vAlign w:val="center"/>
          </w:tcPr>
          <w:p w14:paraId="22C9D2B6"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Contratista</w:t>
            </w:r>
          </w:p>
        </w:tc>
        <w:tc>
          <w:tcPr>
            <w:tcW w:w="1319" w:type="dxa"/>
            <w:vAlign w:val="center"/>
          </w:tcPr>
          <w:p w14:paraId="33A553EE"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Requerir al contratista contrarrestando avances y/o pagos contrato de acuerdo con los términos del contrato, en caso de incumplimiento parcial o total se hará efectiva la póliza</w:t>
            </w:r>
          </w:p>
        </w:tc>
      </w:tr>
      <w:tr w:rsidR="00C83474" w:rsidRPr="007B3B35" w14:paraId="2921461A" w14:textId="77777777" w:rsidTr="0091527B">
        <w:trPr>
          <w:trHeight w:val="736"/>
          <w:jc w:val="center"/>
        </w:trPr>
        <w:tc>
          <w:tcPr>
            <w:tcW w:w="482" w:type="dxa"/>
            <w:tcBorders>
              <w:top w:val="single" w:sz="4" w:space="0" w:color="auto"/>
              <w:left w:val="single" w:sz="4" w:space="0" w:color="auto"/>
              <w:bottom w:val="single" w:sz="4" w:space="0" w:color="auto"/>
              <w:right w:val="single" w:sz="4" w:space="0" w:color="auto"/>
            </w:tcBorders>
            <w:textDirection w:val="btLr"/>
            <w:vAlign w:val="center"/>
          </w:tcPr>
          <w:p w14:paraId="33DC0362"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15</w:t>
            </w:r>
          </w:p>
        </w:tc>
        <w:tc>
          <w:tcPr>
            <w:tcW w:w="482" w:type="dxa"/>
            <w:tcBorders>
              <w:top w:val="single" w:sz="4" w:space="0" w:color="auto"/>
              <w:left w:val="single" w:sz="4" w:space="0" w:color="auto"/>
              <w:bottom w:val="single" w:sz="4" w:space="0" w:color="auto"/>
              <w:right w:val="single" w:sz="4" w:space="0" w:color="auto"/>
            </w:tcBorders>
            <w:textDirection w:val="btLr"/>
            <w:vAlign w:val="center"/>
          </w:tcPr>
          <w:p w14:paraId="1A7A99C6"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General</w:t>
            </w:r>
          </w:p>
        </w:tc>
        <w:tc>
          <w:tcPr>
            <w:tcW w:w="482" w:type="dxa"/>
            <w:tcBorders>
              <w:top w:val="single" w:sz="4" w:space="0" w:color="auto"/>
              <w:left w:val="single" w:sz="4" w:space="0" w:color="auto"/>
              <w:bottom w:val="single" w:sz="4" w:space="0" w:color="auto"/>
              <w:right w:val="single" w:sz="4" w:space="0" w:color="auto"/>
            </w:tcBorders>
            <w:textDirection w:val="btLr"/>
            <w:vAlign w:val="center"/>
          </w:tcPr>
          <w:p w14:paraId="6C6A0C3B"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Externo</w:t>
            </w:r>
          </w:p>
        </w:tc>
        <w:tc>
          <w:tcPr>
            <w:tcW w:w="482" w:type="dxa"/>
            <w:tcBorders>
              <w:top w:val="single" w:sz="4" w:space="0" w:color="auto"/>
              <w:left w:val="single" w:sz="4" w:space="0" w:color="auto"/>
              <w:bottom w:val="single" w:sz="4" w:space="0" w:color="auto"/>
              <w:right w:val="single" w:sz="4" w:space="0" w:color="auto"/>
            </w:tcBorders>
            <w:textDirection w:val="btLr"/>
            <w:vAlign w:val="center"/>
          </w:tcPr>
          <w:p w14:paraId="3B642254"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Ejecución</w:t>
            </w:r>
          </w:p>
        </w:tc>
        <w:tc>
          <w:tcPr>
            <w:tcW w:w="482" w:type="dxa"/>
            <w:tcBorders>
              <w:top w:val="single" w:sz="4" w:space="0" w:color="auto"/>
              <w:left w:val="single" w:sz="4" w:space="0" w:color="auto"/>
              <w:bottom w:val="single" w:sz="4" w:space="0" w:color="auto"/>
              <w:right w:val="single" w:sz="4" w:space="0" w:color="auto"/>
            </w:tcBorders>
            <w:textDirection w:val="btLr"/>
            <w:vAlign w:val="center"/>
          </w:tcPr>
          <w:p w14:paraId="0B85C3C4"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Riesgo de la Salud</w:t>
            </w:r>
          </w:p>
        </w:tc>
        <w:tc>
          <w:tcPr>
            <w:tcW w:w="1557" w:type="dxa"/>
            <w:tcBorders>
              <w:top w:val="single" w:sz="4" w:space="0" w:color="auto"/>
              <w:left w:val="single" w:sz="4" w:space="0" w:color="auto"/>
              <w:bottom w:val="single" w:sz="4" w:space="0" w:color="auto"/>
              <w:right w:val="single" w:sz="4" w:space="0" w:color="auto"/>
            </w:tcBorders>
            <w:vAlign w:val="center"/>
          </w:tcPr>
          <w:p w14:paraId="25B3E21D"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Biológicos. Se refiere a la posibilidad que, durante la ejecución del contrato, los colaboradores del contratista, presenten síntomas de enfermedades altamente contagiosas y que afecten y deterioren la Salud del Personal.</w:t>
            </w:r>
          </w:p>
        </w:tc>
        <w:tc>
          <w:tcPr>
            <w:tcW w:w="1523" w:type="dxa"/>
            <w:tcBorders>
              <w:top w:val="single" w:sz="4" w:space="0" w:color="auto"/>
              <w:left w:val="single" w:sz="4" w:space="0" w:color="auto"/>
              <w:bottom w:val="single" w:sz="4" w:space="0" w:color="auto"/>
              <w:right w:val="single" w:sz="4" w:space="0" w:color="auto"/>
            </w:tcBorders>
            <w:vAlign w:val="center"/>
          </w:tcPr>
          <w:p w14:paraId="00F636F3"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Deterioro notorio y grave de la salud y posible contagio</w:t>
            </w:r>
          </w:p>
        </w:tc>
        <w:tc>
          <w:tcPr>
            <w:tcW w:w="482" w:type="dxa"/>
            <w:tcBorders>
              <w:top w:val="single" w:sz="4" w:space="0" w:color="auto"/>
              <w:left w:val="single" w:sz="4" w:space="0" w:color="auto"/>
              <w:bottom w:val="single" w:sz="4" w:space="0" w:color="auto"/>
              <w:right w:val="single" w:sz="4" w:space="0" w:color="auto"/>
            </w:tcBorders>
            <w:textDirection w:val="btLr"/>
            <w:vAlign w:val="center"/>
          </w:tcPr>
          <w:p w14:paraId="00A6B58A"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3</w:t>
            </w:r>
          </w:p>
        </w:tc>
        <w:tc>
          <w:tcPr>
            <w:tcW w:w="482" w:type="dxa"/>
            <w:tcBorders>
              <w:top w:val="single" w:sz="4" w:space="0" w:color="auto"/>
              <w:left w:val="single" w:sz="4" w:space="0" w:color="auto"/>
              <w:bottom w:val="single" w:sz="4" w:space="0" w:color="auto"/>
              <w:right w:val="single" w:sz="4" w:space="0" w:color="auto"/>
            </w:tcBorders>
            <w:textDirection w:val="btLr"/>
            <w:vAlign w:val="center"/>
          </w:tcPr>
          <w:p w14:paraId="168F1786"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4</w:t>
            </w:r>
          </w:p>
        </w:tc>
        <w:tc>
          <w:tcPr>
            <w:tcW w:w="482" w:type="dxa"/>
            <w:tcBorders>
              <w:top w:val="single" w:sz="4" w:space="0" w:color="auto"/>
              <w:left w:val="single" w:sz="4" w:space="0" w:color="auto"/>
              <w:bottom w:val="single" w:sz="4" w:space="0" w:color="auto"/>
              <w:right w:val="single" w:sz="4" w:space="0" w:color="auto"/>
            </w:tcBorders>
            <w:textDirection w:val="btLr"/>
            <w:vAlign w:val="center"/>
          </w:tcPr>
          <w:p w14:paraId="0A862AFD"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7</w:t>
            </w:r>
          </w:p>
        </w:tc>
        <w:tc>
          <w:tcPr>
            <w:tcW w:w="482" w:type="dxa"/>
            <w:tcBorders>
              <w:top w:val="single" w:sz="4" w:space="0" w:color="auto"/>
              <w:left w:val="single" w:sz="4" w:space="0" w:color="auto"/>
              <w:bottom w:val="single" w:sz="4" w:space="0" w:color="auto"/>
              <w:right w:val="single" w:sz="4" w:space="0" w:color="auto"/>
            </w:tcBorders>
            <w:textDirection w:val="btLr"/>
            <w:vAlign w:val="center"/>
          </w:tcPr>
          <w:p w14:paraId="582BD2AF"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Alto</w:t>
            </w:r>
          </w:p>
        </w:tc>
        <w:tc>
          <w:tcPr>
            <w:tcW w:w="657" w:type="dxa"/>
            <w:tcBorders>
              <w:top w:val="single" w:sz="4" w:space="0" w:color="auto"/>
              <w:left w:val="single" w:sz="4" w:space="0" w:color="auto"/>
              <w:bottom w:val="single" w:sz="4" w:space="0" w:color="auto"/>
              <w:right w:val="single" w:sz="4" w:space="0" w:color="auto"/>
            </w:tcBorders>
            <w:textDirection w:val="btLr"/>
            <w:vAlign w:val="center"/>
          </w:tcPr>
          <w:p w14:paraId="243E708F"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Contratista</w:t>
            </w:r>
          </w:p>
        </w:tc>
        <w:tc>
          <w:tcPr>
            <w:tcW w:w="1319" w:type="dxa"/>
            <w:tcBorders>
              <w:top w:val="single" w:sz="4" w:space="0" w:color="auto"/>
              <w:left w:val="single" w:sz="4" w:space="0" w:color="auto"/>
              <w:bottom w:val="single" w:sz="4" w:space="0" w:color="auto"/>
              <w:right w:val="single" w:sz="4" w:space="0" w:color="auto"/>
            </w:tcBorders>
            <w:vAlign w:val="center"/>
          </w:tcPr>
          <w:p w14:paraId="0A70EC2E"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Aplicación de los protocolos adoptados por la Universidad y el cumplimiento de las medidas de Bioseguridad establecidas por las Autoridades de Salud en Colombia.</w:t>
            </w:r>
          </w:p>
        </w:tc>
      </w:tr>
      <w:tr w:rsidR="00C83474" w:rsidRPr="007B3B35" w14:paraId="065689A2" w14:textId="77777777" w:rsidTr="0091527B">
        <w:trPr>
          <w:trHeight w:val="675"/>
          <w:jc w:val="center"/>
        </w:trPr>
        <w:tc>
          <w:tcPr>
            <w:tcW w:w="482" w:type="dxa"/>
            <w:tcBorders>
              <w:top w:val="single" w:sz="4" w:space="0" w:color="auto"/>
              <w:left w:val="single" w:sz="4" w:space="0" w:color="auto"/>
              <w:bottom w:val="single" w:sz="4" w:space="0" w:color="auto"/>
              <w:right w:val="single" w:sz="4" w:space="0" w:color="auto"/>
            </w:tcBorders>
            <w:textDirection w:val="btLr"/>
            <w:vAlign w:val="center"/>
          </w:tcPr>
          <w:p w14:paraId="7C8B1F6B"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16</w:t>
            </w:r>
          </w:p>
        </w:tc>
        <w:tc>
          <w:tcPr>
            <w:tcW w:w="482" w:type="dxa"/>
            <w:tcBorders>
              <w:top w:val="single" w:sz="4" w:space="0" w:color="auto"/>
              <w:left w:val="single" w:sz="4" w:space="0" w:color="auto"/>
              <w:bottom w:val="single" w:sz="4" w:space="0" w:color="auto"/>
              <w:right w:val="single" w:sz="4" w:space="0" w:color="auto"/>
            </w:tcBorders>
            <w:textDirection w:val="btLr"/>
            <w:vAlign w:val="center"/>
          </w:tcPr>
          <w:p w14:paraId="0041531F"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General</w:t>
            </w:r>
          </w:p>
        </w:tc>
        <w:tc>
          <w:tcPr>
            <w:tcW w:w="482" w:type="dxa"/>
            <w:tcBorders>
              <w:top w:val="single" w:sz="4" w:space="0" w:color="auto"/>
              <w:left w:val="single" w:sz="4" w:space="0" w:color="auto"/>
              <w:bottom w:val="single" w:sz="4" w:space="0" w:color="auto"/>
              <w:right w:val="single" w:sz="4" w:space="0" w:color="auto"/>
            </w:tcBorders>
            <w:textDirection w:val="btLr"/>
            <w:vAlign w:val="center"/>
          </w:tcPr>
          <w:p w14:paraId="651E7A7E"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Externo</w:t>
            </w:r>
          </w:p>
        </w:tc>
        <w:tc>
          <w:tcPr>
            <w:tcW w:w="482" w:type="dxa"/>
            <w:tcBorders>
              <w:top w:val="single" w:sz="4" w:space="0" w:color="auto"/>
              <w:left w:val="single" w:sz="4" w:space="0" w:color="auto"/>
              <w:bottom w:val="single" w:sz="4" w:space="0" w:color="auto"/>
              <w:right w:val="single" w:sz="4" w:space="0" w:color="auto"/>
            </w:tcBorders>
            <w:textDirection w:val="btLr"/>
            <w:vAlign w:val="center"/>
          </w:tcPr>
          <w:p w14:paraId="5D4E1063"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Ejecución</w:t>
            </w:r>
          </w:p>
        </w:tc>
        <w:tc>
          <w:tcPr>
            <w:tcW w:w="482" w:type="dxa"/>
            <w:tcBorders>
              <w:top w:val="single" w:sz="4" w:space="0" w:color="auto"/>
              <w:left w:val="single" w:sz="4" w:space="0" w:color="auto"/>
              <w:bottom w:val="single" w:sz="4" w:space="0" w:color="auto"/>
              <w:right w:val="single" w:sz="4" w:space="0" w:color="auto"/>
            </w:tcBorders>
            <w:textDirection w:val="btLr"/>
            <w:vAlign w:val="center"/>
          </w:tcPr>
          <w:p w14:paraId="16D77B50"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Riesgo de la salud</w:t>
            </w:r>
          </w:p>
        </w:tc>
        <w:tc>
          <w:tcPr>
            <w:tcW w:w="1557" w:type="dxa"/>
            <w:tcBorders>
              <w:top w:val="single" w:sz="4" w:space="0" w:color="auto"/>
              <w:left w:val="single" w:sz="4" w:space="0" w:color="auto"/>
              <w:bottom w:val="single" w:sz="4" w:space="0" w:color="auto"/>
              <w:right w:val="single" w:sz="4" w:space="0" w:color="auto"/>
            </w:tcBorders>
            <w:vAlign w:val="center"/>
          </w:tcPr>
          <w:p w14:paraId="63A25B44"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 xml:space="preserve">Disponibilidad de los Elementos de Protección Personal. Se refiere a la posibilidad de que el contratista no </w:t>
            </w:r>
            <w:r w:rsidRPr="007B3B35">
              <w:rPr>
                <w:rFonts w:ascii="Arial Narrow" w:hAnsi="Arial Narrow" w:cs="Arial"/>
                <w:color w:val="A6A6A6" w:themeColor="background1" w:themeShade="A6"/>
                <w:sz w:val="22"/>
                <w:szCs w:val="22"/>
              </w:rPr>
              <w:lastRenderedPageBreak/>
              <w:t>disponga o suministre a sus colaboradores los Elementos de Protección Personal EPP y los de Riesgo Bilógico.</w:t>
            </w:r>
          </w:p>
        </w:tc>
        <w:tc>
          <w:tcPr>
            <w:tcW w:w="1523" w:type="dxa"/>
            <w:tcBorders>
              <w:top w:val="single" w:sz="4" w:space="0" w:color="auto"/>
              <w:left w:val="single" w:sz="4" w:space="0" w:color="auto"/>
              <w:bottom w:val="single" w:sz="4" w:space="0" w:color="auto"/>
              <w:right w:val="single" w:sz="4" w:space="0" w:color="auto"/>
            </w:tcBorders>
            <w:vAlign w:val="center"/>
          </w:tcPr>
          <w:p w14:paraId="66942A2D"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lastRenderedPageBreak/>
              <w:t>Accidente de trabajo y posibles exposiciones a riesgo biológico</w:t>
            </w:r>
          </w:p>
        </w:tc>
        <w:tc>
          <w:tcPr>
            <w:tcW w:w="482" w:type="dxa"/>
            <w:tcBorders>
              <w:top w:val="single" w:sz="4" w:space="0" w:color="auto"/>
              <w:left w:val="single" w:sz="4" w:space="0" w:color="auto"/>
              <w:bottom w:val="single" w:sz="4" w:space="0" w:color="auto"/>
              <w:right w:val="single" w:sz="4" w:space="0" w:color="auto"/>
            </w:tcBorders>
            <w:textDirection w:val="btLr"/>
            <w:vAlign w:val="center"/>
          </w:tcPr>
          <w:p w14:paraId="5D22DE75"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3</w:t>
            </w:r>
          </w:p>
        </w:tc>
        <w:tc>
          <w:tcPr>
            <w:tcW w:w="482" w:type="dxa"/>
            <w:tcBorders>
              <w:top w:val="single" w:sz="4" w:space="0" w:color="auto"/>
              <w:left w:val="single" w:sz="4" w:space="0" w:color="auto"/>
              <w:bottom w:val="single" w:sz="4" w:space="0" w:color="auto"/>
              <w:right w:val="single" w:sz="4" w:space="0" w:color="auto"/>
            </w:tcBorders>
            <w:textDirection w:val="btLr"/>
            <w:vAlign w:val="center"/>
          </w:tcPr>
          <w:p w14:paraId="1DBD0DBD"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4</w:t>
            </w:r>
          </w:p>
        </w:tc>
        <w:tc>
          <w:tcPr>
            <w:tcW w:w="482" w:type="dxa"/>
            <w:tcBorders>
              <w:top w:val="single" w:sz="4" w:space="0" w:color="auto"/>
              <w:left w:val="single" w:sz="4" w:space="0" w:color="auto"/>
              <w:bottom w:val="single" w:sz="4" w:space="0" w:color="auto"/>
              <w:right w:val="single" w:sz="4" w:space="0" w:color="auto"/>
            </w:tcBorders>
            <w:textDirection w:val="btLr"/>
            <w:vAlign w:val="center"/>
          </w:tcPr>
          <w:p w14:paraId="78C4E053"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7</w:t>
            </w:r>
          </w:p>
        </w:tc>
        <w:tc>
          <w:tcPr>
            <w:tcW w:w="482" w:type="dxa"/>
            <w:tcBorders>
              <w:top w:val="single" w:sz="4" w:space="0" w:color="auto"/>
              <w:left w:val="single" w:sz="4" w:space="0" w:color="auto"/>
              <w:bottom w:val="single" w:sz="4" w:space="0" w:color="auto"/>
              <w:right w:val="single" w:sz="4" w:space="0" w:color="auto"/>
            </w:tcBorders>
            <w:textDirection w:val="btLr"/>
            <w:vAlign w:val="center"/>
          </w:tcPr>
          <w:p w14:paraId="33DEDA19"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Alto</w:t>
            </w:r>
          </w:p>
        </w:tc>
        <w:tc>
          <w:tcPr>
            <w:tcW w:w="657" w:type="dxa"/>
            <w:tcBorders>
              <w:top w:val="single" w:sz="4" w:space="0" w:color="auto"/>
              <w:left w:val="single" w:sz="4" w:space="0" w:color="auto"/>
              <w:bottom w:val="single" w:sz="4" w:space="0" w:color="auto"/>
              <w:right w:val="single" w:sz="4" w:space="0" w:color="auto"/>
            </w:tcBorders>
            <w:textDirection w:val="btLr"/>
            <w:vAlign w:val="center"/>
          </w:tcPr>
          <w:p w14:paraId="0761B3FF" w14:textId="77777777" w:rsidR="00C83474" w:rsidRPr="007B3B35" w:rsidRDefault="00C83474" w:rsidP="0091527B">
            <w:pPr>
              <w:ind w:left="113" w:right="113"/>
              <w:jc w:val="center"/>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Contratista</w:t>
            </w:r>
          </w:p>
        </w:tc>
        <w:tc>
          <w:tcPr>
            <w:tcW w:w="1319" w:type="dxa"/>
            <w:tcBorders>
              <w:top w:val="single" w:sz="4" w:space="0" w:color="auto"/>
              <w:left w:val="single" w:sz="4" w:space="0" w:color="auto"/>
              <w:bottom w:val="single" w:sz="4" w:space="0" w:color="auto"/>
              <w:right w:val="single" w:sz="4" w:space="0" w:color="auto"/>
            </w:tcBorders>
            <w:vAlign w:val="center"/>
          </w:tcPr>
          <w:p w14:paraId="4A42F8FB" w14:textId="77777777" w:rsidR="00C83474" w:rsidRPr="007B3B35" w:rsidRDefault="00C83474" w:rsidP="0091527B">
            <w:pPr>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 xml:space="preserve">El contratista deberá suministrar todos los EPP a sus colaboradores en las obras, o solicitar a la </w:t>
            </w:r>
            <w:r w:rsidRPr="007B3B35">
              <w:rPr>
                <w:rFonts w:ascii="Arial Narrow" w:hAnsi="Arial Narrow" w:cs="Arial"/>
                <w:color w:val="A6A6A6" w:themeColor="background1" w:themeShade="A6"/>
                <w:sz w:val="22"/>
                <w:szCs w:val="22"/>
              </w:rPr>
              <w:lastRenderedPageBreak/>
              <w:t>ARL que los suministre</w:t>
            </w:r>
          </w:p>
        </w:tc>
      </w:tr>
    </w:tbl>
    <w:p w14:paraId="1F4F7CC0" w14:textId="77777777" w:rsidR="00C83474" w:rsidRDefault="00C83474" w:rsidP="00E76A94">
      <w:pPr>
        <w:pStyle w:val="LO-normal"/>
        <w:jc w:val="both"/>
        <w:rPr>
          <w:rFonts w:ascii="Arial Narrow" w:eastAsia="Arial Narrow" w:hAnsi="Arial Narrow" w:cs="Arial"/>
          <w:color w:val="000000" w:themeColor="text1"/>
          <w:sz w:val="22"/>
          <w:szCs w:val="22"/>
        </w:rPr>
      </w:pPr>
    </w:p>
    <w:p w14:paraId="16ECB6A5" w14:textId="77777777" w:rsidR="00D661A2" w:rsidRPr="007B3B35" w:rsidRDefault="00D661A2" w:rsidP="00D661A2">
      <w:pPr>
        <w:pStyle w:val="Prrafodelista"/>
        <w:ind w:left="0"/>
        <w:jc w:val="both"/>
        <w:rPr>
          <w:rFonts w:ascii="Arial Narrow" w:hAnsi="Arial Narrow" w:cs="Arial"/>
          <w:color w:val="A6A6A6" w:themeColor="background1" w:themeShade="A6"/>
          <w:sz w:val="22"/>
          <w:szCs w:val="22"/>
          <w:u w:val="single"/>
        </w:rPr>
      </w:pPr>
      <w:r w:rsidRPr="007B3B35">
        <w:rPr>
          <w:rFonts w:ascii="Arial Narrow" w:hAnsi="Arial Narrow" w:cs="Arial"/>
          <w:color w:val="A6A6A6" w:themeColor="background1" w:themeShade="A6"/>
          <w:sz w:val="22"/>
          <w:szCs w:val="22"/>
          <w:u w:val="single"/>
        </w:rPr>
        <w:t>Nota fuera del texto: Dejar el siguiente enunciado solo cuando el proceso tenga pólizas:</w:t>
      </w:r>
    </w:p>
    <w:p w14:paraId="1227A319" w14:textId="77777777" w:rsidR="00D661A2" w:rsidRPr="007B3B35" w:rsidRDefault="00D661A2" w:rsidP="00D661A2">
      <w:pPr>
        <w:pStyle w:val="Prrafodelista"/>
        <w:ind w:left="0"/>
        <w:jc w:val="both"/>
        <w:rPr>
          <w:rFonts w:ascii="Arial Narrow" w:hAnsi="Arial Narrow" w:cs="Arial"/>
          <w:color w:val="A6A6A6" w:themeColor="background1" w:themeShade="A6"/>
          <w:sz w:val="22"/>
          <w:szCs w:val="22"/>
        </w:rPr>
      </w:pPr>
    </w:p>
    <w:p w14:paraId="15A8B0AE" w14:textId="77777777" w:rsidR="00D661A2" w:rsidRPr="007B3B35" w:rsidRDefault="00D661A2" w:rsidP="00D661A2">
      <w:pPr>
        <w:pStyle w:val="Prrafodelista"/>
        <w:ind w:left="0"/>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 xml:space="preserve">La mitigación del riesgo se hará a través de la constitución de garantías a favor de la Universidad de los Llanos. </w:t>
      </w:r>
    </w:p>
    <w:p w14:paraId="038EB857" w14:textId="77777777" w:rsidR="00D661A2" w:rsidRPr="007B3B35" w:rsidRDefault="00D661A2" w:rsidP="00D661A2">
      <w:pPr>
        <w:pStyle w:val="Prrafodelista"/>
        <w:ind w:left="0"/>
        <w:jc w:val="both"/>
        <w:rPr>
          <w:rFonts w:ascii="Arial Narrow" w:hAnsi="Arial Narrow" w:cs="Arial"/>
          <w:color w:val="A6A6A6" w:themeColor="background1" w:themeShade="A6"/>
          <w:sz w:val="22"/>
          <w:szCs w:val="22"/>
        </w:rPr>
      </w:pPr>
    </w:p>
    <w:p w14:paraId="15428CC4" w14:textId="77777777" w:rsidR="00D661A2" w:rsidRPr="007B3B35" w:rsidRDefault="00D661A2" w:rsidP="00D661A2">
      <w:pPr>
        <w:pStyle w:val="Prrafodelista"/>
        <w:ind w:left="0"/>
        <w:jc w:val="both"/>
        <w:rPr>
          <w:rFonts w:ascii="Arial Narrow" w:hAnsi="Arial Narrow" w:cs="Arial"/>
          <w:color w:val="A6A6A6" w:themeColor="background1" w:themeShade="A6"/>
          <w:sz w:val="22"/>
          <w:szCs w:val="22"/>
        </w:rPr>
      </w:pPr>
      <w:r w:rsidRPr="007B3B35">
        <w:rPr>
          <w:rFonts w:ascii="Arial Narrow" w:hAnsi="Arial Narrow" w:cs="Arial"/>
          <w:color w:val="A6A6A6" w:themeColor="background1" w:themeShade="A6"/>
          <w:sz w:val="22"/>
          <w:szCs w:val="22"/>
        </w:rPr>
        <w:t>El contratista se obliga en el evento que el valor del contrato se amplié o su plazo o vigencia se prorrogue como consecuencia entre otros de la suspensión del contrato a ampliar el valor y prorrogar la vigencia de la garantía única de conformidad con lo pactado.</w:t>
      </w:r>
    </w:p>
    <w:p w14:paraId="2CDC67DE" w14:textId="77777777" w:rsidR="00213D7C" w:rsidRPr="00BB2305" w:rsidRDefault="00213D7C" w:rsidP="00E76A94">
      <w:pPr>
        <w:rPr>
          <w:rFonts w:ascii="Arial Narrow" w:eastAsia="Lucida Sans Unicode" w:hAnsi="Arial Narrow" w:cs="Arial"/>
          <w:bCs/>
          <w:color w:val="000000" w:themeColor="text1"/>
          <w:kern w:val="3"/>
          <w:sz w:val="22"/>
          <w:szCs w:val="22"/>
        </w:rPr>
      </w:pPr>
    </w:p>
    <w:p w14:paraId="7C88C72C" w14:textId="5E88486F" w:rsidR="00FB286E" w:rsidRPr="00BB2305" w:rsidRDefault="00FB286E" w:rsidP="00E76A94">
      <w:pPr>
        <w:tabs>
          <w:tab w:val="left" w:pos="284"/>
        </w:tabs>
        <w:rPr>
          <w:rFonts w:ascii="Arial Narrow" w:hAnsi="Arial Narrow" w:cs="Arial"/>
          <w:color w:val="000000" w:themeColor="text1"/>
          <w:sz w:val="22"/>
          <w:szCs w:val="22"/>
        </w:rPr>
      </w:pPr>
    </w:p>
    <w:tbl>
      <w:tblPr>
        <w:tblpPr w:leftFromText="141" w:rightFromText="141" w:vertAnchor="text" w:horzAnchor="margin" w:tblpY="389"/>
        <w:tblW w:w="5000" w:type="pc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top w:w="28" w:type="dxa"/>
          <w:bottom w:w="28" w:type="dxa"/>
        </w:tblCellMar>
        <w:tblLook w:val="04A0" w:firstRow="1" w:lastRow="0" w:firstColumn="1" w:lastColumn="0" w:noHBand="0" w:noVBand="1"/>
      </w:tblPr>
      <w:tblGrid>
        <w:gridCol w:w="4697"/>
        <w:gridCol w:w="4697"/>
      </w:tblGrid>
      <w:tr w:rsidR="000C0364" w:rsidRPr="00BB2305" w14:paraId="3C779F14" w14:textId="77777777" w:rsidTr="00EB6D49">
        <w:trPr>
          <w:trHeight w:val="20"/>
        </w:trPr>
        <w:tc>
          <w:tcPr>
            <w:tcW w:w="2500" w:type="pct"/>
          </w:tcPr>
          <w:p w14:paraId="623F36A9" w14:textId="44C01191" w:rsidR="000C0364" w:rsidRPr="00BB2305" w:rsidRDefault="000C0364" w:rsidP="00E76A94">
            <w:pPr>
              <w:tabs>
                <w:tab w:val="left" w:pos="284"/>
              </w:tabs>
              <w:jc w:val="both"/>
              <w:rPr>
                <w:rFonts w:ascii="Arial Narrow" w:hAnsi="Arial Narrow" w:cs="Arial"/>
                <w:color w:val="000000" w:themeColor="text1"/>
                <w:sz w:val="22"/>
                <w:szCs w:val="22"/>
              </w:rPr>
            </w:pPr>
            <w:r w:rsidRPr="00BB2305">
              <w:rPr>
                <w:rFonts w:ascii="Arial Narrow" w:hAnsi="Arial Narrow" w:cs="Arial"/>
                <w:b/>
                <w:color w:val="000000" w:themeColor="text1"/>
                <w:sz w:val="22"/>
                <w:szCs w:val="22"/>
              </w:rPr>
              <w:t>Proyectó</w:t>
            </w:r>
            <w:r w:rsidRPr="00BB2305">
              <w:rPr>
                <w:rFonts w:ascii="Arial Narrow" w:hAnsi="Arial Narrow" w:cs="Arial"/>
                <w:color w:val="000000" w:themeColor="text1"/>
                <w:sz w:val="22"/>
                <w:szCs w:val="22"/>
              </w:rPr>
              <w:t xml:space="preserve">: </w:t>
            </w:r>
            <w:r w:rsidR="00056E20" w:rsidRPr="00BB2305">
              <w:rPr>
                <w:rFonts w:ascii="Arial Narrow" w:hAnsi="Arial Narrow" w:cs="Arial"/>
                <w:color w:val="808080" w:themeColor="background1" w:themeShade="80"/>
                <w:sz w:val="22"/>
                <w:szCs w:val="22"/>
              </w:rPr>
              <w:t>Nombre completo- oficina y firma</w:t>
            </w:r>
          </w:p>
        </w:tc>
        <w:tc>
          <w:tcPr>
            <w:tcW w:w="2500" w:type="pct"/>
          </w:tcPr>
          <w:p w14:paraId="2E20D427" w14:textId="745BDCB2" w:rsidR="000C0364" w:rsidRPr="00BB2305" w:rsidRDefault="000C0364" w:rsidP="00E76A94">
            <w:pPr>
              <w:tabs>
                <w:tab w:val="left" w:pos="284"/>
              </w:tabs>
              <w:jc w:val="both"/>
              <w:rPr>
                <w:rFonts w:ascii="Arial Narrow" w:hAnsi="Arial Narrow" w:cs="Arial"/>
                <w:color w:val="000000" w:themeColor="text1"/>
                <w:sz w:val="22"/>
                <w:szCs w:val="22"/>
              </w:rPr>
            </w:pPr>
            <w:r w:rsidRPr="00BB2305">
              <w:rPr>
                <w:rFonts w:ascii="Arial Narrow" w:hAnsi="Arial Narrow" w:cs="Arial"/>
                <w:b/>
                <w:color w:val="000000" w:themeColor="text1"/>
                <w:sz w:val="22"/>
                <w:szCs w:val="22"/>
              </w:rPr>
              <w:t>Revisión jurídica:</w:t>
            </w:r>
            <w:r w:rsidRPr="00BB2305">
              <w:rPr>
                <w:rFonts w:ascii="Arial Narrow" w:hAnsi="Arial Narrow" w:cs="Arial"/>
                <w:color w:val="000000" w:themeColor="text1"/>
                <w:sz w:val="22"/>
                <w:szCs w:val="22"/>
              </w:rPr>
              <w:t xml:space="preserve"> </w:t>
            </w:r>
            <w:r w:rsidR="00056E20" w:rsidRPr="00BB2305">
              <w:rPr>
                <w:rFonts w:ascii="Arial Narrow" w:hAnsi="Arial Narrow" w:cs="Arial"/>
                <w:color w:val="000000" w:themeColor="text1"/>
                <w:sz w:val="22"/>
                <w:szCs w:val="22"/>
              </w:rPr>
              <w:t xml:space="preserve"> </w:t>
            </w:r>
            <w:r w:rsidR="00056E20" w:rsidRPr="00BB2305">
              <w:rPr>
                <w:rFonts w:ascii="Arial Narrow" w:hAnsi="Arial Narrow" w:cs="Arial"/>
                <w:color w:val="808080" w:themeColor="background1" w:themeShade="80"/>
                <w:sz w:val="22"/>
                <w:szCs w:val="22"/>
              </w:rPr>
              <w:t xml:space="preserve"> Nombre completo- oficina y firma</w:t>
            </w:r>
          </w:p>
        </w:tc>
      </w:tr>
      <w:tr w:rsidR="000C0364" w:rsidRPr="00BB2305" w14:paraId="2D49456B" w14:textId="77777777" w:rsidTr="00EB6D49">
        <w:trPr>
          <w:trHeight w:val="20"/>
        </w:trPr>
        <w:tc>
          <w:tcPr>
            <w:tcW w:w="2500" w:type="pct"/>
          </w:tcPr>
          <w:p w14:paraId="36855BE7" w14:textId="10599942" w:rsidR="000C0364" w:rsidRPr="00BB2305" w:rsidRDefault="000C0364" w:rsidP="00E76A94">
            <w:pPr>
              <w:tabs>
                <w:tab w:val="left" w:pos="284"/>
              </w:tabs>
              <w:jc w:val="both"/>
              <w:rPr>
                <w:rFonts w:ascii="Arial Narrow" w:hAnsi="Arial Narrow" w:cs="Arial"/>
                <w:b/>
                <w:color w:val="000000" w:themeColor="text1"/>
                <w:sz w:val="22"/>
                <w:szCs w:val="22"/>
              </w:rPr>
            </w:pPr>
            <w:r w:rsidRPr="00BB2305">
              <w:rPr>
                <w:rFonts w:ascii="Arial Narrow" w:hAnsi="Arial Narrow" w:cs="Arial"/>
                <w:b/>
                <w:color w:val="000000" w:themeColor="text1"/>
                <w:sz w:val="22"/>
                <w:szCs w:val="22"/>
              </w:rPr>
              <w:t xml:space="preserve">Revisión técnica: </w:t>
            </w:r>
            <w:r w:rsidR="00056E20" w:rsidRPr="00BB2305">
              <w:rPr>
                <w:rFonts w:ascii="Arial Narrow" w:hAnsi="Arial Narrow" w:cs="Arial"/>
                <w:color w:val="000000" w:themeColor="text1"/>
                <w:sz w:val="22"/>
                <w:szCs w:val="22"/>
              </w:rPr>
              <w:t xml:space="preserve"> </w:t>
            </w:r>
            <w:r w:rsidR="00056E20" w:rsidRPr="00BB2305">
              <w:rPr>
                <w:rFonts w:ascii="Arial Narrow" w:hAnsi="Arial Narrow" w:cs="Arial"/>
                <w:color w:val="808080" w:themeColor="background1" w:themeShade="80"/>
                <w:sz w:val="22"/>
                <w:szCs w:val="22"/>
              </w:rPr>
              <w:t xml:space="preserve"> Nombre completo- oficina y firma</w:t>
            </w:r>
          </w:p>
        </w:tc>
        <w:tc>
          <w:tcPr>
            <w:tcW w:w="2500" w:type="pct"/>
          </w:tcPr>
          <w:p w14:paraId="35237B98" w14:textId="0D854EB6" w:rsidR="000C0364" w:rsidRPr="00BB2305" w:rsidRDefault="00056E20" w:rsidP="00E76A94">
            <w:pPr>
              <w:tabs>
                <w:tab w:val="left" w:pos="284"/>
              </w:tabs>
              <w:jc w:val="both"/>
              <w:rPr>
                <w:rFonts w:ascii="Arial Narrow" w:hAnsi="Arial Narrow" w:cs="Arial"/>
                <w:b/>
                <w:color w:val="000000" w:themeColor="text1"/>
                <w:sz w:val="22"/>
                <w:szCs w:val="22"/>
              </w:rPr>
            </w:pPr>
            <w:r w:rsidRPr="00BB2305">
              <w:rPr>
                <w:rFonts w:ascii="Arial Narrow" w:hAnsi="Arial Narrow" w:cs="Arial"/>
                <w:b/>
                <w:color w:val="000000" w:themeColor="text1"/>
                <w:sz w:val="22"/>
                <w:szCs w:val="22"/>
              </w:rPr>
              <w:t xml:space="preserve">Revisión financiera: </w:t>
            </w:r>
            <w:r w:rsidRPr="00BB2305">
              <w:rPr>
                <w:rFonts w:ascii="Arial Narrow" w:hAnsi="Arial Narrow" w:cs="Arial"/>
                <w:color w:val="000000" w:themeColor="text1"/>
                <w:sz w:val="22"/>
                <w:szCs w:val="22"/>
              </w:rPr>
              <w:t xml:space="preserve"> </w:t>
            </w:r>
            <w:r w:rsidRPr="00BB2305">
              <w:rPr>
                <w:rFonts w:ascii="Arial Narrow" w:hAnsi="Arial Narrow" w:cs="Arial"/>
                <w:color w:val="808080" w:themeColor="background1" w:themeShade="80"/>
                <w:sz w:val="22"/>
                <w:szCs w:val="22"/>
              </w:rPr>
              <w:t xml:space="preserve"> Nombre completo- oficina y firma</w:t>
            </w:r>
          </w:p>
        </w:tc>
      </w:tr>
    </w:tbl>
    <w:p w14:paraId="5485522A" w14:textId="04CB533C" w:rsidR="00472C01" w:rsidRPr="00BB2305" w:rsidRDefault="00472C01" w:rsidP="00E76A94">
      <w:pPr>
        <w:pStyle w:val="Ttulo"/>
        <w:tabs>
          <w:tab w:val="left" w:pos="567"/>
        </w:tabs>
        <w:jc w:val="both"/>
        <w:rPr>
          <w:rFonts w:ascii="Arial Narrow" w:hAnsi="Arial Narrow" w:cs="Arial"/>
          <w:b w:val="0"/>
          <w:color w:val="000000" w:themeColor="text1"/>
          <w:sz w:val="22"/>
          <w:szCs w:val="22"/>
          <w:lang w:val="es-CO" w:eastAsia="en-US"/>
        </w:rPr>
      </w:pPr>
    </w:p>
    <w:sectPr w:rsidR="00472C01" w:rsidRPr="00BB2305" w:rsidSect="00DE2534">
      <w:headerReference w:type="default" r:id="rId15"/>
      <w:pgSz w:w="12240" w:h="15840" w:code="122"/>
      <w:pgMar w:top="1418" w:right="1418" w:bottom="1418" w:left="1418" w:header="709"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410FE" w14:textId="77777777" w:rsidR="00BA2246" w:rsidRDefault="00BA2246">
      <w:r>
        <w:separator/>
      </w:r>
    </w:p>
  </w:endnote>
  <w:endnote w:type="continuationSeparator" w:id="0">
    <w:p w14:paraId="11566FE9" w14:textId="77777777" w:rsidR="00BA2246" w:rsidRDefault="00BA2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Noto Sans Symbols">
    <w:altName w:val="Calibri"/>
    <w:charset w:val="00"/>
    <w:family w:val="swiss"/>
    <w:pitch w:val="variable"/>
    <w:sig w:usb0="00000003" w:usb1="0200E0A0" w:usb2="00000000" w:usb3="00000000" w:csb0="00000001"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erif CJK SC">
    <w:altName w:val="MS Gothi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Batang">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BatangChe">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47E50" w14:textId="77777777" w:rsidR="00BA2246" w:rsidRDefault="00BA2246">
      <w:r>
        <w:separator/>
      </w:r>
    </w:p>
  </w:footnote>
  <w:footnote w:type="continuationSeparator" w:id="0">
    <w:p w14:paraId="185EA666" w14:textId="77777777" w:rsidR="00BA2246" w:rsidRDefault="00BA2246">
      <w:r>
        <w:continuationSeparator/>
      </w:r>
    </w:p>
  </w:footnote>
  <w:footnote w:id="1">
    <w:p w14:paraId="3EF23835" w14:textId="77777777" w:rsidR="00B81E1E" w:rsidRDefault="00B81E1E" w:rsidP="00B81E1E">
      <w:pPr>
        <w:pBdr>
          <w:top w:val="nil"/>
          <w:left w:val="nil"/>
          <w:bottom w:val="nil"/>
          <w:right w:val="nil"/>
          <w:between w:val="nil"/>
        </w:pBdr>
        <w:rPr>
          <w:rFonts w:ascii="Arial Narrow" w:eastAsia="Arial Narrow" w:hAnsi="Arial Narrow" w:cs="Arial Narrow"/>
          <w:color w:val="000000"/>
          <w:sz w:val="16"/>
          <w:szCs w:val="16"/>
        </w:rPr>
      </w:pPr>
      <w:r>
        <w:rPr>
          <w:vertAlign w:val="superscript"/>
        </w:rPr>
        <w:footnoteRef/>
      </w:r>
      <w:r>
        <w:rPr>
          <w:rFonts w:ascii="Arial Narrow" w:eastAsia="Arial Narrow" w:hAnsi="Arial Narrow" w:cs="Arial Narrow"/>
          <w:color w:val="000000"/>
          <w:sz w:val="16"/>
          <w:szCs w:val="16"/>
        </w:rPr>
        <w:t xml:space="preserve"> </w:t>
      </w:r>
      <w:hyperlink r:id="rId1">
        <w:r>
          <w:rPr>
            <w:rFonts w:ascii="Arial Narrow" w:eastAsia="Arial Narrow" w:hAnsi="Arial Narrow" w:cs="Arial Narrow"/>
            <w:color w:val="000000"/>
            <w:sz w:val="16"/>
            <w:szCs w:val="16"/>
          </w:rPr>
          <w:t>https://es.scribd.com/document/362857999/Cuadro-Sectores-Productivos</w:t>
        </w:r>
      </w:hyperlink>
      <w:r>
        <w:rPr>
          <w:rFonts w:ascii="Arial Narrow" w:eastAsia="Arial Narrow" w:hAnsi="Arial Narrow" w:cs="Arial Narrow"/>
          <w:color w:val="000000"/>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2530"/>
      <w:gridCol w:w="1719"/>
      <w:gridCol w:w="1033"/>
      <w:gridCol w:w="2769"/>
      <w:gridCol w:w="1343"/>
    </w:tblGrid>
    <w:tr w:rsidR="00FE7ADC" w:rsidRPr="00644EB5" w14:paraId="20521CF8" w14:textId="77777777" w:rsidTr="00DA72D5">
      <w:trPr>
        <w:trHeight w:val="283"/>
        <w:jc w:val="center"/>
      </w:trPr>
      <w:tc>
        <w:tcPr>
          <w:tcW w:w="1270" w:type="pct"/>
          <w:vMerge w:val="restart"/>
          <w:vAlign w:val="center"/>
        </w:tcPr>
        <w:p w14:paraId="1CC99F4C" w14:textId="160E7109" w:rsidR="00FE7ADC" w:rsidRPr="00F5080F" w:rsidRDefault="00FE7ADC" w:rsidP="00DA72D5">
          <w:pPr>
            <w:pStyle w:val="Encabezado"/>
            <w:jc w:val="center"/>
            <w:rPr>
              <w:rFonts w:ascii="Arial" w:hAnsi="Arial" w:cs="Arial"/>
              <w:noProof/>
              <w:sz w:val="22"/>
              <w:szCs w:val="22"/>
            </w:rPr>
          </w:pPr>
          <w:r w:rsidRPr="00F5080F">
            <w:rPr>
              <w:rFonts w:ascii="Arial" w:hAnsi="Arial" w:cs="Arial"/>
              <w:noProof/>
              <w:sz w:val="22"/>
              <w:szCs w:val="22"/>
            </w:rPr>
            <w:drawing>
              <wp:inline distT="0" distB="0" distL="0" distR="0" wp14:anchorId="69C230C1" wp14:editId="20DF1F42">
                <wp:extent cx="1469390" cy="470535"/>
                <wp:effectExtent l="0" t="0" r="0" b="5715"/>
                <wp:docPr id="4" name="Imagen 47" descr="Descripción: C:\Users\CESAR.LADINO\Downloads\Logo Unillanos2019.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7" descr="Descripción: C:\Users\CESAR.LADINO\Downloads\Logo Unillanos2019.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9390" cy="470535"/>
                        </a:xfrm>
                        <a:prstGeom prst="rect">
                          <a:avLst/>
                        </a:prstGeom>
                        <a:noFill/>
                        <a:ln>
                          <a:noFill/>
                        </a:ln>
                      </pic:spPr>
                    </pic:pic>
                  </a:graphicData>
                </a:graphic>
              </wp:inline>
            </w:drawing>
          </w:r>
        </w:p>
      </w:tc>
      <w:tc>
        <w:tcPr>
          <w:tcW w:w="3730" w:type="pct"/>
          <w:gridSpan w:val="4"/>
          <w:vAlign w:val="center"/>
        </w:tcPr>
        <w:p w14:paraId="7DF0F774" w14:textId="77777777" w:rsidR="00FE7ADC" w:rsidRPr="00644EB5" w:rsidRDefault="00FE7ADC" w:rsidP="00F5080F">
          <w:pPr>
            <w:pStyle w:val="Encabezado"/>
            <w:jc w:val="center"/>
            <w:rPr>
              <w:rFonts w:ascii="Arial Narrow" w:hAnsi="Arial Narrow" w:cs="Arial"/>
              <w:sz w:val="22"/>
              <w:szCs w:val="22"/>
              <w:highlight w:val="yellow"/>
            </w:rPr>
          </w:pPr>
          <w:r w:rsidRPr="00644EB5">
            <w:rPr>
              <w:rFonts w:ascii="Arial Narrow" w:hAnsi="Arial Narrow" w:cs="Arial"/>
              <w:b/>
              <w:sz w:val="22"/>
              <w:szCs w:val="22"/>
            </w:rPr>
            <w:t>PROCESO DE GESTIÓN DE BIENES Y SERVICIOS</w:t>
          </w:r>
        </w:p>
      </w:tc>
    </w:tr>
    <w:tr w:rsidR="00FE7ADC" w:rsidRPr="00644EB5" w14:paraId="3A4BD116" w14:textId="77777777" w:rsidTr="00F839D9">
      <w:trPr>
        <w:trHeight w:val="283"/>
        <w:jc w:val="center"/>
      </w:trPr>
      <w:tc>
        <w:tcPr>
          <w:tcW w:w="1270" w:type="pct"/>
          <w:vMerge/>
          <w:vAlign w:val="center"/>
        </w:tcPr>
        <w:p w14:paraId="092E2B71" w14:textId="77777777" w:rsidR="00FE7ADC" w:rsidRPr="00F5080F" w:rsidRDefault="00FE7ADC" w:rsidP="00F5080F">
          <w:pPr>
            <w:pStyle w:val="Encabezado"/>
            <w:rPr>
              <w:rFonts w:ascii="Arial" w:hAnsi="Arial" w:cs="Arial"/>
              <w:sz w:val="22"/>
              <w:szCs w:val="22"/>
            </w:rPr>
          </w:pPr>
        </w:p>
      </w:tc>
      <w:tc>
        <w:tcPr>
          <w:tcW w:w="3730" w:type="pct"/>
          <w:gridSpan w:val="4"/>
          <w:vAlign w:val="center"/>
        </w:tcPr>
        <w:p w14:paraId="4B453D41" w14:textId="7FBC3564" w:rsidR="00FE7ADC" w:rsidRPr="00644EB5" w:rsidRDefault="00FE7ADC" w:rsidP="00F5080F">
          <w:pPr>
            <w:pStyle w:val="Encabezado"/>
            <w:jc w:val="center"/>
            <w:rPr>
              <w:rFonts w:ascii="Arial Narrow" w:hAnsi="Arial Narrow" w:cs="Arial"/>
              <w:b/>
              <w:sz w:val="22"/>
              <w:szCs w:val="22"/>
              <w:highlight w:val="yellow"/>
            </w:rPr>
          </w:pPr>
          <w:r w:rsidRPr="00644EB5">
            <w:rPr>
              <w:rFonts w:ascii="Arial Narrow" w:hAnsi="Arial Narrow" w:cs="Arial"/>
              <w:b/>
              <w:sz w:val="22"/>
              <w:szCs w:val="22"/>
            </w:rPr>
            <w:t>ESTUDIO DEL SECTOR</w:t>
          </w:r>
        </w:p>
      </w:tc>
    </w:tr>
    <w:tr w:rsidR="00FE7ADC" w:rsidRPr="00644EB5" w14:paraId="11D9B5DE" w14:textId="77777777" w:rsidTr="00F839D9">
      <w:trPr>
        <w:trHeight w:val="283"/>
        <w:jc w:val="center"/>
      </w:trPr>
      <w:tc>
        <w:tcPr>
          <w:tcW w:w="1270" w:type="pct"/>
          <w:vMerge/>
          <w:vAlign w:val="center"/>
        </w:tcPr>
        <w:p w14:paraId="09A1171B" w14:textId="77777777" w:rsidR="00FE7ADC" w:rsidRPr="00F5080F" w:rsidRDefault="00FE7ADC" w:rsidP="00F5080F">
          <w:pPr>
            <w:pStyle w:val="Encabezado"/>
            <w:rPr>
              <w:rFonts w:ascii="Arial" w:hAnsi="Arial" w:cs="Arial"/>
              <w:sz w:val="22"/>
              <w:szCs w:val="22"/>
            </w:rPr>
          </w:pPr>
        </w:p>
      </w:tc>
      <w:tc>
        <w:tcPr>
          <w:tcW w:w="934" w:type="pct"/>
          <w:vAlign w:val="center"/>
        </w:tcPr>
        <w:p w14:paraId="04001FAF" w14:textId="77777777" w:rsidR="00FE7ADC" w:rsidRPr="00644EB5" w:rsidRDefault="00FE7ADC" w:rsidP="00F839D9">
          <w:pPr>
            <w:pStyle w:val="Encabezado"/>
            <w:ind w:left="-87"/>
            <w:jc w:val="center"/>
            <w:rPr>
              <w:rFonts w:ascii="Arial Narrow" w:hAnsi="Arial Narrow" w:cs="Arial"/>
              <w:i/>
              <w:sz w:val="18"/>
              <w:szCs w:val="22"/>
              <w:highlight w:val="yellow"/>
            </w:rPr>
          </w:pPr>
          <w:r w:rsidRPr="00644EB5">
            <w:rPr>
              <w:rFonts w:ascii="Arial Narrow" w:hAnsi="Arial Narrow" w:cs="Arial"/>
              <w:b/>
              <w:i/>
              <w:sz w:val="18"/>
              <w:szCs w:val="22"/>
            </w:rPr>
            <w:t>Código:</w:t>
          </w:r>
          <w:r w:rsidRPr="00644EB5">
            <w:rPr>
              <w:rFonts w:ascii="Arial Narrow" w:hAnsi="Arial Narrow" w:cs="Arial"/>
              <w:i/>
              <w:sz w:val="18"/>
              <w:szCs w:val="22"/>
            </w:rPr>
            <w:t xml:space="preserve"> FO-GBS-35</w:t>
          </w:r>
        </w:p>
      </w:tc>
      <w:tc>
        <w:tcPr>
          <w:tcW w:w="569" w:type="pct"/>
          <w:vAlign w:val="center"/>
        </w:tcPr>
        <w:p w14:paraId="13CC2AE2" w14:textId="4AC8B6F9" w:rsidR="00FE7ADC" w:rsidRPr="00644EB5" w:rsidRDefault="00FE7ADC" w:rsidP="00F839D9">
          <w:pPr>
            <w:pStyle w:val="Encabezado"/>
            <w:ind w:left="-104" w:right="-114"/>
            <w:jc w:val="center"/>
            <w:rPr>
              <w:rFonts w:ascii="Arial Narrow" w:hAnsi="Arial Narrow" w:cs="Arial"/>
              <w:i/>
              <w:sz w:val="18"/>
              <w:szCs w:val="22"/>
            </w:rPr>
          </w:pPr>
          <w:r w:rsidRPr="00644EB5">
            <w:rPr>
              <w:rFonts w:ascii="Arial Narrow" w:hAnsi="Arial Narrow" w:cs="Arial"/>
              <w:b/>
              <w:i/>
              <w:sz w:val="18"/>
              <w:szCs w:val="22"/>
            </w:rPr>
            <w:t>Versión:</w:t>
          </w:r>
          <w:r w:rsidRPr="00644EB5">
            <w:rPr>
              <w:rFonts w:ascii="Arial Narrow" w:hAnsi="Arial Narrow" w:cs="Arial"/>
              <w:i/>
              <w:sz w:val="18"/>
              <w:szCs w:val="22"/>
            </w:rPr>
            <w:t xml:space="preserve"> 0</w:t>
          </w:r>
          <w:r w:rsidR="00730CE3">
            <w:rPr>
              <w:rFonts w:ascii="Arial Narrow" w:hAnsi="Arial Narrow" w:cs="Arial"/>
              <w:i/>
              <w:sz w:val="18"/>
              <w:szCs w:val="22"/>
            </w:rPr>
            <w:t>2</w:t>
          </w:r>
        </w:p>
      </w:tc>
      <w:tc>
        <w:tcPr>
          <w:tcW w:w="1493" w:type="pct"/>
          <w:vAlign w:val="center"/>
        </w:tcPr>
        <w:p w14:paraId="1A95DD52" w14:textId="37B187E0" w:rsidR="00FE7ADC" w:rsidRPr="00644EB5" w:rsidRDefault="00FE7ADC" w:rsidP="00F839D9">
          <w:pPr>
            <w:pStyle w:val="Encabezado"/>
            <w:ind w:left="-110" w:right="-32"/>
            <w:jc w:val="center"/>
            <w:rPr>
              <w:rFonts w:ascii="Arial Narrow" w:hAnsi="Arial Narrow" w:cs="Arial"/>
              <w:i/>
              <w:sz w:val="18"/>
              <w:szCs w:val="22"/>
              <w:highlight w:val="yellow"/>
            </w:rPr>
          </w:pPr>
          <w:r w:rsidRPr="00644EB5">
            <w:rPr>
              <w:rFonts w:ascii="Arial Narrow" w:hAnsi="Arial Narrow" w:cs="Arial"/>
              <w:b/>
              <w:i/>
              <w:sz w:val="18"/>
              <w:szCs w:val="22"/>
            </w:rPr>
            <w:t>Fecha de aprobación:</w:t>
          </w:r>
          <w:r w:rsidR="00F839D9" w:rsidRPr="00644EB5">
            <w:rPr>
              <w:rFonts w:ascii="Arial Narrow" w:hAnsi="Arial Narrow" w:cs="Arial"/>
              <w:i/>
              <w:sz w:val="18"/>
              <w:szCs w:val="22"/>
            </w:rPr>
            <w:t xml:space="preserve"> </w:t>
          </w:r>
          <w:r w:rsidR="00730CE3">
            <w:rPr>
              <w:rFonts w:ascii="Arial Narrow" w:hAnsi="Arial Narrow" w:cs="Arial"/>
              <w:i/>
              <w:sz w:val="18"/>
              <w:szCs w:val="22"/>
            </w:rPr>
            <w:t>10</w:t>
          </w:r>
          <w:r w:rsidRPr="00644EB5">
            <w:rPr>
              <w:rFonts w:ascii="Arial Narrow" w:hAnsi="Arial Narrow" w:cs="Arial"/>
              <w:i/>
              <w:sz w:val="18"/>
              <w:szCs w:val="22"/>
            </w:rPr>
            <w:t>/0</w:t>
          </w:r>
          <w:r w:rsidR="00730CE3">
            <w:rPr>
              <w:rFonts w:ascii="Arial Narrow" w:hAnsi="Arial Narrow" w:cs="Arial"/>
              <w:i/>
              <w:sz w:val="18"/>
              <w:szCs w:val="22"/>
            </w:rPr>
            <w:t>7</w:t>
          </w:r>
          <w:r w:rsidRPr="00644EB5">
            <w:rPr>
              <w:rFonts w:ascii="Arial Narrow" w:hAnsi="Arial Narrow" w:cs="Arial"/>
              <w:i/>
              <w:sz w:val="18"/>
              <w:szCs w:val="22"/>
            </w:rPr>
            <w:t>/202</w:t>
          </w:r>
          <w:r w:rsidR="00730CE3">
            <w:rPr>
              <w:rFonts w:ascii="Arial Narrow" w:hAnsi="Arial Narrow" w:cs="Arial"/>
              <w:i/>
              <w:sz w:val="18"/>
              <w:szCs w:val="22"/>
            </w:rPr>
            <w:t>6</w:t>
          </w:r>
        </w:p>
      </w:tc>
      <w:tc>
        <w:tcPr>
          <w:tcW w:w="734" w:type="pct"/>
          <w:vAlign w:val="center"/>
        </w:tcPr>
        <w:p w14:paraId="025855A1" w14:textId="1B704637" w:rsidR="00FE7ADC" w:rsidRPr="00644EB5" w:rsidRDefault="00FE7ADC" w:rsidP="00F839D9">
          <w:pPr>
            <w:pStyle w:val="Encabezado"/>
            <w:rPr>
              <w:rFonts w:ascii="Arial Narrow" w:hAnsi="Arial Narrow" w:cs="Arial"/>
              <w:i/>
              <w:sz w:val="18"/>
              <w:szCs w:val="22"/>
              <w:highlight w:val="yellow"/>
            </w:rPr>
          </w:pPr>
          <w:r w:rsidRPr="00644EB5">
            <w:rPr>
              <w:rFonts w:ascii="Arial Narrow" w:hAnsi="Arial Narrow" w:cs="Arial"/>
              <w:b/>
              <w:i/>
              <w:sz w:val="18"/>
              <w:szCs w:val="22"/>
            </w:rPr>
            <w:t>Página:</w:t>
          </w:r>
          <w:r w:rsidRPr="00644EB5">
            <w:rPr>
              <w:rFonts w:ascii="Arial Narrow" w:hAnsi="Arial Narrow" w:cs="Arial"/>
              <w:i/>
              <w:sz w:val="18"/>
              <w:szCs w:val="22"/>
            </w:rPr>
            <w:t xml:space="preserve"> </w:t>
          </w:r>
          <w:r w:rsidRPr="00644EB5">
            <w:rPr>
              <w:rFonts w:ascii="Arial Narrow" w:hAnsi="Arial Narrow" w:cs="Arial"/>
              <w:i/>
              <w:sz w:val="18"/>
              <w:szCs w:val="22"/>
            </w:rPr>
            <w:fldChar w:fldCharType="begin"/>
          </w:r>
          <w:r w:rsidRPr="00644EB5">
            <w:rPr>
              <w:rFonts w:ascii="Arial Narrow" w:hAnsi="Arial Narrow" w:cs="Arial"/>
              <w:i/>
              <w:sz w:val="18"/>
              <w:szCs w:val="22"/>
            </w:rPr>
            <w:instrText xml:space="preserve"> PAGE </w:instrText>
          </w:r>
          <w:r w:rsidRPr="00644EB5">
            <w:rPr>
              <w:rFonts w:ascii="Arial Narrow" w:hAnsi="Arial Narrow" w:cs="Arial"/>
              <w:i/>
              <w:sz w:val="18"/>
              <w:szCs w:val="22"/>
            </w:rPr>
            <w:fldChar w:fldCharType="separate"/>
          </w:r>
          <w:r w:rsidR="00E76A94" w:rsidRPr="00644EB5">
            <w:rPr>
              <w:rFonts w:ascii="Arial Narrow" w:hAnsi="Arial Narrow" w:cs="Arial"/>
              <w:i/>
              <w:noProof/>
              <w:sz w:val="18"/>
              <w:szCs w:val="22"/>
            </w:rPr>
            <w:t>1</w:t>
          </w:r>
          <w:r w:rsidRPr="00644EB5">
            <w:rPr>
              <w:rFonts w:ascii="Arial Narrow" w:hAnsi="Arial Narrow" w:cs="Arial"/>
              <w:i/>
              <w:sz w:val="18"/>
              <w:szCs w:val="22"/>
            </w:rPr>
            <w:fldChar w:fldCharType="end"/>
          </w:r>
          <w:r w:rsidRPr="00644EB5">
            <w:rPr>
              <w:rFonts w:ascii="Arial Narrow" w:hAnsi="Arial Narrow" w:cs="Arial"/>
              <w:i/>
              <w:sz w:val="18"/>
              <w:szCs w:val="22"/>
            </w:rPr>
            <w:t xml:space="preserve"> de </w:t>
          </w:r>
          <w:r w:rsidRPr="00644EB5">
            <w:rPr>
              <w:rFonts w:ascii="Arial Narrow" w:hAnsi="Arial Narrow" w:cs="Arial"/>
              <w:i/>
              <w:sz w:val="18"/>
              <w:szCs w:val="22"/>
            </w:rPr>
            <w:fldChar w:fldCharType="begin"/>
          </w:r>
          <w:r w:rsidRPr="00644EB5">
            <w:rPr>
              <w:rFonts w:ascii="Arial Narrow" w:hAnsi="Arial Narrow" w:cs="Arial"/>
              <w:i/>
              <w:sz w:val="18"/>
              <w:szCs w:val="22"/>
            </w:rPr>
            <w:instrText xml:space="preserve"> NUMPAGES  </w:instrText>
          </w:r>
          <w:r w:rsidRPr="00644EB5">
            <w:rPr>
              <w:rFonts w:ascii="Arial Narrow" w:hAnsi="Arial Narrow" w:cs="Arial"/>
              <w:i/>
              <w:sz w:val="18"/>
              <w:szCs w:val="22"/>
            </w:rPr>
            <w:fldChar w:fldCharType="separate"/>
          </w:r>
          <w:r w:rsidR="00E76A94" w:rsidRPr="00644EB5">
            <w:rPr>
              <w:rFonts w:ascii="Arial Narrow" w:hAnsi="Arial Narrow" w:cs="Arial"/>
              <w:i/>
              <w:noProof/>
              <w:sz w:val="18"/>
              <w:szCs w:val="22"/>
            </w:rPr>
            <w:t>7</w:t>
          </w:r>
          <w:r w:rsidRPr="00644EB5">
            <w:rPr>
              <w:rFonts w:ascii="Arial Narrow" w:hAnsi="Arial Narrow" w:cs="Arial"/>
              <w:i/>
              <w:sz w:val="18"/>
              <w:szCs w:val="22"/>
            </w:rPr>
            <w:fldChar w:fldCharType="end"/>
          </w:r>
        </w:p>
      </w:tc>
    </w:tr>
  </w:tbl>
  <w:p w14:paraId="6822B7DA" w14:textId="77777777" w:rsidR="00FE7ADC" w:rsidRPr="0092038F" w:rsidRDefault="00FE7ADC" w:rsidP="0092038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2438"/>
    <w:multiLevelType w:val="hybridMultilevel"/>
    <w:tmpl w:val="E9867C40"/>
    <w:lvl w:ilvl="0" w:tplc="99AE51EE">
      <w:start w:val="1"/>
      <w:numFmt w:val="decimal"/>
      <w:lvlText w:val="%1."/>
      <w:lvlJc w:val="left"/>
      <w:pPr>
        <w:ind w:left="360" w:hanging="360"/>
      </w:pPr>
      <w:rPr>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15:restartNumberingAfterBreak="0">
    <w:nsid w:val="076B41DD"/>
    <w:multiLevelType w:val="multilevel"/>
    <w:tmpl w:val="F3B05FDE"/>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color w:val="A6A6A6" w:themeColor="background1" w:themeShade="A6"/>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D634F15"/>
    <w:multiLevelType w:val="hybridMultilevel"/>
    <w:tmpl w:val="5212D8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8D2451"/>
    <w:multiLevelType w:val="multilevel"/>
    <w:tmpl w:val="52FC0636"/>
    <w:lvl w:ilvl="0">
      <w:start w:val="5"/>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69222A5"/>
    <w:multiLevelType w:val="multilevel"/>
    <w:tmpl w:val="2BEC50FA"/>
    <w:lvl w:ilvl="0">
      <w:start w:val="1"/>
      <w:numFmt w:val="decimal"/>
      <w:lvlText w:val="%1."/>
      <w:lvlJc w:val="left"/>
      <w:pPr>
        <w:ind w:left="360" w:hanging="360"/>
      </w:pPr>
      <w:rPr>
        <w:b/>
      </w:rPr>
    </w:lvl>
    <w:lvl w:ilvl="1">
      <w:start w:val="1"/>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16FE357A"/>
    <w:multiLevelType w:val="hybridMultilevel"/>
    <w:tmpl w:val="9A80960A"/>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A667D46"/>
    <w:multiLevelType w:val="hybridMultilevel"/>
    <w:tmpl w:val="6F884014"/>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1BF94649"/>
    <w:multiLevelType w:val="hybridMultilevel"/>
    <w:tmpl w:val="95E60C92"/>
    <w:lvl w:ilvl="0" w:tplc="240A0017">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1C3966E5"/>
    <w:multiLevelType w:val="hybridMultilevel"/>
    <w:tmpl w:val="459868A8"/>
    <w:lvl w:ilvl="0" w:tplc="67744762">
      <w:start w:val="1"/>
      <w:numFmt w:val="decimal"/>
      <w:lvlText w:val="%1.1"/>
      <w:lvlJc w:val="left"/>
      <w:pPr>
        <w:ind w:left="720" w:hanging="360"/>
      </w:pPr>
      <w:rPr>
        <w:rFonts w:hint="default"/>
      </w:rPr>
    </w:lvl>
    <w:lvl w:ilvl="1" w:tplc="240A0019" w:tentative="1">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F0A7F9A"/>
    <w:multiLevelType w:val="hybridMultilevel"/>
    <w:tmpl w:val="176A960E"/>
    <w:lvl w:ilvl="0" w:tplc="B7DC0EDA">
      <w:start w:val="2"/>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F1C37B8"/>
    <w:multiLevelType w:val="multilevel"/>
    <w:tmpl w:val="A5EAA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B70D77"/>
    <w:multiLevelType w:val="hybridMultilevel"/>
    <w:tmpl w:val="FB1AD0D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74259C7"/>
    <w:multiLevelType w:val="hybridMultilevel"/>
    <w:tmpl w:val="42760B7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8EA5508"/>
    <w:multiLevelType w:val="hybridMultilevel"/>
    <w:tmpl w:val="B1685120"/>
    <w:lvl w:ilvl="0" w:tplc="240A0001">
      <w:start w:val="1"/>
      <w:numFmt w:val="bullet"/>
      <w:lvlText w:val=""/>
      <w:lvlJc w:val="left"/>
      <w:pPr>
        <w:ind w:left="501" w:hanging="360"/>
      </w:pPr>
      <w:rPr>
        <w:rFonts w:ascii="Symbol" w:hAnsi="Symbol" w:hint="default"/>
      </w:rPr>
    </w:lvl>
    <w:lvl w:ilvl="1" w:tplc="240A0003" w:tentative="1">
      <w:start w:val="1"/>
      <w:numFmt w:val="bullet"/>
      <w:lvlText w:val="o"/>
      <w:lvlJc w:val="left"/>
      <w:pPr>
        <w:ind w:left="1221" w:hanging="360"/>
      </w:pPr>
      <w:rPr>
        <w:rFonts w:ascii="Courier New" w:hAnsi="Courier New" w:cs="Courier New" w:hint="default"/>
      </w:rPr>
    </w:lvl>
    <w:lvl w:ilvl="2" w:tplc="240A0005" w:tentative="1">
      <w:start w:val="1"/>
      <w:numFmt w:val="bullet"/>
      <w:lvlText w:val=""/>
      <w:lvlJc w:val="left"/>
      <w:pPr>
        <w:ind w:left="1941" w:hanging="360"/>
      </w:pPr>
      <w:rPr>
        <w:rFonts w:ascii="Wingdings" w:hAnsi="Wingdings" w:hint="default"/>
      </w:rPr>
    </w:lvl>
    <w:lvl w:ilvl="3" w:tplc="240A0001" w:tentative="1">
      <w:start w:val="1"/>
      <w:numFmt w:val="bullet"/>
      <w:lvlText w:val=""/>
      <w:lvlJc w:val="left"/>
      <w:pPr>
        <w:ind w:left="2661" w:hanging="360"/>
      </w:pPr>
      <w:rPr>
        <w:rFonts w:ascii="Symbol" w:hAnsi="Symbol" w:hint="default"/>
      </w:rPr>
    </w:lvl>
    <w:lvl w:ilvl="4" w:tplc="240A0003" w:tentative="1">
      <w:start w:val="1"/>
      <w:numFmt w:val="bullet"/>
      <w:lvlText w:val="o"/>
      <w:lvlJc w:val="left"/>
      <w:pPr>
        <w:ind w:left="3381" w:hanging="360"/>
      </w:pPr>
      <w:rPr>
        <w:rFonts w:ascii="Courier New" w:hAnsi="Courier New" w:cs="Courier New" w:hint="default"/>
      </w:rPr>
    </w:lvl>
    <w:lvl w:ilvl="5" w:tplc="240A0005" w:tentative="1">
      <w:start w:val="1"/>
      <w:numFmt w:val="bullet"/>
      <w:lvlText w:val=""/>
      <w:lvlJc w:val="left"/>
      <w:pPr>
        <w:ind w:left="4101" w:hanging="360"/>
      </w:pPr>
      <w:rPr>
        <w:rFonts w:ascii="Wingdings" w:hAnsi="Wingdings" w:hint="default"/>
      </w:rPr>
    </w:lvl>
    <w:lvl w:ilvl="6" w:tplc="240A0001" w:tentative="1">
      <w:start w:val="1"/>
      <w:numFmt w:val="bullet"/>
      <w:lvlText w:val=""/>
      <w:lvlJc w:val="left"/>
      <w:pPr>
        <w:ind w:left="4821" w:hanging="360"/>
      </w:pPr>
      <w:rPr>
        <w:rFonts w:ascii="Symbol" w:hAnsi="Symbol" w:hint="default"/>
      </w:rPr>
    </w:lvl>
    <w:lvl w:ilvl="7" w:tplc="240A0003" w:tentative="1">
      <w:start w:val="1"/>
      <w:numFmt w:val="bullet"/>
      <w:lvlText w:val="o"/>
      <w:lvlJc w:val="left"/>
      <w:pPr>
        <w:ind w:left="5541" w:hanging="360"/>
      </w:pPr>
      <w:rPr>
        <w:rFonts w:ascii="Courier New" w:hAnsi="Courier New" w:cs="Courier New" w:hint="default"/>
      </w:rPr>
    </w:lvl>
    <w:lvl w:ilvl="8" w:tplc="240A0005" w:tentative="1">
      <w:start w:val="1"/>
      <w:numFmt w:val="bullet"/>
      <w:lvlText w:val=""/>
      <w:lvlJc w:val="left"/>
      <w:pPr>
        <w:ind w:left="6261" w:hanging="360"/>
      </w:pPr>
      <w:rPr>
        <w:rFonts w:ascii="Wingdings" w:hAnsi="Wingdings" w:hint="default"/>
      </w:rPr>
    </w:lvl>
  </w:abstractNum>
  <w:abstractNum w:abstractNumId="14" w15:restartNumberingAfterBreak="0">
    <w:nsid w:val="2C26760B"/>
    <w:multiLevelType w:val="multilevel"/>
    <w:tmpl w:val="EDBCE61C"/>
    <w:lvl w:ilvl="0">
      <w:start w:val="8"/>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D6F3163"/>
    <w:multiLevelType w:val="hybridMultilevel"/>
    <w:tmpl w:val="C20CE840"/>
    <w:lvl w:ilvl="0" w:tplc="240A001B">
      <w:start w:val="1"/>
      <w:numFmt w:val="low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2EB33DF8"/>
    <w:multiLevelType w:val="hybridMultilevel"/>
    <w:tmpl w:val="77BE5792"/>
    <w:lvl w:ilvl="0" w:tplc="240A0001">
      <w:start w:val="1"/>
      <w:numFmt w:val="bullet"/>
      <w:lvlText w:val=""/>
      <w:lvlJc w:val="left"/>
      <w:pPr>
        <w:ind w:left="644" w:hanging="360"/>
      </w:pPr>
      <w:rPr>
        <w:rFonts w:ascii="Symbol" w:hAnsi="Symbol"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17" w15:restartNumberingAfterBreak="0">
    <w:nsid w:val="35D208DB"/>
    <w:multiLevelType w:val="hybridMultilevel"/>
    <w:tmpl w:val="47A04ECA"/>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5F947EF"/>
    <w:multiLevelType w:val="multilevel"/>
    <w:tmpl w:val="B88AFCD8"/>
    <w:lvl w:ilvl="0">
      <w:start w:val="1"/>
      <w:numFmt w:val="decimal"/>
      <w:lvlText w:val="%1."/>
      <w:lvlJc w:val="left"/>
      <w:pPr>
        <w:ind w:left="360" w:hanging="360"/>
      </w:pPr>
      <w:rPr>
        <w:b/>
        <w:bCs/>
      </w:rPr>
    </w:lvl>
    <w:lvl w:ilvl="1">
      <w:start w:val="1"/>
      <w:numFmt w:val="decimal"/>
      <w:lvlText w:val="%1.%2"/>
      <w:lvlJc w:val="left"/>
      <w:pPr>
        <w:ind w:left="456" w:hanging="456"/>
      </w:pPr>
      <w:rPr>
        <w:b/>
        <w:bCs/>
      </w:r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9" w15:restartNumberingAfterBreak="0">
    <w:nsid w:val="360A4A5B"/>
    <w:multiLevelType w:val="hybridMultilevel"/>
    <w:tmpl w:val="A8B23F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AF04D66"/>
    <w:multiLevelType w:val="multilevel"/>
    <w:tmpl w:val="EDBCE61C"/>
    <w:lvl w:ilvl="0">
      <w:start w:val="8"/>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B2704D0"/>
    <w:multiLevelType w:val="hybridMultilevel"/>
    <w:tmpl w:val="DED058E4"/>
    <w:lvl w:ilvl="0" w:tplc="E3B2D018">
      <w:start w:val="1"/>
      <w:numFmt w:val="upperLetter"/>
      <w:lvlText w:val="%1."/>
      <w:lvlJc w:val="left"/>
      <w:pPr>
        <w:ind w:left="360" w:hanging="360"/>
      </w:pPr>
      <w:rPr>
        <w:rFonts w:eastAsia="MS Mincho"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D7F7362"/>
    <w:multiLevelType w:val="multilevel"/>
    <w:tmpl w:val="6EF8C17E"/>
    <w:lvl w:ilvl="0">
      <w:start w:val="1"/>
      <w:numFmt w:val="decimal"/>
      <w:lvlText w:val="%1."/>
      <w:lvlJc w:val="left"/>
      <w:pPr>
        <w:ind w:left="720" w:hanging="360"/>
      </w:pPr>
      <w:rPr>
        <w:b/>
        <w:sz w:val="20"/>
        <w:szCs w:val="20"/>
        <w:vertAlign w:val="baseline"/>
      </w:rPr>
    </w:lvl>
    <w:lvl w:ilvl="1">
      <w:start w:val="1"/>
      <w:numFmt w:val="lowerLetter"/>
      <w:lvlText w:val="%2."/>
      <w:lvlJc w:val="left"/>
      <w:pPr>
        <w:ind w:left="1440" w:hanging="360"/>
      </w:pPr>
      <w:rPr>
        <w:sz w:val="20"/>
        <w:szCs w:val="20"/>
        <w:vertAlign w:val="baseline"/>
      </w:rPr>
    </w:lvl>
    <w:lvl w:ilvl="2">
      <w:start w:val="1"/>
      <w:numFmt w:val="lowerRoman"/>
      <w:lvlText w:val="%3."/>
      <w:lvlJc w:val="right"/>
      <w:pPr>
        <w:ind w:left="2160" w:hanging="180"/>
      </w:pPr>
      <w:rPr>
        <w:sz w:val="20"/>
        <w:szCs w:val="20"/>
        <w:vertAlign w:val="baseline"/>
      </w:rPr>
    </w:lvl>
    <w:lvl w:ilvl="3">
      <w:start w:val="1"/>
      <w:numFmt w:val="decimal"/>
      <w:lvlText w:val="%4."/>
      <w:lvlJc w:val="left"/>
      <w:pPr>
        <w:ind w:left="2880" w:hanging="360"/>
      </w:pPr>
      <w:rPr>
        <w:sz w:val="20"/>
        <w:szCs w:val="20"/>
        <w:vertAlign w:val="baseline"/>
      </w:rPr>
    </w:lvl>
    <w:lvl w:ilvl="4">
      <w:start w:val="1"/>
      <w:numFmt w:val="lowerLetter"/>
      <w:lvlText w:val="%5."/>
      <w:lvlJc w:val="left"/>
      <w:pPr>
        <w:ind w:left="3600" w:hanging="360"/>
      </w:pPr>
      <w:rPr>
        <w:sz w:val="20"/>
        <w:szCs w:val="20"/>
        <w:vertAlign w:val="baseline"/>
      </w:rPr>
    </w:lvl>
    <w:lvl w:ilvl="5">
      <w:start w:val="1"/>
      <w:numFmt w:val="lowerRoman"/>
      <w:lvlText w:val="%6."/>
      <w:lvlJc w:val="right"/>
      <w:pPr>
        <w:ind w:left="4320" w:hanging="180"/>
      </w:pPr>
      <w:rPr>
        <w:sz w:val="20"/>
        <w:szCs w:val="20"/>
        <w:vertAlign w:val="baseline"/>
      </w:rPr>
    </w:lvl>
    <w:lvl w:ilvl="6">
      <w:start w:val="1"/>
      <w:numFmt w:val="decimal"/>
      <w:lvlText w:val="%7."/>
      <w:lvlJc w:val="left"/>
      <w:pPr>
        <w:ind w:left="5040" w:hanging="360"/>
      </w:pPr>
      <w:rPr>
        <w:sz w:val="20"/>
        <w:szCs w:val="20"/>
        <w:vertAlign w:val="baseline"/>
      </w:rPr>
    </w:lvl>
    <w:lvl w:ilvl="7">
      <w:start w:val="1"/>
      <w:numFmt w:val="lowerLetter"/>
      <w:lvlText w:val="%8."/>
      <w:lvlJc w:val="left"/>
      <w:pPr>
        <w:ind w:left="5760" w:hanging="360"/>
      </w:pPr>
      <w:rPr>
        <w:sz w:val="20"/>
        <w:szCs w:val="20"/>
        <w:vertAlign w:val="baseline"/>
      </w:rPr>
    </w:lvl>
    <w:lvl w:ilvl="8">
      <w:start w:val="1"/>
      <w:numFmt w:val="lowerRoman"/>
      <w:lvlText w:val="%9."/>
      <w:lvlJc w:val="right"/>
      <w:pPr>
        <w:ind w:left="6480" w:hanging="180"/>
      </w:pPr>
      <w:rPr>
        <w:sz w:val="20"/>
        <w:szCs w:val="20"/>
        <w:vertAlign w:val="baseline"/>
      </w:rPr>
    </w:lvl>
  </w:abstractNum>
  <w:abstractNum w:abstractNumId="23" w15:restartNumberingAfterBreak="0">
    <w:nsid w:val="42212952"/>
    <w:multiLevelType w:val="hybridMultilevel"/>
    <w:tmpl w:val="E17CE09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736326E"/>
    <w:multiLevelType w:val="multilevel"/>
    <w:tmpl w:val="E424F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FC0F94"/>
    <w:multiLevelType w:val="multilevel"/>
    <w:tmpl w:val="BF886B6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2431A18"/>
    <w:multiLevelType w:val="hybridMultilevel"/>
    <w:tmpl w:val="F46C74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B163144"/>
    <w:multiLevelType w:val="hybridMultilevel"/>
    <w:tmpl w:val="E59E8CD0"/>
    <w:lvl w:ilvl="0" w:tplc="8682928E">
      <w:start w:val="1"/>
      <w:numFmt w:val="upperLetter"/>
      <w:lvlText w:val="%1."/>
      <w:lvlJc w:val="left"/>
      <w:pPr>
        <w:ind w:left="360" w:hanging="36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8" w15:restartNumberingAfterBreak="0">
    <w:nsid w:val="5E094056"/>
    <w:multiLevelType w:val="multilevel"/>
    <w:tmpl w:val="F7E226DE"/>
    <w:lvl w:ilvl="0">
      <w:start w:val="1"/>
      <w:numFmt w:val="bullet"/>
      <w:lvlText w:val=""/>
      <w:lvlJc w:val="left"/>
      <w:pPr>
        <w:ind w:left="1637" w:hanging="360"/>
      </w:pPr>
      <w:rPr>
        <w:rFonts w:ascii="Wingdings" w:hAnsi="Wingdings" w:hint="default"/>
        <w:sz w:val="20"/>
        <w:szCs w:val="20"/>
        <w:vertAlign w:val="baseline"/>
      </w:rPr>
    </w:lvl>
    <w:lvl w:ilvl="1">
      <w:start w:val="1"/>
      <w:numFmt w:val="bullet"/>
      <w:lvlText w:val="o"/>
      <w:lvlJc w:val="left"/>
      <w:pPr>
        <w:ind w:left="2357" w:hanging="360"/>
      </w:pPr>
      <w:rPr>
        <w:rFonts w:ascii="Courier New" w:eastAsia="Courier New" w:hAnsi="Courier New" w:cs="Courier New"/>
        <w:sz w:val="20"/>
        <w:szCs w:val="20"/>
        <w:vertAlign w:val="baseline"/>
      </w:rPr>
    </w:lvl>
    <w:lvl w:ilvl="2">
      <w:start w:val="1"/>
      <w:numFmt w:val="bullet"/>
      <w:lvlText w:val="▪"/>
      <w:lvlJc w:val="left"/>
      <w:pPr>
        <w:ind w:left="3077" w:hanging="360"/>
      </w:pPr>
      <w:rPr>
        <w:rFonts w:ascii="Noto Sans Symbols" w:eastAsia="Noto Sans Symbols" w:hAnsi="Noto Sans Symbols" w:cs="Noto Sans Symbols"/>
        <w:sz w:val="20"/>
        <w:szCs w:val="20"/>
        <w:vertAlign w:val="baseline"/>
      </w:rPr>
    </w:lvl>
    <w:lvl w:ilvl="3">
      <w:start w:val="1"/>
      <w:numFmt w:val="bullet"/>
      <w:lvlText w:val="●"/>
      <w:lvlJc w:val="left"/>
      <w:pPr>
        <w:ind w:left="3797" w:hanging="360"/>
      </w:pPr>
      <w:rPr>
        <w:rFonts w:ascii="Noto Sans Symbols" w:eastAsia="Noto Sans Symbols" w:hAnsi="Noto Sans Symbols" w:cs="Noto Sans Symbols"/>
        <w:sz w:val="20"/>
        <w:szCs w:val="20"/>
        <w:vertAlign w:val="baseline"/>
      </w:rPr>
    </w:lvl>
    <w:lvl w:ilvl="4">
      <w:start w:val="1"/>
      <w:numFmt w:val="bullet"/>
      <w:lvlText w:val="o"/>
      <w:lvlJc w:val="left"/>
      <w:pPr>
        <w:ind w:left="4517" w:hanging="360"/>
      </w:pPr>
      <w:rPr>
        <w:rFonts w:ascii="Courier New" w:eastAsia="Courier New" w:hAnsi="Courier New" w:cs="Courier New"/>
        <w:sz w:val="20"/>
        <w:szCs w:val="20"/>
        <w:vertAlign w:val="baseline"/>
      </w:rPr>
    </w:lvl>
    <w:lvl w:ilvl="5">
      <w:start w:val="1"/>
      <w:numFmt w:val="bullet"/>
      <w:lvlText w:val="▪"/>
      <w:lvlJc w:val="left"/>
      <w:pPr>
        <w:ind w:left="5237" w:hanging="360"/>
      </w:pPr>
      <w:rPr>
        <w:rFonts w:ascii="Noto Sans Symbols" w:eastAsia="Noto Sans Symbols" w:hAnsi="Noto Sans Symbols" w:cs="Noto Sans Symbols"/>
        <w:sz w:val="20"/>
        <w:szCs w:val="20"/>
        <w:vertAlign w:val="baseline"/>
      </w:rPr>
    </w:lvl>
    <w:lvl w:ilvl="6">
      <w:start w:val="1"/>
      <w:numFmt w:val="bullet"/>
      <w:lvlText w:val="●"/>
      <w:lvlJc w:val="left"/>
      <w:pPr>
        <w:ind w:left="5957" w:hanging="360"/>
      </w:pPr>
      <w:rPr>
        <w:rFonts w:ascii="Noto Sans Symbols" w:eastAsia="Noto Sans Symbols" w:hAnsi="Noto Sans Symbols" w:cs="Noto Sans Symbols"/>
        <w:sz w:val="20"/>
        <w:szCs w:val="20"/>
        <w:vertAlign w:val="baseline"/>
      </w:rPr>
    </w:lvl>
    <w:lvl w:ilvl="7">
      <w:start w:val="1"/>
      <w:numFmt w:val="bullet"/>
      <w:lvlText w:val="o"/>
      <w:lvlJc w:val="left"/>
      <w:pPr>
        <w:ind w:left="6677" w:hanging="360"/>
      </w:pPr>
      <w:rPr>
        <w:rFonts w:ascii="Courier New" w:eastAsia="Courier New" w:hAnsi="Courier New" w:cs="Courier New"/>
        <w:sz w:val="20"/>
        <w:szCs w:val="20"/>
        <w:vertAlign w:val="baseline"/>
      </w:rPr>
    </w:lvl>
    <w:lvl w:ilvl="8">
      <w:start w:val="1"/>
      <w:numFmt w:val="bullet"/>
      <w:lvlText w:val="▪"/>
      <w:lvlJc w:val="left"/>
      <w:pPr>
        <w:ind w:left="7397" w:hanging="360"/>
      </w:pPr>
      <w:rPr>
        <w:rFonts w:ascii="Noto Sans Symbols" w:eastAsia="Noto Sans Symbols" w:hAnsi="Noto Sans Symbols" w:cs="Noto Sans Symbols"/>
        <w:sz w:val="20"/>
        <w:szCs w:val="20"/>
        <w:vertAlign w:val="baseline"/>
      </w:rPr>
    </w:lvl>
  </w:abstractNum>
  <w:abstractNum w:abstractNumId="29" w15:restartNumberingAfterBreak="0">
    <w:nsid w:val="63AC0FDC"/>
    <w:multiLevelType w:val="hybridMultilevel"/>
    <w:tmpl w:val="17988E5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0" w15:restartNumberingAfterBreak="0">
    <w:nsid w:val="647A63C8"/>
    <w:multiLevelType w:val="multilevel"/>
    <w:tmpl w:val="927AD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4563CF"/>
    <w:multiLevelType w:val="hybridMultilevel"/>
    <w:tmpl w:val="6DC0E754"/>
    <w:lvl w:ilvl="0" w:tplc="2A24F66A">
      <w:start w:val="1"/>
      <w:numFmt w:val="upperLetter"/>
      <w:lvlText w:val="%1."/>
      <w:lvlJc w:val="left"/>
      <w:pPr>
        <w:ind w:left="720" w:hanging="360"/>
      </w:pPr>
      <w:rPr>
        <w:rFonts w:eastAsia="MS Mincho" w:cs="Times New Roman" w:hint="default"/>
        <w:b/>
        <w:color w:val="000000" w:themeColor="text1"/>
        <w:u w:val="none"/>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BBF45B4"/>
    <w:multiLevelType w:val="multilevel"/>
    <w:tmpl w:val="184C7FA4"/>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rPr>
        <w:b/>
        <w:bCs w:val="0"/>
      </w:r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3" w15:restartNumberingAfterBreak="0">
    <w:nsid w:val="78FF3432"/>
    <w:multiLevelType w:val="hybridMultilevel"/>
    <w:tmpl w:val="897E364C"/>
    <w:lvl w:ilvl="0" w:tplc="71D229BA">
      <w:start w:val="1"/>
      <w:numFmt w:val="upperRoman"/>
      <w:lvlText w:val="%1-"/>
      <w:lvlJc w:val="left"/>
      <w:pPr>
        <w:ind w:left="720" w:hanging="720"/>
      </w:pPr>
      <w:rPr>
        <w:rFonts w:hint="default"/>
        <w:b/>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9FA3682"/>
    <w:multiLevelType w:val="hybridMultilevel"/>
    <w:tmpl w:val="C1543E4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BBB1935"/>
    <w:multiLevelType w:val="multilevel"/>
    <w:tmpl w:val="9476F4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06854833">
    <w:abstractNumId w:val="28"/>
  </w:num>
  <w:num w:numId="2" w16cid:durableId="985745803">
    <w:abstractNumId w:val="13"/>
  </w:num>
  <w:num w:numId="3" w16cid:durableId="1077826161">
    <w:abstractNumId w:val="5"/>
  </w:num>
  <w:num w:numId="4" w16cid:durableId="960109636">
    <w:abstractNumId w:val="21"/>
  </w:num>
  <w:num w:numId="5" w16cid:durableId="1395422463">
    <w:abstractNumId w:val="11"/>
  </w:num>
  <w:num w:numId="6" w16cid:durableId="1896315422">
    <w:abstractNumId w:val="27"/>
  </w:num>
  <w:num w:numId="7" w16cid:durableId="1681618920">
    <w:abstractNumId w:val="23"/>
  </w:num>
  <w:num w:numId="8" w16cid:durableId="10379676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3542183">
    <w:abstractNumId w:val="25"/>
  </w:num>
  <w:num w:numId="10" w16cid:durableId="945573868">
    <w:abstractNumId w:val="26"/>
  </w:num>
  <w:num w:numId="11" w16cid:durableId="800613181">
    <w:abstractNumId w:val="34"/>
  </w:num>
  <w:num w:numId="12" w16cid:durableId="1125734231">
    <w:abstractNumId w:val="9"/>
  </w:num>
  <w:num w:numId="13" w16cid:durableId="1337463228">
    <w:abstractNumId w:val="33"/>
  </w:num>
  <w:num w:numId="14" w16cid:durableId="2037268931">
    <w:abstractNumId w:val="16"/>
  </w:num>
  <w:num w:numId="15" w16cid:durableId="1777019860">
    <w:abstractNumId w:val="10"/>
  </w:num>
  <w:num w:numId="16" w16cid:durableId="290745258">
    <w:abstractNumId w:val="30"/>
  </w:num>
  <w:num w:numId="17" w16cid:durableId="66073495">
    <w:abstractNumId w:val="24"/>
  </w:num>
  <w:num w:numId="18" w16cid:durableId="1868832682">
    <w:abstractNumId w:val="29"/>
  </w:num>
  <w:num w:numId="19" w16cid:durableId="2066484410">
    <w:abstractNumId w:val="6"/>
  </w:num>
  <w:num w:numId="20" w16cid:durableId="1238370019">
    <w:abstractNumId w:val="12"/>
  </w:num>
  <w:num w:numId="21" w16cid:durableId="1612660703">
    <w:abstractNumId w:val="31"/>
  </w:num>
  <w:num w:numId="22" w16cid:durableId="1196968790">
    <w:abstractNumId w:val="7"/>
  </w:num>
  <w:num w:numId="23" w16cid:durableId="85272552">
    <w:abstractNumId w:val="4"/>
  </w:num>
  <w:num w:numId="24" w16cid:durableId="824511389">
    <w:abstractNumId w:val="0"/>
  </w:num>
  <w:num w:numId="25" w16cid:durableId="899100018">
    <w:abstractNumId w:val="8"/>
  </w:num>
  <w:num w:numId="26" w16cid:durableId="1024290197">
    <w:abstractNumId w:val="17"/>
  </w:num>
  <w:num w:numId="27" w16cid:durableId="2013292288">
    <w:abstractNumId w:val="15"/>
  </w:num>
  <w:num w:numId="28" w16cid:durableId="851607198">
    <w:abstractNumId w:val="18"/>
  </w:num>
  <w:num w:numId="29" w16cid:durableId="1008604215">
    <w:abstractNumId w:val="32"/>
  </w:num>
  <w:num w:numId="30" w16cid:durableId="366569588">
    <w:abstractNumId w:val="1"/>
  </w:num>
  <w:num w:numId="31" w16cid:durableId="1351490057">
    <w:abstractNumId w:val="2"/>
  </w:num>
  <w:num w:numId="32" w16cid:durableId="979071637">
    <w:abstractNumId w:val="20"/>
  </w:num>
  <w:num w:numId="33" w16cid:durableId="646474899">
    <w:abstractNumId w:val="35"/>
  </w:num>
  <w:num w:numId="34" w16cid:durableId="338318389">
    <w:abstractNumId w:val="3"/>
  </w:num>
  <w:num w:numId="35" w16cid:durableId="1155531653">
    <w:abstractNumId w:val="14"/>
  </w:num>
  <w:num w:numId="36" w16cid:durableId="64766774">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BBB"/>
    <w:rsid w:val="000008D7"/>
    <w:rsid w:val="000038D7"/>
    <w:rsid w:val="0000594F"/>
    <w:rsid w:val="00007043"/>
    <w:rsid w:val="00007322"/>
    <w:rsid w:val="00007368"/>
    <w:rsid w:val="00007405"/>
    <w:rsid w:val="00011296"/>
    <w:rsid w:val="00012625"/>
    <w:rsid w:val="00014D03"/>
    <w:rsid w:val="0001650E"/>
    <w:rsid w:val="000172FF"/>
    <w:rsid w:val="00017E7B"/>
    <w:rsid w:val="00020411"/>
    <w:rsid w:val="00020778"/>
    <w:rsid w:val="00021549"/>
    <w:rsid w:val="00022292"/>
    <w:rsid w:val="00022928"/>
    <w:rsid w:val="00023148"/>
    <w:rsid w:val="00031F89"/>
    <w:rsid w:val="00040284"/>
    <w:rsid w:val="000414EA"/>
    <w:rsid w:val="00041B1C"/>
    <w:rsid w:val="00043786"/>
    <w:rsid w:val="00045271"/>
    <w:rsid w:val="0004637D"/>
    <w:rsid w:val="00046656"/>
    <w:rsid w:val="0004689B"/>
    <w:rsid w:val="000505D8"/>
    <w:rsid w:val="00050D65"/>
    <w:rsid w:val="00051D2F"/>
    <w:rsid w:val="00052F3E"/>
    <w:rsid w:val="00056A7B"/>
    <w:rsid w:val="00056E20"/>
    <w:rsid w:val="00057C9E"/>
    <w:rsid w:val="00061AE3"/>
    <w:rsid w:val="00062523"/>
    <w:rsid w:val="000643D8"/>
    <w:rsid w:val="00065F24"/>
    <w:rsid w:val="00067407"/>
    <w:rsid w:val="000675AF"/>
    <w:rsid w:val="00071052"/>
    <w:rsid w:val="00072BBE"/>
    <w:rsid w:val="000733DF"/>
    <w:rsid w:val="000734D4"/>
    <w:rsid w:val="000740AE"/>
    <w:rsid w:val="00075997"/>
    <w:rsid w:val="000765C9"/>
    <w:rsid w:val="00077F96"/>
    <w:rsid w:val="000853DF"/>
    <w:rsid w:val="000877A9"/>
    <w:rsid w:val="00091590"/>
    <w:rsid w:val="00094C50"/>
    <w:rsid w:val="000A10FB"/>
    <w:rsid w:val="000A1578"/>
    <w:rsid w:val="000A161B"/>
    <w:rsid w:val="000A5DA9"/>
    <w:rsid w:val="000A65D3"/>
    <w:rsid w:val="000B1222"/>
    <w:rsid w:val="000B2A16"/>
    <w:rsid w:val="000B5B6D"/>
    <w:rsid w:val="000B5E61"/>
    <w:rsid w:val="000B750D"/>
    <w:rsid w:val="000C0364"/>
    <w:rsid w:val="000C1727"/>
    <w:rsid w:val="000C1D9E"/>
    <w:rsid w:val="000C25E0"/>
    <w:rsid w:val="000C3253"/>
    <w:rsid w:val="000C3C81"/>
    <w:rsid w:val="000D190A"/>
    <w:rsid w:val="000D1F3F"/>
    <w:rsid w:val="000D3B43"/>
    <w:rsid w:val="000D459D"/>
    <w:rsid w:val="000D5979"/>
    <w:rsid w:val="000D7BF7"/>
    <w:rsid w:val="000E03F2"/>
    <w:rsid w:val="000E2070"/>
    <w:rsid w:val="000E491C"/>
    <w:rsid w:val="000E6E5E"/>
    <w:rsid w:val="000F0F08"/>
    <w:rsid w:val="000F728B"/>
    <w:rsid w:val="000F7E17"/>
    <w:rsid w:val="00100151"/>
    <w:rsid w:val="001003E1"/>
    <w:rsid w:val="0010163D"/>
    <w:rsid w:val="00101BDD"/>
    <w:rsid w:val="0010227F"/>
    <w:rsid w:val="00102D29"/>
    <w:rsid w:val="00104771"/>
    <w:rsid w:val="001068BC"/>
    <w:rsid w:val="00107AA6"/>
    <w:rsid w:val="00110639"/>
    <w:rsid w:val="00111BF8"/>
    <w:rsid w:val="001148A7"/>
    <w:rsid w:val="00114D78"/>
    <w:rsid w:val="00117E56"/>
    <w:rsid w:val="00121998"/>
    <w:rsid w:val="00121FCB"/>
    <w:rsid w:val="00124D0B"/>
    <w:rsid w:val="001262F6"/>
    <w:rsid w:val="00127233"/>
    <w:rsid w:val="001274C5"/>
    <w:rsid w:val="00127740"/>
    <w:rsid w:val="001331BC"/>
    <w:rsid w:val="0013340D"/>
    <w:rsid w:val="00136801"/>
    <w:rsid w:val="00136D84"/>
    <w:rsid w:val="001437CD"/>
    <w:rsid w:val="00143BF6"/>
    <w:rsid w:val="00144ADE"/>
    <w:rsid w:val="00145DA3"/>
    <w:rsid w:val="00146866"/>
    <w:rsid w:val="00150134"/>
    <w:rsid w:val="00150A90"/>
    <w:rsid w:val="00152246"/>
    <w:rsid w:val="00164AAF"/>
    <w:rsid w:val="00166438"/>
    <w:rsid w:val="0017096D"/>
    <w:rsid w:val="001740A3"/>
    <w:rsid w:val="00175D98"/>
    <w:rsid w:val="001778F2"/>
    <w:rsid w:val="001813CE"/>
    <w:rsid w:val="00192B0C"/>
    <w:rsid w:val="00192C91"/>
    <w:rsid w:val="001964A6"/>
    <w:rsid w:val="00197993"/>
    <w:rsid w:val="001A0C27"/>
    <w:rsid w:val="001A14E9"/>
    <w:rsid w:val="001A1B3A"/>
    <w:rsid w:val="001B6D94"/>
    <w:rsid w:val="001B719F"/>
    <w:rsid w:val="001C2223"/>
    <w:rsid w:val="001C39D2"/>
    <w:rsid w:val="001C3ACA"/>
    <w:rsid w:val="001C4852"/>
    <w:rsid w:val="001C662D"/>
    <w:rsid w:val="001C7BDF"/>
    <w:rsid w:val="001D2B0C"/>
    <w:rsid w:val="001D459A"/>
    <w:rsid w:val="001D5DEA"/>
    <w:rsid w:val="001D5E25"/>
    <w:rsid w:val="001D6746"/>
    <w:rsid w:val="001D793C"/>
    <w:rsid w:val="001E141B"/>
    <w:rsid w:val="001E398B"/>
    <w:rsid w:val="001E44E3"/>
    <w:rsid w:val="001E4AD5"/>
    <w:rsid w:val="001E5406"/>
    <w:rsid w:val="001E5805"/>
    <w:rsid w:val="001F255E"/>
    <w:rsid w:val="001F4E0A"/>
    <w:rsid w:val="001F7979"/>
    <w:rsid w:val="00202C31"/>
    <w:rsid w:val="00202DC3"/>
    <w:rsid w:val="00202DDF"/>
    <w:rsid w:val="002045E2"/>
    <w:rsid w:val="0020486E"/>
    <w:rsid w:val="00205B24"/>
    <w:rsid w:val="00211810"/>
    <w:rsid w:val="00212535"/>
    <w:rsid w:val="002134F3"/>
    <w:rsid w:val="00213D7C"/>
    <w:rsid w:val="0022263D"/>
    <w:rsid w:val="00223CC2"/>
    <w:rsid w:val="002255A5"/>
    <w:rsid w:val="0023217B"/>
    <w:rsid w:val="002321E7"/>
    <w:rsid w:val="002326F7"/>
    <w:rsid w:val="00232BE6"/>
    <w:rsid w:val="00234A85"/>
    <w:rsid w:val="00243B29"/>
    <w:rsid w:val="00244F45"/>
    <w:rsid w:val="00246483"/>
    <w:rsid w:val="00247707"/>
    <w:rsid w:val="002501FD"/>
    <w:rsid w:val="0025221A"/>
    <w:rsid w:val="00252511"/>
    <w:rsid w:val="00252A9B"/>
    <w:rsid w:val="00260A82"/>
    <w:rsid w:val="00264315"/>
    <w:rsid w:val="00264EFF"/>
    <w:rsid w:val="00265B46"/>
    <w:rsid w:val="00265F73"/>
    <w:rsid w:val="00267834"/>
    <w:rsid w:val="00272F5F"/>
    <w:rsid w:val="00273446"/>
    <w:rsid w:val="00273872"/>
    <w:rsid w:val="00277599"/>
    <w:rsid w:val="002777CB"/>
    <w:rsid w:val="002828CE"/>
    <w:rsid w:val="002828E2"/>
    <w:rsid w:val="00283EF8"/>
    <w:rsid w:val="002856F4"/>
    <w:rsid w:val="0028738F"/>
    <w:rsid w:val="0029122B"/>
    <w:rsid w:val="00295758"/>
    <w:rsid w:val="00297A58"/>
    <w:rsid w:val="002A070C"/>
    <w:rsid w:val="002A30DD"/>
    <w:rsid w:val="002A43BC"/>
    <w:rsid w:val="002A5026"/>
    <w:rsid w:val="002A5238"/>
    <w:rsid w:val="002B0BD3"/>
    <w:rsid w:val="002C1FF4"/>
    <w:rsid w:val="002C20AC"/>
    <w:rsid w:val="002C22AD"/>
    <w:rsid w:val="002C2493"/>
    <w:rsid w:val="002C3EC6"/>
    <w:rsid w:val="002C71B3"/>
    <w:rsid w:val="002C7A1B"/>
    <w:rsid w:val="002C7F57"/>
    <w:rsid w:val="002D04F8"/>
    <w:rsid w:val="002D1C18"/>
    <w:rsid w:val="002D284E"/>
    <w:rsid w:val="002D5CFD"/>
    <w:rsid w:val="002D7230"/>
    <w:rsid w:val="002D7699"/>
    <w:rsid w:val="002E06CC"/>
    <w:rsid w:val="002E1801"/>
    <w:rsid w:val="002E18A5"/>
    <w:rsid w:val="002F0C37"/>
    <w:rsid w:val="002F1596"/>
    <w:rsid w:val="002F3472"/>
    <w:rsid w:val="002F3FA2"/>
    <w:rsid w:val="002F57E6"/>
    <w:rsid w:val="003027CE"/>
    <w:rsid w:val="003039E5"/>
    <w:rsid w:val="003041C5"/>
    <w:rsid w:val="00304BE7"/>
    <w:rsid w:val="00304D6B"/>
    <w:rsid w:val="003050CA"/>
    <w:rsid w:val="0031014E"/>
    <w:rsid w:val="0031186F"/>
    <w:rsid w:val="00313CB2"/>
    <w:rsid w:val="00315ABE"/>
    <w:rsid w:val="00316FC6"/>
    <w:rsid w:val="00317B94"/>
    <w:rsid w:val="003232A4"/>
    <w:rsid w:val="0032395C"/>
    <w:rsid w:val="00327322"/>
    <w:rsid w:val="0033233E"/>
    <w:rsid w:val="00333C24"/>
    <w:rsid w:val="00335921"/>
    <w:rsid w:val="00341F78"/>
    <w:rsid w:val="00345618"/>
    <w:rsid w:val="00350571"/>
    <w:rsid w:val="00351371"/>
    <w:rsid w:val="00354CE5"/>
    <w:rsid w:val="00355AEF"/>
    <w:rsid w:val="0035652A"/>
    <w:rsid w:val="0035745A"/>
    <w:rsid w:val="0036026E"/>
    <w:rsid w:val="00362A92"/>
    <w:rsid w:val="00367ACF"/>
    <w:rsid w:val="00374B77"/>
    <w:rsid w:val="00390300"/>
    <w:rsid w:val="0039195D"/>
    <w:rsid w:val="0039437D"/>
    <w:rsid w:val="003A1466"/>
    <w:rsid w:val="003A1504"/>
    <w:rsid w:val="003A2B62"/>
    <w:rsid w:val="003A5AAE"/>
    <w:rsid w:val="003A5F70"/>
    <w:rsid w:val="003B01D1"/>
    <w:rsid w:val="003B0A82"/>
    <w:rsid w:val="003B4102"/>
    <w:rsid w:val="003B4D4C"/>
    <w:rsid w:val="003B74E6"/>
    <w:rsid w:val="003C06A2"/>
    <w:rsid w:val="003C2952"/>
    <w:rsid w:val="003C48F4"/>
    <w:rsid w:val="003D3BB3"/>
    <w:rsid w:val="003E222F"/>
    <w:rsid w:val="003E3369"/>
    <w:rsid w:val="003E5292"/>
    <w:rsid w:val="003E5E9B"/>
    <w:rsid w:val="003F0161"/>
    <w:rsid w:val="003F18DB"/>
    <w:rsid w:val="003F53F2"/>
    <w:rsid w:val="003F569E"/>
    <w:rsid w:val="003F5D6D"/>
    <w:rsid w:val="00400337"/>
    <w:rsid w:val="00401490"/>
    <w:rsid w:val="004039F5"/>
    <w:rsid w:val="00407930"/>
    <w:rsid w:val="00414149"/>
    <w:rsid w:val="004141B2"/>
    <w:rsid w:val="00414974"/>
    <w:rsid w:val="00414A38"/>
    <w:rsid w:val="0041611D"/>
    <w:rsid w:val="00417DE2"/>
    <w:rsid w:val="004209CB"/>
    <w:rsid w:val="00422C72"/>
    <w:rsid w:val="0043579E"/>
    <w:rsid w:val="00437D24"/>
    <w:rsid w:val="00440808"/>
    <w:rsid w:val="00444C50"/>
    <w:rsid w:val="00447E31"/>
    <w:rsid w:val="0045345A"/>
    <w:rsid w:val="00453648"/>
    <w:rsid w:val="0046477F"/>
    <w:rsid w:val="00466CA8"/>
    <w:rsid w:val="00470B52"/>
    <w:rsid w:val="00472BDB"/>
    <w:rsid w:val="00472C01"/>
    <w:rsid w:val="00474FA6"/>
    <w:rsid w:val="00477AF3"/>
    <w:rsid w:val="00480424"/>
    <w:rsid w:val="00481E36"/>
    <w:rsid w:val="00482367"/>
    <w:rsid w:val="00485B1C"/>
    <w:rsid w:val="00486AD6"/>
    <w:rsid w:val="00490686"/>
    <w:rsid w:val="004A367C"/>
    <w:rsid w:val="004A600A"/>
    <w:rsid w:val="004A6B98"/>
    <w:rsid w:val="004A6D87"/>
    <w:rsid w:val="004A70F1"/>
    <w:rsid w:val="004B03DC"/>
    <w:rsid w:val="004B0471"/>
    <w:rsid w:val="004B100E"/>
    <w:rsid w:val="004B7125"/>
    <w:rsid w:val="004C0C18"/>
    <w:rsid w:val="004C42D6"/>
    <w:rsid w:val="004D040A"/>
    <w:rsid w:val="004D3B31"/>
    <w:rsid w:val="004E0625"/>
    <w:rsid w:val="004E16C4"/>
    <w:rsid w:val="004E2581"/>
    <w:rsid w:val="004E6378"/>
    <w:rsid w:val="004F13E6"/>
    <w:rsid w:val="004F318D"/>
    <w:rsid w:val="004F3CCB"/>
    <w:rsid w:val="004F3ED7"/>
    <w:rsid w:val="004F4FBE"/>
    <w:rsid w:val="0051266B"/>
    <w:rsid w:val="005167A1"/>
    <w:rsid w:val="00516D69"/>
    <w:rsid w:val="00520EA4"/>
    <w:rsid w:val="00521A06"/>
    <w:rsid w:val="00522C6B"/>
    <w:rsid w:val="00523A3D"/>
    <w:rsid w:val="00524884"/>
    <w:rsid w:val="00527A68"/>
    <w:rsid w:val="00534FD0"/>
    <w:rsid w:val="00535966"/>
    <w:rsid w:val="00535ACF"/>
    <w:rsid w:val="005363A0"/>
    <w:rsid w:val="00542B7B"/>
    <w:rsid w:val="00546389"/>
    <w:rsid w:val="005502BB"/>
    <w:rsid w:val="005509EF"/>
    <w:rsid w:val="005540C0"/>
    <w:rsid w:val="00554BA5"/>
    <w:rsid w:val="00555DB1"/>
    <w:rsid w:val="00556A64"/>
    <w:rsid w:val="00556EF5"/>
    <w:rsid w:val="00556FF3"/>
    <w:rsid w:val="0055709D"/>
    <w:rsid w:val="005618B8"/>
    <w:rsid w:val="00562A75"/>
    <w:rsid w:val="00563363"/>
    <w:rsid w:val="00564A9D"/>
    <w:rsid w:val="005660AE"/>
    <w:rsid w:val="005702A4"/>
    <w:rsid w:val="00576C95"/>
    <w:rsid w:val="00577276"/>
    <w:rsid w:val="00581DB1"/>
    <w:rsid w:val="005833C7"/>
    <w:rsid w:val="00584509"/>
    <w:rsid w:val="005853B7"/>
    <w:rsid w:val="00585F71"/>
    <w:rsid w:val="00587886"/>
    <w:rsid w:val="00587EB1"/>
    <w:rsid w:val="00590A21"/>
    <w:rsid w:val="00596785"/>
    <w:rsid w:val="00596A07"/>
    <w:rsid w:val="005A2BB2"/>
    <w:rsid w:val="005A3D42"/>
    <w:rsid w:val="005A3D82"/>
    <w:rsid w:val="005B34E2"/>
    <w:rsid w:val="005B67F8"/>
    <w:rsid w:val="005C61B5"/>
    <w:rsid w:val="005C7F47"/>
    <w:rsid w:val="005D1EA8"/>
    <w:rsid w:val="005D28DA"/>
    <w:rsid w:val="005D7C5E"/>
    <w:rsid w:val="005E4209"/>
    <w:rsid w:val="005F0EFD"/>
    <w:rsid w:val="005F1710"/>
    <w:rsid w:val="005F2104"/>
    <w:rsid w:val="005F34E6"/>
    <w:rsid w:val="005F3FF6"/>
    <w:rsid w:val="005F45AC"/>
    <w:rsid w:val="005F529F"/>
    <w:rsid w:val="005F77C9"/>
    <w:rsid w:val="00602F7C"/>
    <w:rsid w:val="00603242"/>
    <w:rsid w:val="006041CD"/>
    <w:rsid w:val="00606705"/>
    <w:rsid w:val="006103F4"/>
    <w:rsid w:val="0061261F"/>
    <w:rsid w:val="00616C1A"/>
    <w:rsid w:val="00617495"/>
    <w:rsid w:val="00622715"/>
    <w:rsid w:val="00623B68"/>
    <w:rsid w:val="0062578F"/>
    <w:rsid w:val="0062646B"/>
    <w:rsid w:val="00632BEC"/>
    <w:rsid w:val="00634D13"/>
    <w:rsid w:val="006373D2"/>
    <w:rsid w:val="00644792"/>
    <w:rsid w:val="00644EB5"/>
    <w:rsid w:val="006465CC"/>
    <w:rsid w:val="00652111"/>
    <w:rsid w:val="00655E48"/>
    <w:rsid w:val="00656E87"/>
    <w:rsid w:val="00657834"/>
    <w:rsid w:val="00665F31"/>
    <w:rsid w:val="00666E28"/>
    <w:rsid w:val="00670C72"/>
    <w:rsid w:val="006711FF"/>
    <w:rsid w:val="0067157A"/>
    <w:rsid w:val="00671F5A"/>
    <w:rsid w:val="006725E0"/>
    <w:rsid w:val="00677643"/>
    <w:rsid w:val="00680045"/>
    <w:rsid w:val="00680BCE"/>
    <w:rsid w:val="00682557"/>
    <w:rsid w:val="0068477B"/>
    <w:rsid w:val="006847A8"/>
    <w:rsid w:val="0068491F"/>
    <w:rsid w:val="006862F3"/>
    <w:rsid w:val="00690434"/>
    <w:rsid w:val="00690BD2"/>
    <w:rsid w:val="006926A0"/>
    <w:rsid w:val="00693CF1"/>
    <w:rsid w:val="00695F2E"/>
    <w:rsid w:val="00697462"/>
    <w:rsid w:val="006A0558"/>
    <w:rsid w:val="006A1A4D"/>
    <w:rsid w:val="006A1F11"/>
    <w:rsid w:val="006A7CA4"/>
    <w:rsid w:val="006B2208"/>
    <w:rsid w:val="006B34FB"/>
    <w:rsid w:val="006B4A61"/>
    <w:rsid w:val="006C102A"/>
    <w:rsid w:val="006C14C7"/>
    <w:rsid w:val="006C1773"/>
    <w:rsid w:val="006C40DB"/>
    <w:rsid w:val="006C5D74"/>
    <w:rsid w:val="006C6323"/>
    <w:rsid w:val="006D21E4"/>
    <w:rsid w:val="006D2AB7"/>
    <w:rsid w:val="006D3C9A"/>
    <w:rsid w:val="006D762D"/>
    <w:rsid w:val="006E570E"/>
    <w:rsid w:val="006F1D2F"/>
    <w:rsid w:val="006F2246"/>
    <w:rsid w:val="006F4EC8"/>
    <w:rsid w:val="006F66FE"/>
    <w:rsid w:val="00701B4B"/>
    <w:rsid w:val="00710189"/>
    <w:rsid w:val="00710AA0"/>
    <w:rsid w:val="00712276"/>
    <w:rsid w:val="0071601D"/>
    <w:rsid w:val="007172B7"/>
    <w:rsid w:val="0072066A"/>
    <w:rsid w:val="00720C8A"/>
    <w:rsid w:val="007213E6"/>
    <w:rsid w:val="0072189C"/>
    <w:rsid w:val="00725701"/>
    <w:rsid w:val="0072584D"/>
    <w:rsid w:val="00726A3D"/>
    <w:rsid w:val="00730CE3"/>
    <w:rsid w:val="00730D78"/>
    <w:rsid w:val="007314A1"/>
    <w:rsid w:val="0073466C"/>
    <w:rsid w:val="00736197"/>
    <w:rsid w:val="00736352"/>
    <w:rsid w:val="00741247"/>
    <w:rsid w:val="00744A38"/>
    <w:rsid w:val="00745A5F"/>
    <w:rsid w:val="007510A6"/>
    <w:rsid w:val="00754C16"/>
    <w:rsid w:val="00760098"/>
    <w:rsid w:val="007624DB"/>
    <w:rsid w:val="00767A12"/>
    <w:rsid w:val="0077069A"/>
    <w:rsid w:val="00770D18"/>
    <w:rsid w:val="0077221A"/>
    <w:rsid w:val="00774CB2"/>
    <w:rsid w:val="00785312"/>
    <w:rsid w:val="0078547B"/>
    <w:rsid w:val="00790318"/>
    <w:rsid w:val="00795566"/>
    <w:rsid w:val="007975BA"/>
    <w:rsid w:val="007A2409"/>
    <w:rsid w:val="007A463F"/>
    <w:rsid w:val="007A5104"/>
    <w:rsid w:val="007B3CC0"/>
    <w:rsid w:val="007B6532"/>
    <w:rsid w:val="007B7568"/>
    <w:rsid w:val="007C051B"/>
    <w:rsid w:val="007C208F"/>
    <w:rsid w:val="007C5247"/>
    <w:rsid w:val="007C62D6"/>
    <w:rsid w:val="007D208D"/>
    <w:rsid w:val="007D21CE"/>
    <w:rsid w:val="007D31D6"/>
    <w:rsid w:val="007D662D"/>
    <w:rsid w:val="007D6F32"/>
    <w:rsid w:val="007E2DA8"/>
    <w:rsid w:val="007E2F08"/>
    <w:rsid w:val="007E3A4F"/>
    <w:rsid w:val="007E3F76"/>
    <w:rsid w:val="007E4682"/>
    <w:rsid w:val="007E7A88"/>
    <w:rsid w:val="007E7CA2"/>
    <w:rsid w:val="007F4C1C"/>
    <w:rsid w:val="007F6AAB"/>
    <w:rsid w:val="007F6AD2"/>
    <w:rsid w:val="00801907"/>
    <w:rsid w:val="0080216B"/>
    <w:rsid w:val="008030C8"/>
    <w:rsid w:val="0080785B"/>
    <w:rsid w:val="00811873"/>
    <w:rsid w:val="008131FA"/>
    <w:rsid w:val="008157D1"/>
    <w:rsid w:val="00816669"/>
    <w:rsid w:val="008174E9"/>
    <w:rsid w:val="008175F2"/>
    <w:rsid w:val="008207DD"/>
    <w:rsid w:val="00820BBB"/>
    <w:rsid w:val="00821A83"/>
    <w:rsid w:val="00822930"/>
    <w:rsid w:val="00823889"/>
    <w:rsid w:val="00827427"/>
    <w:rsid w:val="0083043B"/>
    <w:rsid w:val="00832705"/>
    <w:rsid w:val="008345E5"/>
    <w:rsid w:val="00836293"/>
    <w:rsid w:val="00841DDF"/>
    <w:rsid w:val="008448F8"/>
    <w:rsid w:val="00844EA8"/>
    <w:rsid w:val="00844ECE"/>
    <w:rsid w:val="0084654A"/>
    <w:rsid w:val="00846C61"/>
    <w:rsid w:val="00847B57"/>
    <w:rsid w:val="00852352"/>
    <w:rsid w:val="00853452"/>
    <w:rsid w:val="008612E2"/>
    <w:rsid w:val="0086316C"/>
    <w:rsid w:val="0086441B"/>
    <w:rsid w:val="00865175"/>
    <w:rsid w:val="00866991"/>
    <w:rsid w:val="00870FFB"/>
    <w:rsid w:val="00873850"/>
    <w:rsid w:val="00877DC2"/>
    <w:rsid w:val="008816F6"/>
    <w:rsid w:val="00882F66"/>
    <w:rsid w:val="00884485"/>
    <w:rsid w:val="00884CB0"/>
    <w:rsid w:val="00884D84"/>
    <w:rsid w:val="00885B37"/>
    <w:rsid w:val="00887CAC"/>
    <w:rsid w:val="00890EA1"/>
    <w:rsid w:val="008918B3"/>
    <w:rsid w:val="00891934"/>
    <w:rsid w:val="0089372D"/>
    <w:rsid w:val="00893CB0"/>
    <w:rsid w:val="00895A3F"/>
    <w:rsid w:val="00896A5B"/>
    <w:rsid w:val="00897B10"/>
    <w:rsid w:val="008A1A73"/>
    <w:rsid w:val="008A3F70"/>
    <w:rsid w:val="008A73AD"/>
    <w:rsid w:val="008A7A94"/>
    <w:rsid w:val="008B0153"/>
    <w:rsid w:val="008B045F"/>
    <w:rsid w:val="008B0DFD"/>
    <w:rsid w:val="008B2248"/>
    <w:rsid w:val="008B409F"/>
    <w:rsid w:val="008C1A1A"/>
    <w:rsid w:val="008C2F68"/>
    <w:rsid w:val="008C69F7"/>
    <w:rsid w:val="008D6AD2"/>
    <w:rsid w:val="008D7C9B"/>
    <w:rsid w:val="008E3CC3"/>
    <w:rsid w:val="008E5218"/>
    <w:rsid w:val="008E5785"/>
    <w:rsid w:val="008E5FA6"/>
    <w:rsid w:val="008F4CD3"/>
    <w:rsid w:val="008F6752"/>
    <w:rsid w:val="009042F2"/>
    <w:rsid w:val="00904A18"/>
    <w:rsid w:val="00906E67"/>
    <w:rsid w:val="009200D6"/>
    <w:rsid w:val="0092038F"/>
    <w:rsid w:val="009272E2"/>
    <w:rsid w:val="00930EA8"/>
    <w:rsid w:val="00932F12"/>
    <w:rsid w:val="00940475"/>
    <w:rsid w:val="009411A4"/>
    <w:rsid w:val="00941AFF"/>
    <w:rsid w:val="00943563"/>
    <w:rsid w:val="00945CFB"/>
    <w:rsid w:val="00946134"/>
    <w:rsid w:val="00946A29"/>
    <w:rsid w:val="00946CC2"/>
    <w:rsid w:val="00950CA7"/>
    <w:rsid w:val="00951A6E"/>
    <w:rsid w:val="009560F8"/>
    <w:rsid w:val="00960E15"/>
    <w:rsid w:val="0096180F"/>
    <w:rsid w:val="009622E4"/>
    <w:rsid w:val="00963487"/>
    <w:rsid w:val="00963C0F"/>
    <w:rsid w:val="00964226"/>
    <w:rsid w:val="00967155"/>
    <w:rsid w:val="00974FDD"/>
    <w:rsid w:val="00976446"/>
    <w:rsid w:val="009772D9"/>
    <w:rsid w:val="00983356"/>
    <w:rsid w:val="00983416"/>
    <w:rsid w:val="00984B71"/>
    <w:rsid w:val="00985057"/>
    <w:rsid w:val="00985459"/>
    <w:rsid w:val="00990485"/>
    <w:rsid w:val="00996B5D"/>
    <w:rsid w:val="00996E80"/>
    <w:rsid w:val="009A134D"/>
    <w:rsid w:val="009A1C5B"/>
    <w:rsid w:val="009A42B7"/>
    <w:rsid w:val="009A5D42"/>
    <w:rsid w:val="009A7B02"/>
    <w:rsid w:val="009B098A"/>
    <w:rsid w:val="009B0F35"/>
    <w:rsid w:val="009B2119"/>
    <w:rsid w:val="009B59CD"/>
    <w:rsid w:val="009B6458"/>
    <w:rsid w:val="009B6730"/>
    <w:rsid w:val="009B71CB"/>
    <w:rsid w:val="009C09FF"/>
    <w:rsid w:val="009C22FD"/>
    <w:rsid w:val="009C5A5A"/>
    <w:rsid w:val="009C620D"/>
    <w:rsid w:val="009C7ECE"/>
    <w:rsid w:val="009D0FFB"/>
    <w:rsid w:val="009D177E"/>
    <w:rsid w:val="009D1A35"/>
    <w:rsid w:val="009D2BA7"/>
    <w:rsid w:val="009D394E"/>
    <w:rsid w:val="009D5366"/>
    <w:rsid w:val="009D5862"/>
    <w:rsid w:val="009D6FA5"/>
    <w:rsid w:val="009E1E01"/>
    <w:rsid w:val="009E2A8B"/>
    <w:rsid w:val="009E4C07"/>
    <w:rsid w:val="009E6FC6"/>
    <w:rsid w:val="009F0BAB"/>
    <w:rsid w:val="009F3670"/>
    <w:rsid w:val="009F4D6D"/>
    <w:rsid w:val="009F7AEE"/>
    <w:rsid w:val="00A0149B"/>
    <w:rsid w:val="00A018A0"/>
    <w:rsid w:val="00A02D7F"/>
    <w:rsid w:val="00A04682"/>
    <w:rsid w:val="00A0625B"/>
    <w:rsid w:val="00A1024D"/>
    <w:rsid w:val="00A10F4A"/>
    <w:rsid w:val="00A116C5"/>
    <w:rsid w:val="00A14B2D"/>
    <w:rsid w:val="00A179DA"/>
    <w:rsid w:val="00A21877"/>
    <w:rsid w:val="00A2441F"/>
    <w:rsid w:val="00A24896"/>
    <w:rsid w:val="00A25A27"/>
    <w:rsid w:val="00A3571F"/>
    <w:rsid w:val="00A3642E"/>
    <w:rsid w:val="00A40013"/>
    <w:rsid w:val="00A406EF"/>
    <w:rsid w:val="00A41F86"/>
    <w:rsid w:val="00A45F6C"/>
    <w:rsid w:val="00A47C5D"/>
    <w:rsid w:val="00A54C00"/>
    <w:rsid w:val="00A55DD8"/>
    <w:rsid w:val="00A565C1"/>
    <w:rsid w:val="00A574EE"/>
    <w:rsid w:val="00A57C9E"/>
    <w:rsid w:val="00A63E9E"/>
    <w:rsid w:val="00A652A0"/>
    <w:rsid w:val="00A65E13"/>
    <w:rsid w:val="00A67699"/>
    <w:rsid w:val="00A70B88"/>
    <w:rsid w:val="00A70CA9"/>
    <w:rsid w:val="00A730F8"/>
    <w:rsid w:val="00A7379F"/>
    <w:rsid w:val="00A74E65"/>
    <w:rsid w:val="00A810D2"/>
    <w:rsid w:val="00A819E7"/>
    <w:rsid w:val="00A81F88"/>
    <w:rsid w:val="00A82E97"/>
    <w:rsid w:val="00A82FD7"/>
    <w:rsid w:val="00A83787"/>
    <w:rsid w:val="00A848E2"/>
    <w:rsid w:val="00A85F5C"/>
    <w:rsid w:val="00A87009"/>
    <w:rsid w:val="00A87A24"/>
    <w:rsid w:val="00A90E66"/>
    <w:rsid w:val="00A91911"/>
    <w:rsid w:val="00A9409E"/>
    <w:rsid w:val="00AA5F89"/>
    <w:rsid w:val="00AA633F"/>
    <w:rsid w:val="00AA7871"/>
    <w:rsid w:val="00AA7B85"/>
    <w:rsid w:val="00AB1323"/>
    <w:rsid w:val="00AB29AA"/>
    <w:rsid w:val="00AB4194"/>
    <w:rsid w:val="00AB48CC"/>
    <w:rsid w:val="00AB5F94"/>
    <w:rsid w:val="00AB630A"/>
    <w:rsid w:val="00AB78F7"/>
    <w:rsid w:val="00AC0EC3"/>
    <w:rsid w:val="00AC1E99"/>
    <w:rsid w:val="00AC4B63"/>
    <w:rsid w:val="00AC52B8"/>
    <w:rsid w:val="00AC54F3"/>
    <w:rsid w:val="00AC6204"/>
    <w:rsid w:val="00AC7158"/>
    <w:rsid w:val="00AD258A"/>
    <w:rsid w:val="00AD2942"/>
    <w:rsid w:val="00AD5069"/>
    <w:rsid w:val="00AD72E5"/>
    <w:rsid w:val="00AE2FCC"/>
    <w:rsid w:val="00AE3AD6"/>
    <w:rsid w:val="00AE749F"/>
    <w:rsid w:val="00AE76E7"/>
    <w:rsid w:val="00AF0C36"/>
    <w:rsid w:val="00AF1E68"/>
    <w:rsid w:val="00AF3610"/>
    <w:rsid w:val="00AF41AF"/>
    <w:rsid w:val="00AF4E26"/>
    <w:rsid w:val="00AF4E3A"/>
    <w:rsid w:val="00AF722B"/>
    <w:rsid w:val="00AF74C3"/>
    <w:rsid w:val="00B007BA"/>
    <w:rsid w:val="00B00DA7"/>
    <w:rsid w:val="00B00DDF"/>
    <w:rsid w:val="00B0114C"/>
    <w:rsid w:val="00B0266B"/>
    <w:rsid w:val="00B05DD8"/>
    <w:rsid w:val="00B07173"/>
    <w:rsid w:val="00B134CB"/>
    <w:rsid w:val="00B13FFB"/>
    <w:rsid w:val="00B21931"/>
    <w:rsid w:val="00B24164"/>
    <w:rsid w:val="00B25D28"/>
    <w:rsid w:val="00B26C85"/>
    <w:rsid w:val="00B32925"/>
    <w:rsid w:val="00B33E65"/>
    <w:rsid w:val="00B33E6C"/>
    <w:rsid w:val="00B363DB"/>
    <w:rsid w:val="00B364B5"/>
    <w:rsid w:val="00B36DD2"/>
    <w:rsid w:val="00B37308"/>
    <w:rsid w:val="00B37968"/>
    <w:rsid w:val="00B4016B"/>
    <w:rsid w:val="00B40CAD"/>
    <w:rsid w:val="00B42ECE"/>
    <w:rsid w:val="00B430CA"/>
    <w:rsid w:val="00B43A69"/>
    <w:rsid w:val="00B44C42"/>
    <w:rsid w:val="00B44CC2"/>
    <w:rsid w:val="00B452F2"/>
    <w:rsid w:val="00B46CD1"/>
    <w:rsid w:val="00B477B6"/>
    <w:rsid w:val="00B47F84"/>
    <w:rsid w:val="00B510E7"/>
    <w:rsid w:val="00B51372"/>
    <w:rsid w:val="00B52FC9"/>
    <w:rsid w:val="00B56346"/>
    <w:rsid w:val="00B5669C"/>
    <w:rsid w:val="00B64427"/>
    <w:rsid w:val="00B64BB6"/>
    <w:rsid w:val="00B65404"/>
    <w:rsid w:val="00B667F5"/>
    <w:rsid w:val="00B740B9"/>
    <w:rsid w:val="00B74FDE"/>
    <w:rsid w:val="00B77A40"/>
    <w:rsid w:val="00B81429"/>
    <w:rsid w:val="00B81E1E"/>
    <w:rsid w:val="00B84A12"/>
    <w:rsid w:val="00B84C24"/>
    <w:rsid w:val="00B86D12"/>
    <w:rsid w:val="00B93FB8"/>
    <w:rsid w:val="00B9774E"/>
    <w:rsid w:val="00B97A0A"/>
    <w:rsid w:val="00B97C0C"/>
    <w:rsid w:val="00BA1921"/>
    <w:rsid w:val="00BA2246"/>
    <w:rsid w:val="00BA7441"/>
    <w:rsid w:val="00BB03B1"/>
    <w:rsid w:val="00BB2305"/>
    <w:rsid w:val="00BB270A"/>
    <w:rsid w:val="00BB4444"/>
    <w:rsid w:val="00BC1086"/>
    <w:rsid w:val="00BC4C02"/>
    <w:rsid w:val="00BC51F2"/>
    <w:rsid w:val="00BC7865"/>
    <w:rsid w:val="00BD1274"/>
    <w:rsid w:val="00BD169A"/>
    <w:rsid w:val="00BD3C0A"/>
    <w:rsid w:val="00BD41CE"/>
    <w:rsid w:val="00BD5177"/>
    <w:rsid w:val="00BD59D4"/>
    <w:rsid w:val="00BE0022"/>
    <w:rsid w:val="00BE0CE7"/>
    <w:rsid w:val="00BE10FD"/>
    <w:rsid w:val="00BE7F7D"/>
    <w:rsid w:val="00BF1EB8"/>
    <w:rsid w:val="00BF3703"/>
    <w:rsid w:val="00BF75BB"/>
    <w:rsid w:val="00C02503"/>
    <w:rsid w:val="00C04DD3"/>
    <w:rsid w:val="00C05114"/>
    <w:rsid w:val="00C05572"/>
    <w:rsid w:val="00C05E97"/>
    <w:rsid w:val="00C075FB"/>
    <w:rsid w:val="00C100B6"/>
    <w:rsid w:val="00C111AF"/>
    <w:rsid w:val="00C11E3C"/>
    <w:rsid w:val="00C124C1"/>
    <w:rsid w:val="00C131A9"/>
    <w:rsid w:val="00C14CAE"/>
    <w:rsid w:val="00C15A21"/>
    <w:rsid w:val="00C15F3B"/>
    <w:rsid w:val="00C1629A"/>
    <w:rsid w:val="00C162AB"/>
    <w:rsid w:val="00C178C5"/>
    <w:rsid w:val="00C23E06"/>
    <w:rsid w:val="00C24E3B"/>
    <w:rsid w:val="00C30617"/>
    <w:rsid w:val="00C30698"/>
    <w:rsid w:val="00C309A4"/>
    <w:rsid w:val="00C333C8"/>
    <w:rsid w:val="00C34214"/>
    <w:rsid w:val="00C37337"/>
    <w:rsid w:val="00C4190B"/>
    <w:rsid w:val="00C4216E"/>
    <w:rsid w:val="00C433A2"/>
    <w:rsid w:val="00C4363D"/>
    <w:rsid w:val="00C465BA"/>
    <w:rsid w:val="00C51A08"/>
    <w:rsid w:val="00C51A9A"/>
    <w:rsid w:val="00C51B70"/>
    <w:rsid w:val="00C52275"/>
    <w:rsid w:val="00C530D4"/>
    <w:rsid w:val="00C53879"/>
    <w:rsid w:val="00C54274"/>
    <w:rsid w:val="00C60BB7"/>
    <w:rsid w:val="00C646D4"/>
    <w:rsid w:val="00C7072F"/>
    <w:rsid w:val="00C71CF8"/>
    <w:rsid w:val="00C73BEB"/>
    <w:rsid w:val="00C73EC7"/>
    <w:rsid w:val="00C77172"/>
    <w:rsid w:val="00C779AA"/>
    <w:rsid w:val="00C83474"/>
    <w:rsid w:val="00C8594E"/>
    <w:rsid w:val="00C86E60"/>
    <w:rsid w:val="00C86FF8"/>
    <w:rsid w:val="00C92FC5"/>
    <w:rsid w:val="00C93B1A"/>
    <w:rsid w:val="00C94A59"/>
    <w:rsid w:val="00CA17A8"/>
    <w:rsid w:val="00CA4E72"/>
    <w:rsid w:val="00CA5F32"/>
    <w:rsid w:val="00CA5F8A"/>
    <w:rsid w:val="00CB0004"/>
    <w:rsid w:val="00CB02C0"/>
    <w:rsid w:val="00CB6E1E"/>
    <w:rsid w:val="00CB76F7"/>
    <w:rsid w:val="00CC01E1"/>
    <w:rsid w:val="00CD178E"/>
    <w:rsid w:val="00CD4F9C"/>
    <w:rsid w:val="00CD7973"/>
    <w:rsid w:val="00CD79B0"/>
    <w:rsid w:val="00CE0BFA"/>
    <w:rsid w:val="00CE12C4"/>
    <w:rsid w:val="00CE1A8A"/>
    <w:rsid w:val="00CE4CF6"/>
    <w:rsid w:val="00CE5F3F"/>
    <w:rsid w:val="00CE6A4F"/>
    <w:rsid w:val="00CF0528"/>
    <w:rsid w:val="00CF173D"/>
    <w:rsid w:val="00CF726E"/>
    <w:rsid w:val="00CF729E"/>
    <w:rsid w:val="00D00909"/>
    <w:rsid w:val="00D015BD"/>
    <w:rsid w:val="00D01AAC"/>
    <w:rsid w:val="00D0316D"/>
    <w:rsid w:val="00D040DB"/>
    <w:rsid w:val="00D11753"/>
    <w:rsid w:val="00D11E23"/>
    <w:rsid w:val="00D13A53"/>
    <w:rsid w:val="00D1412E"/>
    <w:rsid w:val="00D14D03"/>
    <w:rsid w:val="00D1520A"/>
    <w:rsid w:val="00D169FE"/>
    <w:rsid w:val="00D22005"/>
    <w:rsid w:val="00D2307A"/>
    <w:rsid w:val="00D23599"/>
    <w:rsid w:val="00D23B1B"/>
    <w:rsid w:val="00D25E7D"/>
    <w:rsid w:val="00D265E4"/>
    <w:rsid w:val="00D30B0C"/>
    <w:rsid w:val="00D36CA4"/>
    <w:rsid w:val="00D40984"/>
    <w:rsid w:val="00D4119C"/>
    <w:rsid w:val="00D4145D"/>
    <w:rsid w:val="00D42196"/>
    <w:rsid w:val="00D428BB"/>
    <w:rsid w:val="00D45754"/>
    <w:rsid w:val="00D45FFC"/>
    <w:rsid w:val="00D46221"/>
    <w:rsid w:val="00D47302"/>
    <w:rsid w:val="00D51961"/>
    <w:rsid w:val="00D51BD9"/>
    <w:rsid w:val="00D56E99"/>
    <w:rsid w:val="00D63AE2"/>
    <w:rsid w:val="00D661A2"/>
    <w:rsid w:val="00D728ED"/>
    <w:rsid w:val="00D74CD3"/>
    <w:rsid w:val="00D80508"/>
    <w:rsid w:val="00D83823"/>
    <w:rsid w:val="00D83927"/>
    <w:rsid w:val="00D83935"/>
    <w:rsid w:val="00D84BFC"/>
    <w:rsid w:val="00D85061"/>
    <w:rsid w:val="00D8607A"/>
    <w:rsid w:val="00D863C8"/>
    <w:rsid w:val="00D87956"/>
    <w:rsid w:val="00D87D0B"/>
    <w:rsid w:val="00D87E62"/>
    <w:rsid w:val="00D94EBD"/>
    <w:rsid w:val="00D95483"/>
    <w:rsid w:val="00D97EA1"/>
    <w:rsid w:val="00DA2E55"/>
    <w:rsid w:val="00DA3427"/>
    <w:rsid w:val="00DA491F"/>
    <w:rsid w:val="00DA5DA2"/>
    <w:rsid w:val="00DA72D5"/>
    <w:rsid w:val="00DA75F8"/>
    <w:rsid w:val="00DA76FC"/>
    <w:rsid w:val="00DB351F"/>
    <w:rsid w:val="00DC01A3"/>
    <w:rsid w:val="00DC15D7"/>
    <w:rsid w:val="00DC5788"/>
    <w:rsid w:val="00DC661E"/>
    <w:rsid w:val="00DC7A57"/>
    <w:rsid w:val="00DD132E"/>
    <w:rsid w:val="00DD732E"/>
    <w:rsid w:val="00DE10D2"/>
    <w:rsid w:val="00DE2534"/>
    <w:rsid w:val="00DE2D56"/>
    <w:rsid w:val="00DE78F4"/>
    <w:rsid w:val="00DE7CF3"/>
    <w:rsid w:val="00DE7D55"/>
    <w:rsid w:val="00DF0CA7"/>
    <w:rsid w:val="00DF10F1"/>
    <w:rsid w:val="00DF21C9"/>
    <w:rsid w:val="00DF2A9C"/>
    <w:rsid w:val="00DF3397"/>
    <w:rsid w:val="00E000C9"/>
    <w:rsid w:val="00E0089D"/>
    <w:rsid w:val="00E02C08"/>
    <w:rsid w:val="00E03449"/>
    <w:rsid w:val="00E03D61"/>
    <w:rsid w:val="00E04B58"/>
    <w:rsid w:val="00E04FEB"/>
    <w:rsid w:val="00E06989"/>
    <w:rsid w:val="00E06BA8"/>
    <w:rsid w:val="00E06D1D"/>
    <w:rsid w:val="00E07E0A"/>
    <w:rsid w:val="00E12910"/>
    <w:rsid w:val="00E12A99"/>
    <w:rsid w:val="00E1427B"/>
    <w:rsid w:val="00E16195"/>
    <w:rsid w:val="00E22501"/>
    <w:rsid w:val="00E25ED8"/>
    <w:rsid w:val="00E32C4B"/>
    <w:rsid w:val="00E34C24"/>
    <w:rsid w:val="00E34F5D"/>
    <w:rsid w:val="00E35484"/>
    <w:rsid w:val="00E36674"/>
    <w:rsid w:val="00E41504"/>
    <w:rsid w:val="00E464C3"/>
    <w:rsid w:val="00E516F9"/>
    <w:rsid w:val="00E53011"/>
    <w:rsid w:val="00E55FC2"/>
    <w:rsid w:val="00E61CCB"/>
    <w:rsid w:val="00E61D89"/>
    <w:rsid w:val="00E6392A"/>
    <w:rsid w:val="00E64056"/>
    <w:rsid w:val="00E64816"/>
    <w:rsid w:val="00E64C9D"/>
    <w:rsid w:val="00E6688E"/>
    <w:rsid w:val="00E74D94"/>
    <w:rsid w:val="00E76A94"/>
    <w:rsid w:val="00E77658"/>
    <w:rsid w:val="00E8070C"/>
    <w:rsid w:val="00E81BC4"/>
    <w:rsid w:val="00E8437A"/>
    <w:rsid w:val="00E84944"/>
    <w:rsid w:val="00E8555C"/>
    <w:rsid w:val="00E86F2D"/>
    <w:rsid w:val="00E87358"/>
    <w:rsid w:val="00E94AEE"/>
    <w:rsid w:val="00E94E33"/>
    <w:rsid w:val="00E95A0F"/>
    <w:rsid w:val="00EA0C39"/>
    <w:rsid w:val="00EA2CA8"/>
    <w:rsid w:val="00EA5560"/>
    <w:rsid w:val="00EA6618"/>
    <w:rsid w:val="00EB3C46"/>
    <w:rsid w:val="00EB3D8A"/>
    <w:rsid w:val="00EB5414"/>
    <w:rsid w:val="00EB5E3D"/>
    <w:rsid w:val="00EB6D49"/>
    <w:rsid w:val="00EC2AE9"/>
    <w:rsid w:val="00EC2D5A"/>
    <w:rsid w:val="00EC36E3"/>
    <w:rsid w:val="00EC3981"/>
    <w:rsid w:val="00EC7238"/>
    <w:rsid w:val="00ED177F"/>
    <w:rsid w:val="00ED2406"/>
    <w:rsid w:val="00ED5A68"/>
    <w:rsid w:val="00EE4CF8"/>
    <w:rsid w:val="00EE5AA1"/>
    <w:rsid w:val="00EE5E59"/>
    <w:rsid w:val="00EE5E7E"/>
    <w:rsid w:val="00EE64D4"/>
    <w:rsid w:val="00EE7DF1"/>
    <w:rsid w:val="00EF2616"/>
    <w:rsid w:val="00EF6BDB"/>
    <w:rsid w:val="00EF7282"/>
    <w:rsid w:val="00EF7EEF"/>
    <w:rsid w:val="00F00501"/>
    <w:rsid w:val="00F01BDA"/>
    <w:rsid w:val="00F02318"/>
    <w:rsid w:val="00F02480"/>
    <w:rsid w:val="00F03FC7"/>
    <w:rsid w:val="00F04370"/>
    <w:rsid w:val="00F045EE"/>
    <w:rsid w:val="00F04916"/>
    <w:rsid w:val="00F05CC7"/>
    <w:rsid w:val="00F106C9"/>
    <w:rsid w:val="00F110CF"/>
    <w:rsid w:val="00F1145B"/>
    <w:rsid w:val="00F14B96"/>
    <w:rsid w:val="00F20911"/>
    <w:rsid w:val="00F27F10"/>
    <w:rsid w:val="00F3037C"/>
    <w:rsid w:val="00F30DBD"/>
    <w:rsid w:val="00F30E3B"/>
    <w:rsid w:val="00F32629"/>
    <w:rsid w:val="00F373E7"/>
    <w:rsid w:val="00F40523"/>
    <w:rsid w:val="00F43459"/>
    <w:rsid w:val="00F477D0"/>
    <w:rsid w:val="00F5080F"/>
    <w:rsid w:val="00F509BF"/>
    <w:rsid w:val="00F5135C"/>
    <w:rsid w:val="00F56FE2"/>
    <w:rsid w:val="00F57E40"/>
    <w:rsid w:val="00F6335E"/>
    <w:rsid w:val="00F63D82"/>
    <w:rsid w:val="00F640EF"/>
    <w:rsid w:val="00F65139"/>
    <w:rsid w:val="00F674F5"/>
    <w:rsid w:val="00F706E8"/>
    <w:rsid w:val="00F70CB1"/>
    <w:rsid w:val="00F740CA"/>
    <w:rsid w:val="00F7415C"/>
    <w:rsid w:val="00F77C5E"/>
    <w:rsid w:val="00F839D9"/>
    <w:rsid w:val="00F86C4E"/>
    <w:rsid w:val="00F87158"/>
    <w:rsid w:val="00F91167"/>
    <w:rsid w:val="00F924AC"/>
    <w:rsid w:val="00F93330"/>
    <w:rsid w:val="00F93E81"/>
    <w:rsid w:val="00F94470"/>
    <w:rsid w:val="00FB0071"/>
    <w:rsid w:val="00FB0490"/>
    <w:rsid w:val="00FB1C08"/>
    <w:rsid w:val="00FB286E"/>
    <w:rsid w:val="00FB5A3A"/>
    <w:rsid w:val="00FB61DE"/>
    <w:rsid w:val="00FB79A8"/>
    <w:rsid w:val="00FC03C9"/>
    <w:rsid w:val="00FC0BAD"/>
    <w:rsid w:val="00FC27A8"/>
    <w:rsid w:val="00FC5427"/>
    <w:rsid w:val="00FC6932"/>
    <w:rsid w:val="00FC7946"/>
    <w:rsid w:val="00FD079C"/>
    <w:rsid w:val="00FD1AB6"/>
    <w:rsid w:val="00FD321E"/>
    <w:rsid w:val="00FD6383"/>
    <w:rsid w:val="00FE0CF0"/>
    <w:rsid w:val="00FE5632"/>
    <w:rsid w:val="00FE7ADC"/>
    <w:rsid w:val="00FF12E8"/>
    <w:rsid w:val="00FF159E"/>
    <w:rsid w:val="00FF2D15"/>
    <w:rsid w:val="00FF3B07"/>
    <w:rsid w:val="00FF4788"/>
    <w:rsid w:val="00FF5F7B"/>
    <w:rsid w:val="00FF6C54"/>
    <w:rsid w:val="00FF7675"/>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8A38A"/>
  <w15:docId w15:val="{9D107278-9E53-45AC-835B-A03446B2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US" w:eastAsia="es-MX"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FCB"/>
    <w:rPr>
      <w:rFonts w:ascii="Times New Roman" w:eastAsia="MS Mincho" w:hAnsi="Times New Roman"/>
      <w:lang w:val="es-CO" w:eastAsia="es-CO"/>
    </w:rPr>
  </w:style>
  <w:style w:type="paragraph" w:styleId="Ttulo1">
    <w:name w:val="heading 1"/>
    <w:basedOn w:val="Normal"/>
    <w:next w:val="Normal"/>
    <w:link w:val="Ttulo1Car"/>
    <w:uiPriority w:val="99"/>
    <w:qFormat/>
    <w:rsid w:val="00820BBB"/>
    <w:pPr>
      <w:keepNext/>
      <w:jc w:val="center"/>
      <w:outlineLvl w:val="0"/>
    </w:pPr>
    <w:rPr>
      <w:rFonts w:ascii="Bookman Old Style" w:hAnsi="Bookman Old Style"/>
      <w:i/>
    </w:rPr>
  </w:style>
  <w:style w:type="paragraph" w:styleId="Ttulo2">
    <w:name w:val="heading 2"/>
    <w:basedOn w:val="Normal"/>
    <w:next w:val="Normal"/>
    <w:link w:val="Ttulo2Car"/>
    <w:uiPriority w:val="9"/>
    <w:semiHidden/>
    <w:unhideWhenUsed/>
    <w:qFormat/>
    <w:rsid w:val="007D208D"/>
    <w:pPr>
      <w:keepNext/>
      <w:tabs>
        <w:tab w:val="num" w:pos="1440"/>
      </w:tabs>
      <w:spacing w:before="240" w:after="60"/>
      <w:ind w:left="1440" w:hanging="720"/>
      <w:outlineLvl w:val="1"/>
    </w:pPr>
    <w:rPr>
      <w:rFonts w:ascii="Cambria" w:eastAsia="Times New Roman" w:hAnsi="Cambria"/>
      <w:b/>
      <w:bCs/>
      <w:i/>
      <w:iCs/>
      <w:sz w:val="28"/>
      <w:szCs w:val="28"/>
      <w:lang w:val="en-US" w:eastAsia="en-US"/>
    </w:rPr>
  </w:style>
  <w:style w:type="paragraph" w:styleId="Ttulo3">
    <w:name w:val="heading 3"/>
    <w:basedOn w:val="Normal"/>
    <w:next w:val="Normal"/>
    <w:link w:val="Ttulo3Car"/>
    <w:uiPriority w:val="9"/>
    <w:unhideWhenUsed/>
    <w:qFormat/>
    <w:rsid w:val="007D208D"/>
    <w:pPr>
      <w:keepNext/>
      <w:tabs>
        <w:tab w:val="num" w:pos="2160"/>
      </w:tabs>
      <w:spacing w:before="240" w:after="60"/>
      <w:ind w:left="2160" w:hanging="720"/>
      <w:outlineLvl w:val="2"/>
    </w:pPr>
    <w:rPr>
      <w:rFonts w:ascii="Cambria" w:eastAsia="Times New Roman" w:hAnsi="Cambria"/>
      <w:b/>
      <w:bCs/>
      <w:sz w:val="26"/>
      <w:szCs w:val="26"/>
      <w:lang w:val="en-US" w:eastAsia="en-US"/>
    </w:rPr>
  </w:style>
  <w:style w:type="paragraph" w:styleId="Ttulo4">
    <w:name w:val="heading 4"/>
    <w:basedOn w:val="Normal"/>
    <w:next w:val="Normal"/>
    <w:link w:val="Ttulo4Car"/>
    <w:uiPriority w:val="9"/>
    <w:semiHidden/>
    <w:unhideWhenUsed/>
    <w:qFormat/>
    <w:rsid w:val="007D208D"/>
    <w:pPr>
      <w:keepNext/>
      <w:tabs>
        <w:tab w:val="num" w:pos="2880"/>
      </w:tabs>
      <w:spacing w:before="240" w:after="60"/>
      <w:ind w:left="2880" w:hanging="720"/>
      <w:outlineLvl w:val="3"/>
    </w:pPr>
    <w:rPr>
      <w:rFonts w:ascii="Calibri" w:eastAsia="Times New Roman" w:hAnsi="Calibri"/>
      <w:b/>
      <w:bCs/>
      <w:sz w:val="28"/>
      <w:szCs w:val="28"/>
      <w:lang w:val="en-US" w:eastAsia="en-US"/>
    </w:rPr>
  </w:style>
  <w:style w:type="paragraph" w:styleId="Ttulo5">
    <w:name w:val="heading 5"/>
    <w:basedOn w:val="Normal"/>
    <w:next w:val="Normal"/>
    <w:link w:val="Ttulo5Car"/>
    <w:uiPriority w:val="9"/>
    <w:semiHidden/>
    <w:unhideWhenUsed/>
    <w:qFormat/>
    <w:rsid w:val="007D208D"/>
    <w:pPr>
      <w:tabs>
        <w:tab w:val="num" w:pos="3600"/>
      </w:tabs>
      <w:spacing w:before="240" w:after="60"/>
      <w:ind w:left="3600" w:hanging="720"/>
      <w:outlineLvl w:val="4"/>
    </w:pPr>
    <w:rPr>
      <w:rFonts w:ascii="Calibri" w:eastAsia="Times New Roman" w:hAnsi="Calibri"/>
      <w:b/>
      <w:bCs/>
      <w:i/>
      <w:iCs/>
      <w:sz w:val="26"/>
      <w:szCs w:val="26"/>
      <w:lang w:val="en-US" w:eastAsia="en-US"/>
    </w:rPr>
  </w:style>
  <w:style w:type="paragraph" w:styleId="Ttulo6">
    <w:name w:val="heading 6"/>
    <w:basedOn w:val="Normal"/>
    <w:next w:val="Normal"/>
    <w:link w:val="Ttulo6Car"/>
    <w:qFormat/>
    <w:rsid w:val="007D208D"/>
    <w:pPr>
      <w:tabs>
        <w:tab w:val="num" w:pos="4320"/>
      </w:tabs>
      <w:spacing w:before="240" w:after="60"/>
      <w:ind w:left="4320" w:hanging="720"/>
      <w:outlineLvl w:val="5"/>
    </w:pPr>
    <w:rPr>
      <w:rFonts w:eastAsia="Times New Roman"/>
      <w:b/>
      <w:bCs/>
      <w:sz w:val="22"/>
      <w:szCs w:val="22"/>
      <w:lang w:val="en-US" w:eastAsia="en-US"/>
    </w:rPr>
  </w:style>
  <w:style w:type="paragraph" w:styleId="Ttulo7">
    <w:name w:val="heading 7"/>
    <w:basedOn w:val="Normal"/>
    <w:next w:val="Normal"/>
    <w:link w:val="Ttulo7Car"/>
    <w:uiPriority w:val="9"/>
    <w:semiHidden/>
    <w:unhideWhenUsed/>
    <w:qFormat/>
    <w:rsid w:val="007D208D"/>
    <w:pPr>
      <w:tabs>
        <w:tab w:val="num" w:pos="5040"/>
      </w:tabs>
      <w:spacing w:before="240" w:after="60"/>
      <w:ind w:left="5040" w:hanging="720"/>
      <w:outlineLvl w:val="6"/>
    </w:pPr>
    <w:rPr>
      <w:rFonts w:ascii="Calibri" w:eastAsia="Times New Roman" w:hAnsi="Calibri"/>
      <w:sz w:val="24"/>
      <w:szCs w:val="24"/>
      <w:lang w:val="en-US" w:eastAsia="en-US"/>
    </w:rPr>
  </w:style>
  <w:style w:type="paragraph" w:styleId="Ttulo8">
    <w:name w:val="heading 8"/>
    <w:basedOn w:val="Normal"/>
    <w:next w:val="Normal"/>
    <w:link w:val="Ttulo8Car"/>
    <w:uiPriority w:val="9"/>
    <w:semiHidden/>
    <w:unhideWhenUsed/>
    <w:qFormat/>
    <w:rsid w:val="007D208D"/>
    <w:pPr>
      <w:tabs>
        <w:tab w:val="num" w:pos="5760"/>
      </w:tabs>
      <w:spacing w:before="240" w:after="60"/>
      <w:ind w:left="5760" w:hanging="720"/>
      <w:outlineLvl w:val="7"/>
    </w:pPr>
    <w:rPr>
      <w:rFonts w:ascii="Calibri" w:eastAsia="Times New Roman" w:hAnsi="Calibri"/>
      <w:i/>
      <w:iCs/>
      <w:sz w:val="24"/>
      <w:szCs w:val="24"/>
      <w:lang w:val="en-US" w:eastAsia="en-US"/>
    </w:rPr>
  </w:style>
  <w:style w:type="paragraph" w:styleId="Ttulo9">
    <w:name w:val="heading 9"/>
    <w:basedOn w:val="Normal"/>
    <w:next w:val="Normal"/>
    <w:link w:val="Ttulo9Car"/>
    <w:uiPriority w:val="9"/>
    <w:semiHidden/>
    <w:unhideWhenUsed/>
    <w:qFormat/>
    <w:rsid w:val="007D208D"/>
    <w:pPr>
      <w:tabs>
        <w:tab w:val="num" w:pos="6480"/>
      </w:tabs>
      <w:spacing w:before="240" w:after="60"/>
      <w:ind w:left="6480" w:hanging="720"/>
      <w:outlineLvl w:val="8"/>
    </w:pPr>
    <w:rPr>
      <w:rFonts w:ascii="Cambria" w:eastAsia="Times New Roman" w:hAnsi="Cambria"/>
      <w:sz w:val="22"/>
      <w:szCs w:val="22"/>
      <w:lang w:val="en-U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820BBB"/>
    <w:rPr>
      <w:rFonts w:ascii="Bookman Old Style" w:eastAsia="MS Mincho" w:hAnsi="Bookman Old Style" w:cs="Times New Roman"/>
      <w:i/>
      <w:sz w:val="20"/>
      <w:szCs w:val="20"/>
      <w:lang w:val="es-ES" w:eastAsia="es-CO"/>
    </w:rPr>
  </w:style>
  <w:style w:type="paragraph" w:styleId="Encabezado">
    <w:name w:val="header"/>
    <w:basedOn w:val="Normal"/>
    <w:link w:val="EncabezadoCar"/>
    <w:uiPriority w:val="99"/>
    <w:unhideWhenUsed/>
    <w:rsid w:val="00820BBB"/>
    <w:pPr>
      <w:tabs>
        <w:tab w:val="center" w:pos="4680"/>
        <w:tab w:val="right" w:pos="9360"/>
      </w:tabs>
    </w:pPr>
  </w:style>
  <w:style w:type="character" w:customStyle="1" w:styleId="EncabezadoCar">
    <w:name w:val="Encabezado Car"/>
    <w:link w:val="Encabezado"/>
    <w:uiPriority w:val="99"/>
    <w:rsid w:val="00820BBB"/>
    <w:rPr>
      <w:rFonts w:ascii="Times New Roman" w:eastAsia="MS Mincho" w:hAnsi="Times New Roman" w:cs="Times New Roman"/>
      <w:sz w:val="20"/>
      <w:szCs w:val="20"/>
      <w:lang w:val="es-ES" w:eastAsia="es-CO"/>
    </w:rPr>
  </w:style>
  <w:style w:type="paragraph" w:styleId="Piedepgina">
    <w:name w:val="footer"/>
    <w:basedOn w:val="Normal"/>
    <w:link w:val="PiedepginaCar"/>
    <w:unhideWhenUsed/>
    <w:rsid w:val="00820BBB"/>
    <w:pPr>
      <w:tabs>
        <w:tab w:val="center" w:pos="4680"/>
        <w:tab w:val="right" w:pos="9360"/>
      </w:tabs>
    </w:pPr>
  </w:style>
  <w:style w:type="character" w:customStyle="1" w:styleId="PiedepginaCar">
    <w:name w:val="Pie de página Car"/>
    <w:link w:val="Piedepgina"/>
    <w:rsid w:val="00820BBB"/>
    <w:rPr>
      <w:rFonts w:ascii="Times New Roman" w:eastAsia="MS Mincho" w:hAnsi="Times New Roman" w:cs="Times New Roman"/>
      <w:sz w:val="20"/>
      <w:szCs w:val="20"/>
      <w:lang w:val="es-ES" w:eastAsia="es-CO"/>
    </w:rPr>
  </w:style>
  <w:style w:type="paragraph" w:styleId="Prrafodelista">
    <w:name w:val="List Paragraph"/>
    <w:aliases w:val="LISTA,Lista HD,Lista multicolor - Énfasis 11,List Paragraph,Párrafo de lista1,Título1,Bolita,Colorful List - Accent 11,BOLADEF,BOLA,Párrafo de lista21,Guión,Viñeta 2,Titulo 8,Título de Diagrama,Párrafo de lista3,Correción viñeta del gui"/>
    <w:basedOn w:val="Normal"/>
    <w:link w:val="PrrafodelistaCar"/>
    <w:uiPriority w:val="34"/>
    <w:qFormat/>
    <w:rsid w:val="00820BBB"/>
    <w:pPr>
      <w:ind w:left="720"/>
      <w:contextualSpacing/>
    </w:pPr>
  </w:style>
  <w:style w:type="paragraph" w:customStyle="1" w:styleId="Default">
    <w:name w:val="Default"/>
    <w:link w:val="DefaultCar"/>
    <w:rsid w:val="00820BBB"/>
    <w:pPr>
      <w:autoSpaceDE w:val="0"/>
      <w:autoSpaceDN w:val="0"/>
      <w:adjustRightInd w:val="0"/>
    </w:pPr>
    <w:rPr>
      <w:rFonts w:ascii="Arial" w:hAnsi="Arial"/>
      <w:color w:val="000000"/>
      <w:sz w:val="24"/>
      <w:szCs w:val="24"/>
      <w:lang w:val="es-CO" w:eastAsia="es-CO"/>
    </w:rPr>
  </w:style>
  <w:style w:type="paragraph" w:styleId="Ttulo">
    <w:name w:val="Title"/>
    <w:aliases w:val=" Car, Car Car Car,Car Car Car,Car Car Car Car, Car Car Car Car Car"/>
    <w:basedOn w:val="Normal"/>
    <w:link w:val="TtuloCar"/>
    <w:qFormat/>
    <w:rsid w:val="00820BBB"/>
    <w:pPr>
      <w:widowControl w:val="0"/>
      <w:jc w:val="center"/>
    </w:pPr>
    <w:rPr>
      <w:rFonts w:ascii="Arial" w:eastAsia="Calibri" w:hAnsi="Arial"/>
      <w:b/>
      <w:lang w:val="x-none" w:eastAsia="es-ES"/>
    </w:rPr>
  </w:style>
  <w:style w:type="character" w:customStyle="1" w:styleId="TtuloCar">
    <w:name w:val="Título Car"/>
    <w:aliases w:val=" Car Car, Car Car Car Car,Car Car Car Car1,Car Car Car Car Car, Car Car Car Car Car Car"/>
    <w:link w:val="Ttulo"/>
    <w:rsid w:val="00820BBB"/>
    <w:rPr>
      <w:rFonts w:ascii="Arial" w:eastAsia="Calibri" w:hAnsi="Arial" w:cs="Times New Roman"/>
      <w:b/>
      <w:sz w:val="20"/>
      <w:szCs w:val="20"/>
      <w:lang w:eastAsia="es-ES"/>
    </w:rPr>
  </w:style>
  <w:style w:type="paragraph" w:customStyle="1" w:styleId="Prrafodelista2">
    <w:name w:val="Párrafo de lista2"/>
    <w:basedOn w:val="Normal"/>
    <w:uiPriority w:val="99"/>
    <w:rsid w:val="00820BBB"/>
    <w:pPr>
      <w:ind w:left="708"/>
    </w:pPr>
    <w:rPr>
      <w:rFonts w:ascii="Calibri" w:eastAsia="Times New Roman" w:hAnsi="Calibri" w:cs="Calibri"/>
      <w:sz w:val="22"/>
      <w:szCs w:val="22"/>
      <w:lang w:eastAsia="en-US"/>
    </w:rPr>
  </w:style>
  <w:style w:type="character" w:customStyle="1" w:styleId="PrrafodelistaCar">
    <w:name w:val="Párrafo de lista Car"/>
    <w:aliases w:val="LISTA Car,Lista HD Car,Lista multicolor - Énfasis 11 Car,List Paragraph Car,Párrafo de lista1 Car,Título1 Car,Bolita Car,Colorful List - Accent 11 Car,BOLADEF Car,BOLA Car,Párrafo de lista21 Car,Guión Car,Viñeta 2 Car,Titulo 8 Car"/>
    <w:link w:val="Prrafodelista"/>
    <w:uiPriority w:val="34"/>
    <w:qFormat/>
    <w:rsid w:val="00820BBB"/>
    <w:rPr>
      <w:rFonts w:ascii="Times New Roman" w:eastAsia="MS Mincho" w:hAnsi="Times New Roman" w:cs="Times New Roman"/>
      <w:sz w:val="20"/>
      <w:szCs w:val="20"/>
      <w:lang w:val="es-ES" w:eastAsia="es-CO"/>
    </w:rPr>
  </w:style>
  <w:style w:type="paragraph" w:styleId="Textoindependiente">
    <w:name w:val="Body Text"/>
    <w:basedOn w:val="Normal"/>
    <w:link w:val="TextoindependienteCar"/>
    <w:uiPriority w:val="1"/>
    <w:qFormat/>
    <w:rsid w:val="00820BBB"/>
    <w:rPr>
      <w:rFonts w:eastAsia="Times New Roman"/>
      <w:b/>
      <w:sz w:val="28"/>
      <w:lang w:val="x-none" w:eastAsia="es-ES"/>
    </w:rPr>
  </w:style>
  <w:style w:type="character" w:customStyle="1" w:styleId="TextoindependienteCar">
    <w:name w:val="Texto independiente Car"/>
    <w:link w:val="Textoindependiente"/>
    <w:uiPriority w:val="1"/>
    <w:rsid w:val="00820BBB"/>
    <w:rPr>
      <w:rFonts w:ascii="Times New Roman" w:eastAsia="Times New Roman" w:hAnsi="Times New Roman" w:cs="Times New Roman"/>
      <w:b/>
      <w:sz w:val="28"/>
      <w:szCs w:val="20"/>
      <w:lang w:eastAsia="es-ES"/>
    </w:rPr>
  </w:style>
  <w:style w:type="character" w:customStyle="1" w:styleId="DefaultCar">
    <w:name w:val="Default Car"/>
    <w:link w:val="Default"/>
    <w:locked/>
    <w:rsid w:val="00820BBB"/>
    <w:rPr>
      <w:rFonts w:ascii="Arial" w:hAnsi="Arial"/>
      <w:color w:val="000000"/>
      <w:sz w:val="24"/>
      <w:szCs w:val="24"/>
      <w:lang w:eastAsia="es-CO" w:bidi="ar-SA"/>
    </w:rPr>
  </w:style>
  <w:style w:type="table" w:styleId="Tablaconcuadrcula">
    <w:name w:val="Table Grid"/>
    <w:basedOn w:val="Tablanormal"/>
    <w:uiPriority w:val="39"/>
    <w:rsid w:val="002C24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2C2493"/>
    <w:rPr>
      <w:rFonts w:ascii="Tahoma" w:hAnsi="Tahoma" w:cs="Tahoma"/>
      <w:sz w:val="16"/>
      <w:szCs w:val="16"/>
    </w:rPr>
  </w:style>
  <w:style w:type="character" w:customStyle="1" w:styleId="TextodegloboCar">
    <w:name w:val="Texto de globo Car"/>
    <w:link w:val="Textodeglobo"/>
    <w:uiPriority w:val="99"/>
    <w:semiHidden/>
    <w:rsid w:val="002C2493"/>
    <w:rPr>
      <w:rFonts w:ascii="Tahoma" w:eastAsia="MS Mincho" w:hAnsi="Tahoma" w:cs="Tahoma"/>
      <w:sz w:val="16"/>
      <w:szCs w:val="16"/>
      <w:lang w:val="es-ES"/>
    </w:rPr>
  </w:style>
  <w:style w:type="character" w:styleId="Hipervnculo">
    <w:name w:val="Hyperlink"/>
    <w:uiPriority w:val="99"/>
    <w:rsid w:val="00963C0F"/>
    <w:rPr>
      <w:color w:val="0000FF"/>
      <w:u w:val="single"/>
    </w:rPr>
  </w:style>
  <w:style w:type="paragraph" w:customStyle="1" w:styleId="LO-normal">
    <w:name w:val="LO-normal"/>
    <w:qFormat/>
    <w:rsid w:val="004A600A"/>
    <w:pPr>
      <w:suppressAutoHyphens/>
    </w:pPr>
    <w:rPr>
      <w:rFonts w:ascii="Times New Roman" w:eastAsia="Noto Serif CJK SC" w:hAnsi="Times New Roman" w:cs="Lohit Devanagari"/>
      <w:lang w:val="es-CO" w:eastAsia="zh-CN" w:bidi="hi-IN"/>
    </w:rPr>
  </w:style>
  <w:style w:type="character" w:customStyle="1" w:styleId="Ttulo2Car">
    <w:name w:val="Título 2 Car"/>
    <w:link w:val="Ttulo2"/>
    <w:uiPriority w:val="9"/>
    <w:semiHidden/>
    <w:rsid w:val="007D208D"/>
    <w:rPr>
      <w:rFonts w:ascii="Cambria" w:eastAsia="Times New Roman" w:hAnsi="Cambria"/>
      <w:b/>
      <w:bCs/>
      <w:i/>
      <w:iCs/>
      <w:sz w:val="28"/>
      <w:szCs w:val="28"/>
      <w:lang w:val="en-US" w:eastAsia="en-US"/>
    </w:rPr>
  </w:style>
  <w:style w:type="character" w:customStyle="1" w:styleId="Ttulo3Car">
    <w:name w:val="Título 3 Car"/>
    <w:link w:val="Ttulo3"/>
    <w:uiPriority w:val="9"/>
    <w:rsid w:val="007D208D"/>
    <w:rPr>
      <w:rFonts w:ascii="Cambria" w:eastAsia="Times New Roman" w:hAnsi="Cambria"/>
      <w:b/>
      <w:bCs/>
      <w:sz w:val="26"/>
      <w:szCs w:val="26"/>
      <w:lang w:val="en-US" w:eastAsia="en-US"/>
    </w:rPr>
  </w:style>
  <w:style w:type="character" w:customStyle="1" w:styleId="Ttulo4Car">
    <w:name w:val="Título 4 Car"/>
    <w:link w:val="Ttulo4"/>
    <w:uiPriority w:val="9"/>
    <w:semiHidden/>
    <w:rsid w:val="007D208D"/>
    <w:rPr>
      <w:rFonts w:eastAsia="Times New Roman"/>
      <w:b/>
      <w:bCs/>
      <w:sz w:val="28"/>
      <w:szCs w:val="28"/>
      <w:lang w:val="en-US" w:eastAsia="en-US"/>
    </w:rPr>
  </w:style>
  <w:style w:type="character" w:customStyle="1" w:styleId="Ttulo5Car">
    <w:name w:val="Título 5 Car"/>
    <w:link w:val="Ttulo5"/>
    <w:uiPriority w:val="9"/>
    <w:semiHidden/>
    <w:rsid w:val="007D208D"/>
    <w:rPr>
      <w:rFonts w:eastAsia="Times New Roman"/>
      <w:b/>
      <w:bCs/>
      <w:i/>
      <w:iCs/>
      <w:sz w:val="26"/>
      <w:szCs w:val="26"/>
      <w:lang w:val="en-US" w:eastAsia="en-US"/>
    </w:rPr>
  </w:style>
  <w:style w:type="character" w:customStyle="1" w:styleId="Ttulo6Car">
    <w:name w:val="Título 6 Car"/>
    <w:link w:val="Ttulo6"/>
    <w:rsid w:val="007D208D"/>
    <w:rPr>
      <w:rFonts w:ascii="Times New Roman" w:eastAsia="Times New Roman" w:hAnsi="Times New Roman"/>
      <w:b/>
      <w:bCs/>
      <w:sz w:val="22"/>
      <w:szCs w:val="22"/>
      <w:lang w:val="en-US" w:eastAsia="en-US"/>
    </w:rPr>
  </w:style>
  <w:style w:type="character" w:customStyle="1" w:styleId="Ttulo7Car">
    <w:name w:val="Título 7 Car"/>
    <w:link w:val="Ttulo7"/>
    <w:uiPriority w:val="9"/>
    <w:semiHidden/>
    <w:rsid w:val="007D208D"/>
    <w:rPr>
      <w:rFonts w:eastAsia="Times New Roman"/>
      <w:sz w:val="24"/>
      <w:szCs w:val="24"/>
      <w:lang w:val="en-US" w:eastAsia="en-US"/>
    </w:rPr>
  </w:style>
  <w:style w:type="character" w:customStyle="1" w:styleId="Ttulo8Car">
    <w:name w:val="Título 8 Car"/>
    <w:link w:val="Ttulo8"/>
    <w:uiPriority w:val="9"/>
    <w:semiHidden/>
    <w:rsid w:val="007D208D"/>
    <w:rPr>
      <w:rFonts w:eastAsia="Times New Roman"/>
      <w:i/>
      <w:iCs/>
      <w:sz w:val="24"/>
      <w:szCs w:val="24"/>
      <w:lang w:val="en-US" w:eastAsia="en-US"/>
    </w:rPr>
  </w:style>
  <w:style w:type="character" w:customStyle="1" w:styleId="Ttulo9Car">
    <w:name w:val="Título 9 Car"/>
    <w:link w:val="Ttulo9"/>
    <w:uiPriority w:val="9"/>
    <w:semiHidden/>
    <w:rsid w:val="007D208D"/>
    <w:rPr>
      <w:rFonts w:ascii="Cambria" w:eastAsia="Times New Roman" w:hAnsi="Cambria"/>
      <w:sz w:val="22"/>
      <w:szCs w:val="22"/>
      <w:lang w:val="en-US" w:eastAsia="en-US"/>
    </w:rPr>
  </w:style>
  <w:style w:type="table" w:customStyle="1" w:styleId="2">
    <w:name w:val="2"/>
    <w:basedOn w:val="Tablanormal"/>
    <w:rsid w:val="00C15F3B"/>
    <w:rPr>
      <w:rFonts w:ascii="Times New Roman" w:eastAsia="Times New Roman" w:hAnsi="Times New Roman"/>
    </w:rPr>
    <w:tblPr>
      <w:tblStyleRowBandSize w:val="1"/>
      <w:tblStyleColBandSize w:val="1"/>
      <w:tblInd w:w="0" w:type="nil"/>
    </w:tblPr>
  </w:style>
  <w:style w:type="table" w:customStyle="1" w:styleId="10">
    <w:name w:val="10"/>
    <w:basedOn w:val="Tablanormal"/>
    <w:rsid w:val="007E7A88"/>
    <w:rPr>
      <w:rFonts w:ascii="Times New Roman" w:eastAsia="Times New Roman" w:hAnsi="Times New Roman"/>
      <w:lang w:eastAsia="es-CO"/>
    </w:rPr>
    <w:tblPr>
      <w:tblStyleRowBandSize w:val="1"/>
      <w:tblStyleColBandSize w:val="1"/>
      <w:tblInd w:w="0" w:type="nil"/>
    </w:tblPr>
  </w:style>
  <w:style w:type="table" w:customStyle="1" w:styleId="6">
    <w:name w:val="6"/>
    <w:basedOn w:val="Tablanormal"/>
    <w:rsid w:val="00AF0C36"/>
    <w:rPr>
      <w:rFonts w:ascii="Times New Roman" w:eastAsia="Times New Roman" w:hAnsi="Times New Roman"/>
      <w:lang w:eastAsia="es-CO"/>
    </w:rPr>
    <w:tblPr>
      <w:tblStyleRowBandSize w:val="1"/>
      <w:tblStyleColBandSize w:val="1"/>
      <w:tblInd w:w="0" w:type="nil"/>
    </w:tblPr>
  </w:style>
  <w:style w:type="paragraph" w:styleId="Textosinformato">
    <w:name w:val="Plain Text"/>
    <w:basedOn w:val="Normal"/>
    <w:link w:val="TextosinformatoCar"/>
    <w:rsid w:val="00A41F86"/>
    <w:rPr>
      <w:rFonts w:ascii="Courier New" w:eastAsia="Calibri" w:hAnsi="Courier New"/>
      <w:lang w:val="x-none" w:eastAsia="es-ES"/>
    </w:rPr>
  </w:style>
  <w:style w:type="character" w:customStyle="1" w:styleId="TextosinformatoCar">
    <w:name w:val="Texto sin formato Car"/>
    <w:link w:val="Textosinformato"/>
    <w:rsid w:val="00A41F86"/>
    <w:rPr>
      <w:rFonts w:ascii="Courier New" w:hAnsi="Courier New"/>
      <w:lang w:val="x-none" w:eastAsia="es-ES"/>
    </w:rPr>
  </w:style>
  <w:style w:type="character" w:styleId="Fuerte">
    <w:name w:val="Strong"/>
    <w:uiPriority w:val="22"/>
    <w:qFormat/>
    <w:rsid w:val="00A85F5C"/>
    <w:rPr>
      <w:b/>
      <w:bCs/>
    </w:rPr>
  </w:style>
  <w:style w:type="paragraph" w:styleId="NormalWeb">
    <w:name w:val="Normal (Web)"/>
    <w:basedOn w:val="Normal"/>
    <w:link w:val="NormalWebCar"/>
    <w:uiPriority w:val="99"/>
    <w:unhideWhenUsed/>
    <w:rsid w:val="00F57E40"/>
    <w:pPr>
      <w:spacing w:before="100" w:beforeAutospacing="1" w:after="100" w:afterAutospacing="1"/>
    </w:pPr>
    <w:rPr>
      <w:rFonts w:eastAsia="Times New Roman"/>
      <w:sz w:val="24"/>
      <w:szCs w:val="24"/>
    </w:rPr>
  </w:style>
  <w:style w:type="character" w:styleId="Refdecomentario">
    <w:name w:val="annotation reference"/>
    <w:uiPriority w:val="99"/>
    <w:semiHidden/>
    <w:unhideWhenUsed/>
    <w:rsid w:val="00A81F88"/>
    <w:rPr>
      <w:sz w:val="16"/>
      <w:szCs w:val="16"/>
    </w:rPr>
  </w:style>
  <w:style w:type="paragraph" w:styleId="Textocomentario">
    <w:name w:val="annotation text"/>
    <w:basedOn w:val="Normal"/>
    <w:link w:val="TextocomentarioCar"/>
    <w:uiPriority w:val="99"/>
    <w:semiHidden/>
    <w:unhideWhenUsed/>
    <w:rsid w:val="00A81F88"/>
    <w:rPr>
      <w:rFonts w:ascii="Calibri" w:eastAsia="Calibri" w:hAnsi="Calibri"/>
      <w:lang w:val="x-none" w:eastAsia="x-none"/>
    </w:rPr>
  </w:style>
  <w:style w:type="character" w:customStyle="1" w:styleId="TextocomentarioCar">
    <w:name w:val="Texto comentario Car"/>
    <w:link w:val="Textocomentario"/>
    <w:uiPriority w:val="99"/>
    <w:semiHidden/>
    <w:rsid w:val="00A81F88"/>
    <w:rPr>
      <w:lang w:val="x-none" w:eastAsia="x-none"/>
    </w:rPr>
  </w:style>
  <w:style w:type="character" w:customStyle="1" w:styleId="NormalWebCar">
    <w:name w:val="Normal (Web) Car"/>
    <w:link w:val="NormalWeb"/>
    <w:uiPriority w:val="99"/>
    <w:locked/>
    <w:rsid w:val="00A81F88"/>
    <w:rPr>
      <w:rFonts w:ascii="Times New Roman" w:eastAsia="Times New Roman" w:hAnsi="Times New Roman"/>
      <w:sz w:val="24"/>
      <w:szCs w:val="24"/>
    </w:rPr>
  </w:style>
  <w:style w:type="paragraph" w:customStyle="1" w:styleId="toa">
    <w:name w:val="toa"/>
    <w:basedOn w:val="Normal"/>
    <w:rsid w:val="00A81F88"/>
    <w:pPr>
      <w:tabs>
        <w:tab w:val="left" w:pos="0"/>
        <w:tab w:val="left" w:pos="9000"/>
        <w:tab w:val="right" w:pos="9360"/>
      </w:tabs>
      <w:suppressAutoHyphens/>
      <w:jc w:val="both"/>
    </w:pPr>
    <w:rPr>
      <w:rFonts w:eastAsia="Calibri"/>
      <w:spacing w:val="-2"/>
      <w:sz w:val="24"/>
      <w:lang w:eastAsia="es-ES"/>
    </w:rPr>
  </w:style>
  <w:style w:type="paragraph" w:customStyle="1" w:styleId="Subttulo2">
    <w:name w:val="Subtítulo 2"/>
    <w:basedOn w:val="Subttulo"/>
    <w:next w:val="Normal"/>
    <w:rsid w:val="00A81F88"/>
    <w:pPr>
      <w:numPr>
        <w:ilvl w:val="0"/>
      </w:numPr>
      <w:tabs>
        <w:tab w:val="left" w:pos="567"/>
      </w:tabs>
      <w:ind w:left="567" w:hanging="737"/>
      <w:jc w:val="both"/>
      <w:outlineLvl w:val="1"/>
    </w:pPr>
    <w:rPr>
      <w:rFonts w:ascii="Arial" w:eastAsia="Calibri" w:hAnsi="Arial"/>
      <w:b/>
      <w:i w:val="0"/>
      <w:iCs w:val="0"/>
      <w:color w:val="000000"/>
      <w:spacing w:val="0"/>
      <w:sz w:val="20"/>
      <w:szCs w:val="20"/>
      <w:lang w:eastAsia="es-ES"/>
    </w:rPr>
  </w:style>
  <w:style w:type="paragraph" w:styleId="Subttulo">
    <w:name w:val="Subtitle"/>
    <w:basedOn w:val="Normal"/>
    <w:next w:val="Normal"/>
    <w:link w:val="SubttuloCar"/>
    <w:uiPriority w:val="11"/>
    <w:qFormat/>
    <w:rsid w:val="00A81F88"/>
    <w:pPr>
      <w:numPr>
        <w:ilvl w:val="1"/>
      </w:numPr>
    </w:pPr>
    <w:rPr>
      <w:rFonts w:ascii="Cambria" w:eastAsia="Times New Roman" w:hAnsi="Cambria"/>
      <w:i/>
      <w:iCs/>
      <w:color w:val="4F81BD"/>
      <w:spacing w:val="15"/>
      <w:sz w:val="24"/>
      <w:szCs w:val="24"/>
    </w:rPr>
  </w:style>
  <w:style w:type="character" w:customStyle="1" w:styleId="SubttuloCar">
    <w:name w:val="Subtítulo Car"/>
    <w:link w:val="Subttulo"/>
    <w:uiPriority w:val="11"/>
    <w:rsid w:val="00A81F88"/>
    <w:rPr>
      <w:rFonts w:ascii="Cambria" w:eastAsia="Times New Roman" w:hAnsi="Cambria"/>
      <w:i/>
      <w:iCs/>
      <w:color w:val="4F81BD"/>
      <w:spacing w:val="15"/>
      <w:sz w:val="24"/>
      <w:szCs w:val="24"/>
      <w:lang w:val="es-ES"/>
    </w:rPr>
  </w:style>
  <w:style w:type="character" w:customStyle="1" w:styleId="EstiloParrafoComicSansMS11pt">
    <w:name w:val="Estilo Parrafo Comic Sans MS 11 pt"/>
    <w:rsid w:val="00A81F88"/>
    <w:rPr>
      <w:rFonts w:ascii="Comic Sans MS" w:hAnsi="Comic Sans MS" w:cs="Times New Roman"/>
      <w:spacing w:val="-2"/>
      <w:sz w:val="22"/>
    </w:rPr>
  </w:style>
  <w:style w:type="character" w:customStyle="1" w:styleId="FontStyle61">
    <w:name w:val="Font Style61"/>
    <w:uiPriority w:val="99"/>
    <w:rsid w:val="00A81F88"/>
    <w:rPr>
      <w:rFonts w:ascii="Arial" w:hAnsi="Arial" w:cs="Arial"/>
      <w:sz w:val="20"/>
      <w:szCs w:val="20"/>
    </w:rPr>
  </w:style>
  <w:style w:type="paragraph" w:customStyle="1" w:styleId="CM46">
    <w:name w:val="CM46"/>
    <w:basedOn w:val="Default"/>
    <w:next w:val="Default"/>
    <w:uiPriority w:val="99"/>
    <w:rsid w:val="00A81F88"/>
    <w:rPr>
      <w:rFonts w:cs="Arial"/>
      <w:color w:val="auto"/>
      <w:lang w:val="es-ES" w:eastAsia="es-ES"/>
    </w:rPr>
  </w:style>
  <w:style w:type="paragraph" w:customStyle="1" w:styleId="CM25">
    <w:name w:val="CM25"/>
    <w:basedOn w:val="Default"/>
    <w:next w:val="Default"/>
    <w:uiPriority w:val="99"/>
    <w:rsid w:val="00A81F88"/>
    <w:pPr>
      <w:spacing w:line="276" w:lineRule="atLeast"/>
    </w:pPr>
    <w:rPr>
      <w:rFonts w:cs="Arial"/>
      <w:color w:val="auto"/>
      <w:lang w:val="es-ES" w:eastAsia="es-ES"/>
    </w:rPr>
  </w:style>
  <w:style w:type="paragraph" w:customStyle="1" w:styleId="Predeterminado">
    <w:name w:val="Predeterminado"/>
    <w:rsid w:val="00A81F88"/>
    <w:rPr>
      <w:rFonts w:ascii="Times New Roman" w:eastAsia="Times New Roman" w:hAnsi="Times New Roman"/>
      <w:snapToGrid w:val="0"/>
      <w:sz w:val="24"/>
      <w:lang w:val="es-ES" w:eastAsia="es-ES"/>
    </w:rPr>
  </w:style>
  <w:style w:type="paragraph" w:customStyle="1" w:styleId="western">
    <w:name w:val="western"/>
    <w:basedOn w:val="Normal"/>
    <w:rsid w:val="00A81F88"/>
    <w:pPr>
      <w:spacing w:before="100" w:beforeAutospacing="1" w:after="100" w:afterAutospacing="1"/>
    </w:pPr>
    <w:rPr>
      <w:rFonts w:eastAsia="Times New Roman"/>
      <w:sz w:val="24"/>
      <w:szCs w:val="24"/>
    </w:rPr>
  </w:style>
  <w:style w:type="character" w:styleId="Nmerodepgina">
    <w:name w:val="page number"/>
    <w:rsid w:val="00A81F88"/>
  </w:style>
  <w:style w:type="character" w:customStyle="1" w:styleId="apple-converted-space">
    <w:name w:val="apple-converted-space"/>
    <w:basedOn w:val="Fuentedeprrafopredeter"/>
    <w:rsid w:val="00A81F88"/>
  </w:style>
  <w:style w:type="character" w:styleId="nfasis">
    <w:name w:val="Emphasis"/>
    <w:uiPriority w:val="20"/>
    <w:qFormat/>
    <w:rsid w:val="00A81F88"/>
    <w:rPr>
      <w:i/>
      <w:iCs/>
    </w:rPr>
  </w:style>
  <w:style w:type="character" w:styleId="Hipervnculovisitado">
    <w:name w:val="FollowedHyperlink"/>
    <w:uiPriority w:val="99"/>
    <w:semiHidden/>
    <w:unhideWhenUsed/>
    <w:rsid w:val="00A81F88"/>
    <w:rPr>
      <w:color w:val="800080"/>
      <w:u w:val="single"/>
    </w:rPr>
  </w:style>
  <w:style w:type="paragraph" w:customStyle="1" w:styleId="xl79">
    <w:name w:val="xl79"/>
    <w:basedOn w:val="Normal"/>
    <w:rsid w:val="00A81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8"/>
      <w:szCs w:val="18"/>
    </w:rPr>
  </w:style>
  <w:style w:type="paragraph" w:customStyle="1" w:styleId="xl80">
    <w:name w:val="xl80"/>
    <w:basedOn w:val="Normal"/>
    <w:rsid w:val="00A81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8"/>
      <w:szCs w:val="18"/>
    </w:rPr>
  </w:style>
  <w:style w:type="paragraph" w:customStyle="1" w:styleId="xl81">
    <w:name w:val="xl81"/>
    <w:basedOn w:val="Normal"/>
    <w:rsid w:val="00A81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8"/>
      <w:szCs w:val="18"/>
    </w:rPr>
  </w:style>
  <w:style w:type="paragraph" w:customStyle="1" w:styleId="xl82">
    <w:name w:val="xl82"/>
    <w:basedOn w:val="Normal"/>
    <w:rsid w:val="00A81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sz w:val="18"/>
      <w:szCs w:val="18"/>
    </w:rPr>
  </w:style>
  <w:style w:type="paragraph" w:customStyle="1" w:styleId="xl83">
    <w:name w:val="xl83"/>
    <w:basedOn w:val="Normal"/>
    <w:rsid w:val="00A81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8"/>
      <w:szCs w:val="18"/>
    </w:rPr>
  </w:style>
  <w:style w:type="paragraph" w:customStyle="1" w:styleId="xl84">
    <w:name w:val="xl84"/>
    <w:basedOn w:val="Normal"/>
    <w:rsid w:val="00A81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222222"/>
      <w:sz w:val="18"/>
      <w:szCs w:val="18"/>
    </w:rPr>
  </w:style>
  <w:style w:type="paragraph" w:customStyle="1" w:styleId="xl85">
    <w:name w:val="xl85"/>
    <w:basedOn w:val="Normal"/>
    <w:rsid w:val="00A81F88"/>
    <w:pPr>
      <w:shd w:val="clear" w:color="000000" w:fill="FFFFFF"/>
      <w:spacing w:before="100" w:beforeAutospacing="1" w:after="100" w:afterAutospacing="1"/>
      <w:textAlignment w:val="center"/>
    </w:pPr>
    <w:rPr>
      <w:rFonts w:ascii="Arial" w:eastAsia="Times New Roman" w:hAnsi="Arial" w:cs="Arial"/>
      <w:sz w:val="18"/>
      <w:szCs w:val="18"/>
    </w:rPr>
  </w:style>
  <w:style w:type="paragraph" w:customStyle="1" w:styleId="xl86">
    <w:name w:val="xl86"/>
    <w:basedOn w:val="Normal"/>
    <w:rsid w:val="00A81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8"/>
      <w:szCs w:val="18"/>
    </w:rPr>
  </w:style>
  <w:style w:type="paragraph" w:customStyle="1" w:styleId="xl87">
    <w:name w:val="xl87"/>
    <w:basedOn w:val="Normal"/>
    <w:rsid w:val="00A81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8"/>
      <w:szCs w:val="18"/>
    </w:rPr>
  </w:style>
  <w:style w:type="paragraph" w:customStyle="1" w:styleId="xl88">
    <w:name w:val="xl88"/>
    <w:basedOn w:val="Normal"/>
    <w:rsid w:val="00A81F88"/>
    <w:pPr>
      <w:pBdr>
        <w:left w:val="single" w:sz="4" w:space="0" w:color="auto"/>
      </w:pBdr>
      <w:shd w:val="clear" w:color="000000" w:fill="FFFFFF"/>
      <w:spacing w:before="100" w:beforeAutospacing="1" w:after="100" w:afterAutospacing="1"/>
      <w:textAlignment w:val="center"/>
    </w:pPr>
    <w:rPr>
      <w:rFonts w:ascii="Arial" w:eastAsia="Times New Roman" w:hAnsi="Arial" w:cs="Arial"/>
      <w:sz w:val="18"/>
      <w:szCs w:val="18"/>
    </w:rPr>
  </w:style>
  <w:style w:type="paragraph" w:customStyle="1" w:styleId="xl89">
    <w:name w:val="xl89"/>
    <w:basedOn w:val="Normal"/>
    <w:rsid w:val="00A81F88"/>
    <w:pPr>
      <w:shd w:val="clear" w:color="000000" w:fill="FFFFFF"/>
      <w:spacing w:before="100" w:beforeAutospacing="1" w:after="100" w:afterAutospacing="1"/>
      <w:textAlignment w:val="center"/>
    </w:pPr>
    <w:rPr>
      <w:rFonts w:ascii="Arial" w:eastAsia="Times New Roman" w:hAnsi="Arial" w:cs="Arial"/>
      <w:sz w:val="18"/>
      <w:szCs w:val="18"/>
    </w:rPr>
  </w:style>
  <w:style w:type="paragraph" w:customStyle="1" w:styleId="xl90">
    <w:name w:val="xl90"/>
    <w:basedOn w:val="Normal"/>
    <w:rsid w:val="00A81F88"/>
    <w:pPr>
      <w:shd w:val="clear" w:color="000000" w:fill="FFFFFF"/>
      <w:spacing w:before="100" w:beforeAutospacing="1" w:after="100" w:afterAutospacing="1"/>
      <w:textAlignment w:val="center"/>
    </w:pPr>
    <w:rPr>
      <w:rFonts w:ascii="Arial" w:eastAsia="Times New Roman" w:hAnsi="Arial" w:cs="Arial"/>
      <w:sz w:val="18"/>
      <w:szCs w:val="18"/>
    </w:rPr>
  </w:style>
  <w:style w:type="paragraph" w:customStyle="1" w:styleId="xl91">
    <w:name w:val="xl91"/>
    <w:basedOn w:val="Normal"/>
    <w:rsid w:val="00A81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sz w:val="18"/>
      <w:szCs w:val="18"/>
    </w:rPr>
  </w:style>
  <w:style w:type="paragraph" w:customStyle="1" w:styleId="xl92">
    <w:name w:val="xl92"/>
    <w:basedOn w:val="Normal"/>
    <w:rsid w:val="00A81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sz w:val="18"/>
      <w:szCs w:val="18"/>
    </w:rPr>
  </w:style>
  <w:style w:type="paragraph" w:customStyle="1" w:styleId="xl93">
    <w:name w:val="xl93"/>
    <w:basedOn w:val="Normal"/>
    <w:rsid w:val="00A81F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eastAsia="Times New Roman" w:hAnsi="Arial" w:cs="Arial"/>
      <w:b/>
      <w:bCs/>
      <w:sz w:val="18"/>
      <w:szCs w:val="18"/>
    </w:rPr>
  </w:style>
  <w:style w:type="paragraph" w:customStyle="1" w:styleId="xl94">
    <w:name w:val="xl94"/>
    <w:basedOn w:val="Normal"/>
    <w:rsid w:val="00A81F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eastAsia="Times New Roman" w:hAnsi="Arial" w:cs="Arial"/>
      <w:b/>
      <w:bCs/>
      <w:sz w:val="18"/>
      <w:szCs w:val="18"/>
    </w:rPr>
  </w:style>
  <w:style w:type="paragraph" w:customStyle="1" w:styleId="xl95">
    <w:name w:val="xl95"/>
    <w:basedOn w:val="Normal"/>
    <w:rsid w:val="00A81F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eastAsia="Times New Roman" w:hAnsi="Arial" w:cs="Arial"/>
      <w:b/>
      <w:bCs/>
      <w:sz w:val="18"/>
      <w:szCs w:val="18"/>
    </w:rPr>
  </w:style>
  <w:style w:type="paragraph" w:customStyle="1" w:styleId="xl96">
    <w:name w:val="xl96"/>
    <w:basedOn w:val="Normal"/>
    <w:rsid w:val="00A81F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eastAsia="Times New Roman" w:hAnsi="Arial" w:cs="Arial"/>
      <w:sz w:val="18"/>
      <w:szCs w:val="18"/>
    </w:rPr>
  </w:style>
  <w:style w:type="paragraph" w:customStyle="1" w:styleId="xl97">
    <w:name w:val="xl97"/>
    <w:basedOn w:val="Normal"/>
    <w:rsid w:val="00A81F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eastAsia="Times New Roman" w:hAnsi="Arial" w:cs="Arial"/>
      <w:sz w:val="18"/>
      <w:szCs w:val="18"/>
    </w:rPr>
  </w:style>
  <w:style w:type="paragraph" w:customStyle="1" w:styleId="xl98">
    <w:name w:val="xl98"/>
    <w:basedOn w:val="Normal"/>
    <w:rsid w:val="00A81F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eastAsia="Times New Roman" w:hAnsi="Arial" w:cs="Arial"/>
      <w:b/>
      <w:bCs/>
      <w:sz w:val="18"/>
      <w:szCs w:val="18"/>
    </w:rPr>
  </w:style>
  <w:style w:type="paragraph" w:customStyle="1" w:styleId="xl99">
    <w:name w:val="xl99"/>
    <w:basedOn w:val="Normal"/>
    <w:rsid w:val="00A81F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eastAsia="Times New Roman" w:hAnsi="Arial" w:cs="Arial"/>
      <w:b/>
      <w:bCs/>
      <w:sz w:val="18"/>
      <w:szCs w:val="18"/>
    </w:rPr>
  </w:style>
  <w:style w:type="paragraph" w:customStyle="1" w:styleId="xl100">
    <w:name w:val="xl100"/>
    <w:basedOn w:val="Normal"/>
    <w:rsid w:val="00A81F88"/>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Arial" w:eastAsia="Times New Roman" w:hAnsi="Arial" w:cs="Arial"/>
      <w:b/>
      <w:bCs/>
      <w:sz w:val="18"/>
      <w:szCs w:val="18"/>
    </w:rPr>
  </w:style>
  <w:style w:type="paragraph" w:customStyle="1" w:styleId="xl101">
    <w:name w:val="xl101"/>
    <w:basedOn w:val="Normal"/>
    <w:rsid w:val="00A81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sz w:val="18"/>
      <w:szCs w:val="18"/>
    </w:rPr>
  </w:style>
  <w:style w:type="paragraph" w:customStyle="1" w:styleId="xl102">
    <w:name w:val="xl102"/>
    <w:basedOn w:val="Normal"/>
    <w:rsid w:val="00A81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sz w:val="18"/>
      <w:szCs w:val="18"/>
    </w:rPr>
  </w:style>
  <w:style w:type="paragraph" w:customStyle="1" w:styleId="xl103">
    <w:name w:val="xl103"/>
    <w:basedOn w:val="Normal"/>
    <w:rsid w:val="00A81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color w:val="222222"/>
      <w:sz w:val="18"/>
      <w:szCs w:val="18"/>
    </w:rPr>
  </w:style>
  <w:style w:type="paragraph" w:customStyle="1" w:styleId="xl104">
    <w:name w:val="xl104"/>
    <w:basedOn w:val="Normal"/>
    <w:rsid w:val="00A81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sz w:val="18"/>
      <w:szCs w:val="18"/>
    </w:rPr>
  </w:style>
  <w:style w:type="paragraph" w:customStyle="1" w:styleId="xl105">
    <w:name w:val="xl105"/>
    <w:basedOn w:val="Normal"/>
    <w:rsid w:val="00A81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sz w:val="18"/>
      <w:szCs w:val="18"/>
    </w:rPr>
  </w:style>
  <w:style w:type="paragraph" w:customStyle="1" w:styleId="xl106">
    <w:name w:val="xl106"/>
    <w:basedOn w:val="Normal"/>
    <w:rsid w:val="00A81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sz w:val="18"/>
      <w:szCs w:val="18"/>
    </w:rPr>
  </w:style>
  <w:style w:type="paragraph" w:customStyle="1" w:styleId="xl107">
    <w:name w:val="xl107"/>
    <w:basedOn w:val="Normal"/>
    <w:rsid w:val="00A81F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eastAsia="Times New Roman" w:hAnsi="Arial" w:cs="Arial"/>
      <w:b/>
      <w:bCs/>
      <w:sz w:val="18"/>
      <w:szCs w:val="18"/>
    </w:rPr>
  </w:style>
  <w:style w:type="paragraph" w:customStyle="1" w:styleId="msonormal0">
    <w:name w:val="msonormal"/>
    <w:basedOn w:val="Normal"/>
    <w:rsid w:val="00A81F88"/>
    <w:pPr>
      <w:spacing w:before="100" w:beforeAutospacing="1" w:after="100" w:afterAutospacing="1"/>
    </w:pPr>
    <w:rPr>
      <w:rFonts w:eastAsia="Times New Roman"/>
      <w:sz w:val="24"/>
      <w:szCs w:val="24"/>
    </w:rPr>
  </w:style>
  <w:style w:type="paragraph" w:customStyle="1" w:styleId="xl64">
    <w:name w:val="xl64"/>
    <w:basedOn w:val="Normal"/>
    <w:rsid w:val="00A81F88"/>
    <w:pPr>
      <w:shd w:val="clear" w:color="000000" w:fill="FFFFFF"/>
      <w:spacing w:before="100" w:beforeAutospacing="1" w:after="100" w:afterAutospacing="1"/>
    </w:pPr>
    <w:rPr>
      <w:rFonts w:ascii="Arial Narrow" w:eastAsia="Times New Roman" w:hAnsi="Arial Narrow"/>
    </w:rPr>
  </w:style>
  <w:style w:type="paragraph" w:customStyle="1" w:styleId="xl65">
    <w:name w:val="xl65"/>
    <w:basedOn w:val="Normal"/>
    <w:rsid w:val="00A81F88"/>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textAlignment w:val="center"/>
    </w:pPr>
    <w:rPr>
      <w:rFonts w:ascii="Arial Narrow" w:eastAsia="Times New Roman" w:hAnsi="Arial Narrow"/>
    </w:rPr>
  </w:style>
  <w:style w:type="paragraph" w:customStyle="1" w:styleId="xl66">
    <w:name w:val="xl66"/>
    <w:basedOn w:val="Normal"/>
    <w:rsid w:val="00A81F88"/>
    <w:pPr>
      <w:pBdr>
        <w:top w:val="single" w:sz="4" w:space="0" w:color="auto"/>
        <w:left w:val="single" w:sz="4" w:space="0" w:color="auto"/>
        <w:bottom w:val="single" w:sz="4" w:space="0" w:color="auto"/>
        <w:right w:val="single" w:sz="4" w:space="0" w:color="auto"/>
      </w:pBdr>
      <w:shd w:val="clear" w:color="D8D8D8" w:fill="FFFFFF"/>
      <w:spacing w:before="100" w:beforeAutospacing="1" w:after="100" w:afterAutospacing="1"/>
      <w:jc w:val="center"/>
      <w:textAlignment w:val="center"/>
    </w:pPr>
    <w:rPr>
      <w:rFonts w:ascii="Arial Narrow" w:eastAsia="Times New Roman" w:hAnsi="Arial Narrow"/>
      <w:b/>
      <w:bCs/>
    </w:rPr>
  </w:style>
  <w:style w:type="paragraph" w:customStyle="1" w:styleId="xl67">
    <w:name w:val="xl67"/>
    <w:basedOn w:val="Normal"/>
    <w:rsid w:val="00A81F88"/>
    <w:pPr>
      <w:pBdr>
        <w:top w:val="single" w:sz="4" w:space="0" w:color="auto"/>
        <w:left w:val="single" w:sz="4" w:space="0" w:color="auto"/>
        <w:bottom w:val="single" w:sz="4" w:space="0" w:color="auto"/>
        <w:right w:val="single" w:sz="4" w:space="0" w:color="auto"/>
      </w:pBdr>
      <w:shd w:val="clear" w:color="D8D8D8" w:fill="FFFFFF"/>
      <w:spacing w:before="100" w:beforeAutospacing="1" w:after="100" w:afterAutospacing="1"/>
      <w:jc w:val="center"/>
      <w:textAlignment w:val="center"/>
    </w:pPr>
    <w:rPr>
      <w:rFonts w:ascii="Arial Narrow" w:eastAsia="Times New Roman" w:hAnsi="Arial Narrow"/>
      <w:b/>
      <w:bCs/>
    </w:rPr>
  </w:style>
  <w:style w:type="paragraph" w:customStyle="1" w:styleId="xl68">
    <w:name w:val="xl68"/>
    <w:basedOn w:val="Normal"/>
    <w:rsid w:val="00A81F88"/>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textAlignment w:val="center"/>
    </w:pPr>
    <w:rPr>
      <w:rFonts w:ascii="Arial Narrow" w:eastAsia="Times New Roman" w:hAnsi="Arial Narrow"/>
    </w:rPr>
  </w:style>
  <w:style w:type="paragraph" w:customStyle="1" w:styleId="xl69">
    <w:name w:val="xl69"/>
    <w:basedOn w:val="Normal"/>
    <w:rsid w:val="00A81F88"/>
    <w:pPr>
      <w:pBdr>
        <w:top w:val="single" w:sz="4" w:space="0" w:color="auto"/>
        <w:left w:val="single" w:sz="4" w:space="0" w:color="auto"/>
        <w:bottom w:val="single" w:sz="4" w:space="0" w:color="auto"/>
        <w:right w:val="single" w:sz="4" w:space="0" w:color="auto"/>
      </w:pBdr>
      <w:shd w:val="clear" w:color="F7CAAC" w:fill="FFFFFF"/>
      <w:spacing w:before="100" w:beforeAutospacing="1" w:after="100" w:afterAutospacing="1"/>
      <w:textAlignment w:val="center"/>
    </w:pPr>
    <w:rPr>
      <w:rFonts w:ascii="Arial Narrow" w:eastAsia="Times New Roman" w:hAnsi="Arial Narrow"/>
    </w:rPr>
  </w:style>
  <w:style w:type="paragraph" w:customStyle="1" w:styleId="xl70">
    <w:name w:val="xl70"/>
    <w:basedOn w:val="Normal"/>
    <w:rsid w:val="00A81F88"/>
    <w:pPr>
      <w:pBdr>
        <w:top w:val="single" w:sz="4" w:space="0" w:color="auto"/>
        <w:left w:val="single" w:sz="4" w:space="0" w:color="auto"/>
        <w:bottom w:val="single" w:sz="4" w:space="0" w:color="auto"/>
        <w:right w:val="single" w:sz="4" w:space="0" w:color="auto"/>
      </w:pBdr>
      <w:shd w:val="clear" w:color="FCE5CD" w:fill="FFFFFF"/>
      <w:spacing w:before="100" w:beforeAutospacing="1" w:after="100" w:afterAutospacing="1"/>
      <w:textAlignment w:val="center"/>
    </w:pPr>
    <w:rPr>
      <w:rFonts w:ascii="Arial Narrow" w:eastAsia="Times New Roman" w:hAnsi="Arial Narrow"/>
    </w:rPr>
  </w:style>
  <w:style w:type="paragraph" w:customStyle="1" w:styleId="xl71">
    <w:name w:val="xl71"/>
    <w:basedOn w:val="Normal"/>
    <w:rsid w:val="00A81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Narrow" w:eastAsia="Times New Roman" w:hAnsi="Arial Narrow"/>
    </w:rPr>
  </w:style>
  <w:style w:type="paragraph" w:customStyle="1" w:styleId="xl72">
    <w:name w:val="xl72"/>
    <w:basedOn w:val="Normal"/>
    <w:rsid w:val="00A81F88"/>
    <w:pPr>
      <w:pBdr>
        <w:top w:val="single" w:sz="4" w:space="0" w:color="auto"/>
        <w:left w:val="single" w:sz="4" w:space="0" w:color="auto"/>
        <w:bottom w:val="single" w:sz="4" w:space="0" w:color="auto"/>
        <w:right w:val="single" w:sz="4" w:space="0" w:color="auto"/>
      </w:pBdr>
      <w:shd w:val="clear" w:color="D8D8D8" w:fill="FFFFFF"/>
      <w:spacing w:before="100" w:beforeAutospacing="1" w:after="100" w:afterAutospacing="1"/>
      <w:textAlignment w:val="center"/>
    </w:pPr>
    <w:rPr>
      <w:rFonts w:ascii="Arial Narrow" w:eastAsia="Times New Roman" w:hAnsi="Arial Narrow"/>
    </w:rPr>
  </w:style>
  <w:style w:type="paragraph" w:customStyle="1" w:styleId="xl73">
    <w:name w:val="xl73"/>
    <w:basedOn w:val="Normal"/>
    <w:rsid w:val="00A81F88"/>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Arial Narrow" w:eastAsia="Times New Roman" w:hAnsi="Arial Narrow"/>
    </w:rPr>
  </w:style>
  <w:style w:type="paragraph" w:customStyle="1" w:styleId="xl74">
    <w:name w:val="xl74"/>
    <w:basedOn w:val="Normal"/>
    <w:rsid w:val="00A81F88"/>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Arial Narrow" w:eastAsia="Times New Roman" w:hAnsi="Arial Narrow"/>
      <w:b/>
      <w:bCs/>
    </w:rPr>
  </w:style>
  <w:style w:type="paragraph" w:customStyle="1" w:styleId="xl75">
    <w:name w:val="xl75"/>
    <w:basedOn w:val="Normal"/>
    <w:rsid w:val="00A81F88"/>
    <w:pPr>
      <w:pBdr>
        <w:top w:val="single" w:sz="4" w:space="0" w:color="auto"/>
        <w:left w:val="single" w:sz="4" w:space="0" w:color="auto"/>
        <w:bottom w:val="single" w:sz="4" w:space="0" w:color="auto"/>
        <w:right w:val="single" w:sz="4" w:space="0" w:color="auto"/>
      </w:pBdr>
      <w:shd w:val="clear" w:color="D8D8D8" w:fill="FFFFFF"/>
      <w:spacing w:before="100" w:beforeAutospacing="1" w:after="100" w:afterAutospacing="1"/>
      <w:jc w:val="center"/>
      <w:textAlignment w:val="center"/>
    </w:pPr>
    <w:rPr>
      <w:rFonts w:ascii="Arial Narrow" w:eastAsia="Times New Roman" w:hAnsi="Arial Narrow"/>
      <w:b/>
      <w:bCs/>
    </w:rPr>
  </w:style>
  <w:style w:type="paragraph" w:customStyle="1" w:styleId="xl76">
    <w:name w:val="xl76"/>
    <w:basedOn w:val="Normal"/>
    <w:rsid w:val="00A81F88"/>
    <w:pPr>
      <w:pBdr>
        <w:top w:val="single" w:sz="4" w:space="0" w:color="auto"/>
        <w:left w:val="single" w:sz="4" w:space="0" w:color="auto"/>
        <w:bottom w:val="single" w:sz="4" w:space="0" w:color="auto"/>
        <w:right w:val="single" w:sz="4" w:space="0" w:color="auto"/>
      </w:pBdr>
      <w:shd w:val="clear" w:color="F7CAAC" w:fill="FFFFFF"/>
      <w:spacing w:before="100" w:beforeAutospacing="1" w:after="100" w:afterAutospacing="1"/>
      <w:jc w:val="center"/>
      <w:textAlignment w:val="center"/>
    </w:pPr>
    <w:rPr>
      <w:rFonts w:ascii="Arial Narrow" w:eastAsia="Times New Roman" w:hAnsi="Arial Narrow"/>
    </w:rPr>
  </w:style>
  <w:style w:type="paragraph" w:customStyle="1" w:styleId="xl77">
    <w:name w:val="xl77"/>
    <w:basedOn w:val="Normal"/>
    <w:rsid w:val="00A81F88"/>
    <w:pPr>
      <w:pBdr>
        <w:top w:val="single" w:sz="4" w:space="0" w:color="auto"/>
        <w:left w:val="single" w:sz="4" w:space="0" w:color="auto"/>
        <w:bottom w:val="single" w:sz="4" w:space="0" w:color="auto"/>
        <w:right w:val="single" w:sz="4" w:space="0" w:color="auto"/>
      </w:pBdr>
      <w:shd w:val="clear" w:color="FFC000" w:fill="FFFFFF"/>
      <w:spacing w:before="100" w:beforeAutospacing="1" w:after="100" w:afterAutospacing="1"/>
      <w:jc w:val="center"/>
      <w:textAlignment w:val="center"/>
    </w:pPr>
    <w:rPr>
      <w:rFonts w:ascii="Arial Narrow" w:eastAsia="Times New Roman" w:hAnsi="Arial Narrow"/>
    </w:rPr>
  </w:style>
  <w:style w:type="paragraph" w:customStyle="1" w:styleId="xl78">
    <w:name w:val="xl78"/>
    <w:basedOn w:val="Normal"/>
    <w:rsid w:val="00A81F88"/>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textAlignment w:val="center"/>
    </w:pPr>
    <w:rPr>
      <w:rFonts w:ascii="Arial Narrow" w:eastAsia="Times New Roman" w:hAnsi="Arial Narrow"/>
    </w:rPr>
  </w:style>
  <w:style w:type="paragraph" w:customStyle="1" w:styleId="xl108">
    <w:name w:val="xl108"/>
    <w:basedOn w:val="Normal"/>
    <w:rsid w:val="00A81F88"/>
    <w:pPr>
      <w:pBdr>
        <w:top w:val="single" w:sz="4" w:space="0" w:color="auto"/>
        <w:left w:val="single" w:sz="4" w:space="0" w:color="auto"/>
        <w:bottom w:val="single" w:sz="4" w:space="0" w:color="auto"/>
        <w:right w:val="single" w:sz="4" w:space="0" w:color="auto"/>
      </w:pBdr>
      <w:shd w:val="clear" w:color="D8D8D8" w:fill="E2EFDA"/>
      <w:spacing w:before="100" w:beforeAutospacing="1" w:after="100" w:afterAutospacing="1"/>
      <w:textAlignment w:val="center"/>
    </w:pPr>
    <w:rPr>
      <w:rFonts w:ascii="Arial Narrow" w:eastAsia="Times New Roman" w:hAnsi="Arial Narrow"/>
      <w:b/>
      <w:bCs/>
    </w:rPr>
  </w:style>
  <w:style w:type="paragraph" w:customStyle="1" w:styleId="xl109">
    <w:name w:val="xl109"/>
    <w:basedOn w:val="Normal"/>
    <w:rsid w:val="00A81F88"/>
    <w:pPr>
      <w:shd w:val="clear" w:color="000000" w:fill="E2EFDA"/>
      <w:spacing w:before="100" w:beforeAutospacing="1" w:after="100" w:afterAutospacing="1"/>
    </w:pPr>
    <w:rPr>
      <w:rFonts w:ascii="Arial Narrow" w:eastAsia="Times New Roman" w:hAnsi="Arial Narrow"/>
    </w:rPr>
  </w:style>
  <w:style w:type="paragraph" w:customStyle="1" w:styleId="xl110">
    <w:name w:val="xl110"/>
    <w:basedOn w:val="Normal"/>
    <w:rsid w:val="00A81F88"/>
    <w:pPr>
      <w:shd w:val="clear" w:color="000000" w:fill="E2EFDA"/>
      <w:spacing w:before="100" w:beforeAutospacing="1" w:after="100" w:afterAutospacing="1"/>
    </w:pPr>
    <w:rPr>
      <w:rFonts w:ascii="Arial Narrow" w:eastAsia="Times New Roman" w:hAnsi="Arial Narrow"/>
    </w:rPr>
  </w:style>
  <w:style w:type="paragraph" w:customStyle="1" w:styleId="xl111">
    <w:name w:val="xl111"/>
    <w:basedOn w:val="Normal"/>
    <w:rsid w:val="00A81F88"/>
    <w:pPr>
      <w:pBdr>
        <w:top w:val="single" w:sz="4" w:space="0" w:color="auto"/>
        <w:left w:val="single" w:sz="4" w:space="0" w:color="auto"/>
        <w:bottom w:val="single" w:sz="4" w:space="0" w:color="auto"/>
        <w:right w:val="single" w:sz="4" w:space="0" w:color="auto"/>
      </w:pBdr>
      <w:shd w:val="clear" w:color="FFFFFF" w:fill="E2EFDA"/>
      <w:spacing w:before="100" w:beforeAutospacing="1" w:after="100" w:afterAutospacing="1"/>
      <w:jc w:val="center"/>
      <w:textAlignment w:val="center"/>
    </w:pPr>
    <w:rPr>
      <w:rFonts w:ascii="Arial Narrow" w:eastAsia="Times New Roman" w:hAnsi="Arial Narrow"/>
      <w:b/>
      <w:bCs/>
    </w:rPr>
  </w:style>
  <w:style w:type="paragraph" w:customStyle="1" w:styleId="xl112">
    <w:name w:val="xl112"/>
    <w:basedOn w:val="Normal"/>
    <w:rsid w:val="00A81F88"/>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textAlignment w:val="center"/>
    </w:pPr>
    <w:rPr>
      <w:rFonts w:ascii="Arial Narrow" w:eastAsia="Times New Roman" w:hAnsi="Arial Narrow"/>
      <w:b/>
      <w:bCs/>
    </w:rPr>
  </w:style>
  <w:style w:type="paragraph" w:customStyle="1" w:styleId="xl113">
    <w:name w:val="xl113"/>
    <w:basedOn w:val="Normal"/>
    <w:rsid w:val="00A81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Narrow" w:eastAsia="Times New Roman" w:hAnsi="Arial Narrow"/>
      <w:b/>
      <w:bCs/>
    </w:rPr>
  </w:style>
  <w:style w:type="paragraph" w:customStyle="1" w:styleId="xl114">
    <w:name w:val="xl114"/>
    <w:basedOn w:val="Normal"/>
    <w:rsid w:val="00A81F88"/>
    <w:pPr>
      <w:pBdr>
        <w:top w:val="single" w:sz="4" w:space="0" w:color="auto"/>
        <w:left w:val="single" w:sz="4" w:space="0" w:color="auto"/>
        <w:bottom w:val="single" w:sz="4" w:space="0" w:color="auto"/>
        <w:right w:val="single" w:sz="4" w:space="0" w:color="auto"/>
      </w:pBdr>
      <w:shd w:val="clear" w:color="FFFFFF" w:fill="FCE4D6"/>
      <w:spacing w:before="100" w:beforeAutospacing="1" w:after="100" w:afterAutospacing="1"/>
      <w:jc w:val="center"/>
      <w:textAlignment w:val="center"/>
    </w:pPr>
    <w:rPr>
      <w:rFonts w:ascii="Arial Narrow" w:eastAsia="Times New Roman" w:hAnsi="Arial Narrow"/>
      <w:b/>
      <w:bCs/>
    </w:rPr>
  </w:style>
  <w:style w:type="paragraph" w:customStyle="1" w:styleId="xl115">
    <w:name w:val="xl115"/>
    <w:basedOn w:val="Normal"/>
    <w:rsid w:val="00A81F88"/>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Arial Narrow" w:eastAsia="Times New Roman" w:hAnsi="Arial Narrow"/>
      <w:b/>
      <w:bCs/>
    </w:rPr>
  </w:style>
  <w:style w:type="paragraph" w:customStyle="1" w:styleId="ndice">
    <w:name w:val="Índice"/>
    <w:basedOn w:val="Normal"/>
    <w:qFormat/>
    <w:rsid w:val="00A81F88"/>
    <w:pPr>
      <w:suppressLineNumbers/>
      <w:suppressAutoHyphens/>
    </w:pPr>
    <w:rPr>
      <w:rFonts w:eastAsia="Noto Serif CJK SC" w:cs="Lohit Devanagari"/>
      <w:lang w:eastAsia="zh-CN" w:bidi="hi-IN"/>
    </w:rPr>
  </w:style>
  <w:style w:type="character" w:customStyle="1" w:styleId="Mencinsinresolver1">
    <w:name w:val="Mención sin resolver1"/>
    <w:uiPriority w:val="99"/>
    <w:semiHidden/>
    <w:unhideWhenUsed/>
    <w:rsid w:val="00A81F88"/>
    <w:rPr>
      <w:color w:val="605E5C"/>
      <w:shd w:val="clear" w:color="auto" w:fill="E1DFDD"/>
    </w:rPr>
  </w:style>
  <w:style w:type="paragraph" w:customStyle="1" w:styleId="TableParagraph">
    <w:name w:val="Table Paragraph"/>
    <w:basedOn w:val="Normal"/>
    <w:uiPriority w:val="1"/>
    <w:qFormat/>
    <w:rsid w:val="00A81F88"/>
    <w:pPr>
      <w:widowControl w:val="0"/>
    </w:pPr>
    <w:rPr>
      <w:rFonts w:ascii="Arial" w:eastAsia="Arial" w:hAnsi="Arial" w:cs="Arial"/>
      <w:sz w:val="22"/>
      <w:szCs w:val="22"/>
      <w:lang w:eastAsia="en-US"/>
    </w:rPr>
  </w:style>
  <w:style w:type="paragraph" w:customStyle="1" w:styleId="subtitulos">
    <w:name w:val="subtitulos"/>
    <w:basedOn w:val="Normal"/>
    <w:rsid w:val="00350571"/>
    <w:pPr>
      <w:spacing w:before="100" w:beforeAutospacing="1" w:after="100" w:afterAutospacing="1"/>
    </w:pPr>
    <w:rPr>
      <w:rFonts w:eastAsia="Times New Roman"/>
      <w:sz w:val="24"/>
      <w:szCs w:val="24"/>
    </w:rPr>
  </w:style>
  <w:style w:type="character" w:customStyle="1" w:styleId="negrita-subrayado">
    <w:name w:val="negrita-subrayado"/>
    <w:basedOn w:val="Fuentedeprrafopredeter"/>
    <w:rsid w:val="00062523"/>
  </w:style>
  <w:style w:type="character" w:customStyle="1" w:styleId="negrita">
    <w:name w:val="negrita"/>
    <w:basedOn w:val="Fuentedeprrafopredeter"/>
    <w:rsid w:val="00062523"/>
  </w:style>
  <w:style w:type="paragraph" w:styleId="Textonotapie">
    <w:name w:val="footnote text"/>
    <w:basedOn w:val="Normal"/>
    <w:link w:val="TextonotapieCar"/>
    <w:uiPriority w:val="99"/>
    <w:semiHidden/>
    <w:unhideWhenUsed/>
    <w:rsid w:val="00150134"/>
    <w:rPr>
      <w:rFonts w:eastAsia="Times New Roman"/>
      <w:sz w:val="24"/>
      <w:szCs w:val="24"/>
      <w:lang w:eastAsia="es-ES_tradnl"/>
    </w:rPr>
  </w:style>
  <w:style w:type="character" w:customStyle="1" w:styleId="TextonotapieCar">
    <w:name w:val="Texto nota pie Car"/>
    <w:basedOn w:val="Fuentedeprrafopredeter"/>
    <w:link w:val="Textonotapie"/>
    <w:uiPriority w:val="99"/>
    <w:semiHidden/>
    <w:rsid w:val="00150134"/>
    <w:rPr>
      <w:rFonts w:ascii="Times New Roman" w:eastAsia="Times New Roman" w:hAnsi="Times New Roman"/>
      <w:sz w:val="24"/>
      <w:szCs w:val="24"/>
      <w:lang w:val="es-CO" w:eastAsia="es-ES_tradnl"/>
    </w:rPr>
  </w:style>
  <w:style w:type="character" w:styleId="Refdenotaalpie">
    <w:name w:val="footnote reference"/>
    <w:uiPriority w:val="99"/>
    <w:semiHidden/>
    <w:unhideWhenUsed/>
    <w:rsid w:val="00150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0463">
      <w:bodyDiv w:val="1"/>
      <w:marLeft w:val="0"/>
      <w:marRight w:val="0"/>
      <w:marTop w:val="0"/>
      <w:marBottom w:val="0"/>
      <w:divBdr>
        <w:top w:val="none" w:sz="0" w:space="0" w:color="auto"/>
        <w:left w:val="none" w:sz="0" w:space="0" w:color="auto"/>
        <w:bottom w:val="none" w:sz="0" w:space="0" w:color="auto"/>
        <w:right w:val="none" w:sz="0" w:space="0" w:color="auto"/>
      </w:divBdr>
    </w:div>
    <w:div w:id="96487275">
      <w:bodyDiv w:val="1"/>
      <w:marLeft w:val="0"/>
      <w:marRight w:val="0"/>
      <w:marTop w:val="0"/>
      <w:marBottom w:val="0"/>
      <w:divBdr>
        <w:top w:val="none" w:sz="0" w:space="0" w:color="auto"/>
        <w:left w:val="none" w:sz="0" w:space="0" w:color="auto"/>
        <w:bottom w:val="none" w:sz="0" w:space="0" w:color="auto"/>
        <w:right w:val="none" w:sz="0" w:space="0" w:color="auto"/>
      </w:divBdr>
    </w:div>
    <w:div w:id="215362504">
      <w:bodyDiv w:val="1"/>
      <w:marLeft w:val="0"/>
      <w:marRight w:val="0"/>
      <w:marTop w:val="0"/>
      <w:marBottom w:val="0"/>
      <w:divBdr>
        <w:top w:val="none" w:sz="0" w:space="0" w:color="auto"/>
        <w:left w:val="none" w:sz="0" w:space="0" w:color="auto"/>
        <w:bottom w:val="none" w:sz="0" w:space="0" w:color="auto"/>
        <w:right w:val="none" w:sz="0" w:space="0" w:color="auto"/>
      </w:divBdr>
    </w:div>
    <w:div w:id="235896805">
      <w:bodyDiv w:val="1"/>
      <w:marLeft w:val="0"/>
      <w:marRight w:val="0"/>
      <w:marTop w:val="0"/>
      <w:marBottom w:val="0"/>
      <w:divBdr>
        <w:top w:val="none" w:sz="0" w:space="0" w:color="auto"/>
        <w:left w:val="none" w:sz="0" w:space="0" w:color="auto"/>
        <w:bottom w:val="none" w:sz="0" w:space="0" w:color="auto"/>
        <w:right w:val="none" w:sz="0" w:space="0" w:color="auto"/>
      </w:divBdr>
    </w:div>
    <w:div w:id="267586212">
      <w:bodyDiv w:val="1"/>
      <w:marLeft w:val="0"/>
      <w:marRight w:val="0"/>
      <w:marTop w:val="0"/>
      <w:marBottom w:val="0"/>
      <w:divBdr>
        <w:top w:val="none" w:sz="0" w:space="0" w:color="auto"/>
        <w:left w:val="none" w:sz="0" w:space="0" w:color="auto"/>
        <w:bottom w:val="none" w:sz="0" w:space="0" w:color="auto"/>
        <w:right w:val="none" w:sz="0" w:space="0" w:color="auto"/>
      </w:divBdr>
      <w:divsChild>
        <w:div w:id="952514688">
          <w:marLeft w:val="0"/>
          <w:marRight w:val="0"/>
          <w:marTop w:val="0"/>
          <w:marBottom w:val="0"/>
          <w:divBdr>
            <w:top w:val="none" w:sz="0" w:space="0" w:color="auto"/>
            <w:left w:val="none" w:sz="0" w:space="0" w:color="auto"/>
            <w:bottom w:val="none" w:sz="0" w:space="0" w:color="auto"/>
            <w:right w:val="none" w:sz="0" w:space="0" w:color="auto"/>
          </w:divBdr>
        </w:div>
        <w:div w:id="1566600338">
          <w:marLeft w:val="0"/>
          <w:marRight w:val="0"/>
          <w:marTop w:val="0"/>
          <w:marBottom w:val="0"/>
          <w:divBdr>
            <w:top w:val="none" w:sz="0" w:space="0" w:color="auto"/>
            <w:left w:val="none" w:sz="0" w:space="0" w:color="auto"/>
            <w:bottom w:val="none" w:sz="0" w:space="0" w:color="auto"/>
            <w:right w:val="none" w:sz="0" w:space="0" w:color="auto"/>
          </w:divBdr>
          <w:divsChild>
            <w:div w:id="1768889532">
              <w:marLeft w:val="0"/>
              <w:marRight w:val="5175"/>
              <w:marTop w:val="0"/>
              <w:marBottom w:val="0"/>
              <w:divBdr>
                <w:top w:val="none" w:sz="0" w:space="0" w:color="auto"/>
                <w:left w:val="none" w:sz="0" w:space="0" w:color="auto"/>
                <w:bottom w:val="none" w:sz="0" w:space="0" w:color="auto"/>
                <w:right w:val="none" w:sz="0" w:space="0" w:color="auto"/>
              </w:divBdr>
            </w:div>
          </w:divsChild>
        </w:div>
      </w:divsChild>
    </w:div>
    <w:div w:id="291835674">
      <w:bodyDiv w:val="1"/>
      <w:marLeft w:val="0"/>
      <w:marRight w:val="0"/>
      <w:marTop w:val="0"/>
      <w:marBottom w:val="0"/>
      <w:divBdr>
        <w:top w:val="none" w:sz="0" w:space="0" w:color="auto"/>
        <w:left w:val="none" w:sz="0" w:space="0" w:color="auto"/>
        <w:bottom w:val="none" w:sz="0" w:space="0" w:color="auto"/>
        <w:right w:val="none" w:sz="0" w:space="0" w:color="auto"/>
      </w:divBdr>
    </w:div>
    <w:div w:id="499078705">
      <w:bodyDiv w:val="1"/>
      <w:marLeft w:val="0"/>
      <w:marRight w:val="0"/>
      <w:marTop w:val="0"/>
      <w:marBottom w:val="0"/>
      <w:divBdr>
        <w:top w:val="none" w:sz="0" w:space="0" w:color="auto"/>
        <w:left w:val="none" w:sz="0" w:space="0" w:color="auto"/>
        <w:bottom w:val="none" w:sz="0" w:space="0" w:color="auto"/>
        <w:right w:val="none" w:sz="0" w:space="0" w:color="auto"/>
      </w:divBdr>
    </w:div>
    <w:div w:id="885415787">
      <w:bodyDiv w:val="1"/>
      <w:marLeft w:val="0"/>
      <w:marRight w:val="0"/>
      <w:marTop w:val="0"/>
      <w:marBottom w:val="0"/>
      <w:divBdr>
        <w:top w:val="none" w:sz="0" w:space="0" w:color="auto"/>
        <w:left w:val="none" w:sz="0" w:space="0" w:color="auto"/>
        <w:bottom w:val="none" w:sz="0" w:space="0" w:color="auto"/>
        <w:right w:val="none" w:sz="0" w:space="0" w:color="auto"/>
      </w:divBdr>
    </w:div>
    <w:div w:id="962619100">
      <w:bodyDiv w:val="1"/>
      <w:marLeft w:val="0"/>
      <w:marRight w:val="0"/>
      <w:marTop w:val="0"/>
      <w:marBottom w:val="0"/>
      <w:divBdr>
        <w:top w:val="none" w:sz="0" w:space="0" w:color="auto"/>
        <w:left w:val="none" w:sz="0" w:space="0" w:color="auto"/>
        <w:bottom w:val="none" w:sz="0" w:space="0" w:color="auto"/>
        <w:right w:val="none" w:sz="0" w:space="0" w:color="auto"/>
      </w:divBdr>
    </w:div>
    <w:div w:id="1000501360">
      <w:bodyDiv w:val="1"/>
      <w:marLeft w:val="0"/>
      <w:marRight w:val="0"/>
      <w:marTop w:val="0"/>
      <w:marBottom w:val="0"/>
      <w:divBdr>
        <w:top w:val="none" w:sz="0" w:space="0" w:color="auto"/>
        <w:left w:val="none" w:sz="0" w:space="0" w:color="auto"/>
        <w:bottom w:val="none" w:sz="0" w:space="0" w:color="auto"/>
        <w:right w:val="none" w:sz="0" w:space="0" w:color="auto"/>
      </w:divBdr>
    </w:div>
    <w:div w:id="1078937386">
      <w:bodyDiv w:val="1"/>
      <w:marLeft w:val="0"/>
      <w:marRight w:val="0"/>
      <w:marTop w:val="0"/>
      <w:marBottom w:val="0"/>
      <w:divBdr>
        <w:top w:val="none" w:sz="0" w:space="0" w:color="auto"/>
        <w:left w:val="none" w:sz="0" w:space="0" w:color="auto"/>
        <w:bottom w:val="none" w:sz="0" w:space="0" w:color="auto"/>
        <w:right w:val="none" w:sz="0" w:space="0" w:color="auto"/>
      </w:divBdr>
    </w:div>
    <w:div w:id="1113092374">
      <w:bodyDiv w:val="1"/>
      <w:marLeft w:val="0"/>
      <w:marRight w:val="0"/>
      <w:marTop w:val="0"/>
      <w:marBottom w:val="0"/>
      <w:divBdr>
        <w:top w:val="none" w:sz="0" w:space="0" w:color="auto"/>
        <w:left w:val="none" w:sz="0" w:space="0" w:color="auto"/>
        <w:bottom w:val="none" w:sz="0" w:space="0" w:color="auto"/>
        <w:right w:val="none" w:sz="0" w:space="0" w:color="auto"/>
      </w:divBdr>
    </w:div>
    <w:div w:id="1115322809">
      <w:bodyDiv w:val="1"/>
      <w:marLeft w:val="0"/>
      <w:marRight w:val="0"/>
      <w:marTop w:val="0"/>
      <w:marBottom w:val="0"/>
      <w:divBdr>
        <w:top w:val="none" w:sz="0" w:space="0" w:color="auto"/>
        <w:left w:val="none" w:sz="0" w:space="0" w:color="auto"/>
        <w:bottom w:val="none" w:sz="0" w:space="0" w:color="auto"/>
        <w:right w:val="none" w:sz="0" w:space="0" w:color="auto"/>
      </w:divBdr>
    </w:div>
    <w:div w:id="1195271414">
      <w:bodyDiv w:val="1"/>
      <w:marLeft w:val="0"/>
      <w:marRight w:val="0"/>
      <w:marTop w:val="0"/>
      <w:marBottom w:val="0"/>
      <w:divBdr>
        <w:top w:val="none" w:sz="0" w:space="0" w:color="auto"/>
        <w:left w:val="none" w:sz="0" w:space="0" w:color="auto"/>
        <w:bottom w:val="none" w:sz="0" w:space="0" w:color="auto"/>
        <w:right w:val="none" w:sz="0" w:space="0" w:color="auto"/>
      </w:divBdr>
    </w:div>
    <w:div w:id="1219125890">
      <w:bodyDiv w:val="1"/>
      <w:marLeft w:val="0"/>
      <w:marRight w:val="0"/>
      <w:marTop w:val="0"/>
      <w:marBottom w:val="0"/>
      <w:divBdr>
        <w:top w:val="none" w:sz="0" w:space="0" w:color="auto"/>
        <w:left w:val="none" w:sz="0" w:space="0" w:color="auto"/>
        <w:bottom w:val="none" w:sz="0" w:space="0" w:color="auto"/>
        <w:right w:val="none" w:sz="0" w:space="0" w:color="auto"/>
      </w:divBdr>
    </w:div>
    <w:div w:id="1223061999">
      <w:bodyDiv w:val="1"/>
      <w:marLeft w:val="0"/>
      <w:marRight w:val="0"/>
      <w:marTop w:val="0"/>
      <w:marBottom w:val="0"/>
      <w:divBdr>
        <w:top w:val="none" w:sz="0" w:space="0" w:color="auto"/>
        <w:left w:val="none" w:sz="0" w:space="0" w:color="auto"/>
        <w:bottom w:val="none" w:sz="0" w:space="0" w:color="auto"/>
        <w:right w:val="none" w:sz="0" w:space="0" w:color="auto"/>
      </w:divBdr>
    </w:div>
    <w:div w:id="1230530978">
      <w:bodyDiv w:val="1"/>
      <w:marLeft w:val="0"/>
      <w:marRight w:val="0"/>
      <w:marTop w:val="0"/>
      <w:marBottom w:val="0"/>
      <w:divBdr>
        <w:top w:val="none" w:sz="0" w:space="0" w:color="auto"/>
        <w:left w:val="none" w:sz="0" w:space="0" w:color="auto"/>
        <w:bottom w:val="none" w:sz="0" w:space="0" w:color="auto"/>
        <w:right w:val="none" w:sz="0" w:space="0" w:color="auto"/>
      </w:divBdr>
    </w:div>
    <w:div w:id="1257978090">
      <w:bodyDiv w:val="1"/>
      <w:marLeft w:val="0"/>
      <w:marRight w:val="0"/>
      <w:marTop w:val="0"/>
      <w:marBottom w:val="0"/>
      <w:divBdr>
        <w:top w:val="none" w:sz="0" w:space="0" w:color="auto"/>
        <w:left w:val="none" w:sz="0" w:space="0" w:color="auto"/>
        <w:bottom w:val="none" w:sz="0" w:space="0" w:color="auto"/>
        <w:right w:val="none" w:sz="0" w:space="0" w:color="auto"/>
      </w:divBdr>
    </w:div>
    <w:div w:id="1283730131">
      <w:bodyDiv w:val="1"/>
      <w:marLeft w:val="0"/>
      <w:marRight w:val="0"/>
      <w:marTop w:val="0"/>
      <w:marBottom w:val="0"/>
      <w:divBdr>
        <w:top w:val="none" w:sz="0" w:space="0" w:color="auto"/>
        <w:left w:val="none" w:sz="0" w:space="0" w:color="auto"/>
        <w:bottom w:val="none" w:sz="0" w:space="0" w:color="auto"/>
        <w:right w:val="none" w:sz="0" w:space="0" w:color="auto"/>
      </w:divBdr>
    </w:div>
    <w:div w:id="1288924415">
      <w:bodyDiv w:val="1"/>
      <w:marLeft w:val="0"/>
      <w:marRight w:val="0"/>
      <w:marTop w:val="0"/>
      <w:marBottom w:val="0"/>
      <w:divBdr>
        <w:top w:val="none" w:sz="0" w:space="0" w:color="auto"/>
        <w:left w:val="none" w:sz="0" w:space="0" w:color="auto"/>
        <w:bottom w:val="none" w:sz="0" w:space="0" w:color="auto"/>
        <w:right w:val="none" w:sz="0" w:space="0" w:color="auto"/>
      </w:divBdr>
      <w:divsChild>
        <w:div w:id="279262771">
          <w:marLeft w:val="0"/>
          <w:marRight w:val="0"/>
          <w:marTop w:val="0"/>
          <w:marBottom w:val="0"/>
          <w:divBdr>
            <w:top w:val="none" w:sz="0" w:space="0" w:color="auto"/>
            <w:left w:val="none" w:sz="0" w:space="0" w:color="auto"/>
            <w:bottom w:val="none" w:sz="0" w:space="0" w:color="auto"/>
            <w:right w:val="none" w:sz="0" w:space="0" w:color="auto"/>
          </w:divBdr>
        </w:div>
        <w:div w:id="1236277136">
          <w:marLeft w:val="0"/>
          <w:marRight w:val="0"/>
          <w:marTop w:val="0"/>
          <w:marBottom w:val="0"/>
          <w:divBdr>
            <w:top w:val="none" w:sz="0" w:space="0" w:color="auto"/>
            <w:left w:val="none" w:sz="0" w:space="0" w:color="auto"/>
            <w:bottom w:val="none" w:sz="0" w:space="0" w:color="auto"/>
            <w:right w:val="none" w:sz="0" w:space="0" w:color="auto"/>
          </w:divBdr>
          <w:divsChild>
            <w:div w:id="1107769740">
              <w:marLeft w:val="0"/>
              <w:marRight w:val="5175"/>
              <w:marTop w:val="0"/>
              <w:marBottom w:val="0"/>
              <w:divBdr>
                <w:top w:val="none" w:sz="0" w:space="0" w:color="auto"/>
                <w:left w:val="none" w:sz="0" w:space="0" w:color="auto"/>
                <w:bottom w:val="none" w:sz="0" w:space="0" w:color="auto"/>
                <w:right w:val="none" w:sz="0" w:space="0" w:color="auto"/>
              </w:divBdr>
            </w:div>
          </w:divsChild>
        </w:div>
      </w:divsChild>
    </w:div>
    <w:div w:id="1363096738">
      <w:bodyDiv w:val="1"/>
      <w:marLeft w:val="0"/>
      <w:marRight w:val="0"/>
      <w:marTop w:val="0"/>
      <w:marBottom w:val="0"/>
      <w:divBdr>
        <w:top w:val="none" w:sz="0" w:space="0" w:color="auto"/>
        <w:left w:val="none" w:sz="0" w:space="0" w:color="auto"/>
        <w:bottom w:val="none" w:sz="0" w:space="0" w:color="auto"/>
        <w:right w:val="none" w:sz="0" w:space="0" w:color="auto"/>
      </w:divBdr>
    </w:div>
    <w:div w:id="1379091834">
      <w:bodyDiv w:val="1"/>
      <w:marLeft w:val="0"/>
      <w:marRight w:val="0"/>
      <w:marTop w:val="0"/>
      <w:marBottom w:val="0"/>
      <w:divBdr>
        <w:top w:val="none" w:sz="0" w:space="0" w:color="auto"/>
        <w:left w:val="none" w:sz="0" w:space="0" w:color="auto"/>
        <w:bottom w:val="none" w:sz="0" w:space="0" w:color="auto"/>
        <w:right w:val="none" w:sz="0" w:space="0" w:color="auto"/>
      </w:divBdr>
    </w:div>
    <w:div w:id="1390880871">
      <w:bodyDiv w:val="1"/>
      <w:marLeft w:val="0"/>
      <w:marRight w:val="0"/>
      <w:marTop w:val="0"/>
      <w:marBottom w:val="0"/>
      <w:divBdr>
        <w:top w:val="none" w:sz="0" w:space="0" w:color="auto"/>
        <w:left w:val="none" w:sz="0" w:space="0" w:color="auto"/>
        <w:bottom w:val="none" w:sz="0" w:space="0" w:color="auto"/>
        <w:right w:val="none" w:sz="0" w:space="0" w:color="auto"/>
      </w:divBdr>
    </w:div>
    <w:div w:id="1558203965">
      <w:bodyDiv w:val="1"/>
      <w:marLeft w:val="0"/>
      <w:marRight w:val="0"/>
      <w:marTop w:val="0"/>
      <w:marBottom w:val="0"/>
      <w:divBdr>
        <w:top w:val="none" w:sz="0" w:space="0" w:color="auto"/>
        <w:left w:val="none" w:sz="0" w:space="0" w:color="auto"/>
        <w:bottom w:val="none" w:sz="0" w:space="0" w:color="auto"/>
        <w:right w:val="none" w:sz="0" w:space="0" w:color="auto"/>
      </w:divBdr>
    </w:div>
    <w:div w:id="1638532409">
      <w:bodyDiv w:val="1"/>
      <w:marLeft w:val="0"/>
      <w:marRight w:val="0"/>
      <w:marTop w:val="0"/>
      <w:marBottom w:val="0"/>
      <w:divBdr>
        <w:top w:val="none" w:sz="0" w:space="0" w:color="auto"/>
        <w:left w:val="none" w:sz="0" w:space="0" w:color="auto"/>
        <w:bottom w:val="none" w:sz="0" w:space="0" w:color="auto"/>
        <w:right w:val="none" w:sz="0" w:space="0" w:color="auto"/>
      </w:divBdr>
      <w:divsChild>
        <w:div w:id="679356651">
          <w:marLeft w:val="0"/>
          <w:marRight w:val="0"/>
          <w:marTop w:val="0"/>
          <w:marBottom w:val="0"/>
          <w:divBdr>
            <w:top w:val="none" w:sz="0" w:space="0" w:color="auto"/>
            <w:left w:val="none" w:sz="0" w:space="0" w:color="auto"/>
            <w:bottom w:val="none" w:sz="0" w:space="0" w:color="auto"/>
            <w:right w:val="none" w:sz="0" w:space="0" w:color="auto"/>
          </w:divBdr>
        </w:div>
      </w:divsChild>
    </w:div>
    <w:div w:id="1748112066">
      <w:bodyDiv w:val="1"/>
      <w:marLeft w:val="0"/>
      <w:marRight w:val="0"/>
      <w:marTop w:val="0"/>
      <w:marBottom w:val="0"/>
      <w:divBdr>
        <w:top w:val="none" w:sz="0" w:space="0" w:color="auto"/>
        <w:left w:val="none" w:sz="0" w:space="0" w:color="auto"/>
        <w:bottom w:val="none" w:sz="0" w:space="0" w:color="auto"/>
        <w:right w:val="none" w:sz="0" w:space="0" w:color="auto"/>
      </w:divBdr>
    </w:div>
    <w:div w:id="1835759615">
      <w:bodyDiv w:val="1"/>
      <w:marLeft w:val="0"/>
      <w:marRight w:val="0"/>
      <w:marTop w:val="0"/>
      <w:marBottom w:val="0"/>
      <w:divBdr>
        <w:top w:val="none" w:sz="0" w:space="0" w:color="auto"/>
        <w:left w:val="none" w:sz="0" w:space="0" w:color="auto"/>
        <w:bottom w:val="none" w:sz="0" w:space="0" w:color="auto"/>
        <w:right w:val="none" w:sz="0" w:space="0" w:color="auto"/>
      </w:divBdr>
    </w:div>
    <w:div w:id="1949267027">
      <w:bodyDiv w:val="1"/>
      <w:marLeft w:val="0"/>
      <w:marRight w:val="0"/>
      <w:marTop w:val="0"/>
      <w:marBottom w:val="0"/>
      <w:divBdr>
        <w:top w:val="none" w:sz="0" w:space="0" w:color="auto"/>
        <w:left w:val="none" w:sz="0" w:space="0" w:color="auto"/>
        <w:bottom w:val="none" w:sz="0" w:space="0" w:color="auto"/>
        <w:right w:val="none" w:sz="0" w:space="0" w:color="auto"/>
      </w:divBdr>
    </w:div>
    <w:div w:id="2039234029">
      <w:bodyDiv w:val="1"/>
      <w:marLeft w:val="0"/>
      <w:marRight w:val="0"/>
      <w:marTop w:val="0"/>
      <w:marBottom w:val="0"/>
      <w:divBdr>
        <w:top w:val="none" w:sz="0" w:space="0" w:color="auto"/>
        <w:left w:val="none" w:sz="0" w:space="0" w:color="auto"/>
        <w:bottom w:val="none" w:sz="0" w:space="0" w:color="auto"/>
        <w:right w:val="none" w:sz="0" w:space="0" w:color="auto"/>
      </w:divBdr>
    </w:div>
    <w:div w:id="2065449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es.scribd.com/document/362857999/Cuadro-Sectores-Productiv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1811A0-C5A5-4D3F-848E-233DB5F0E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19</Pages>
  <Words>5045</Words>
  <Characters>27750</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32730</CharactersWithSpaces>
  <SharedDoc>false</SharedDoc>
  <HLinks>
    <vt:vector size="84" baseType="variant">
      <vt:variant>
        <vt:i4>393292</vt:i4>
      </vt:variant>
      <vt:variant>
        <vt:i4>39</vt:i4>
      </vt:variant>
      <vt:variant>
        <vt:i4>0</vt:i4>
      </vt:variant>
      <vt:variant>
        <vt:i4>5</vt:i4>
      </vt:variant>
      <vt:variant>
        <vt:lpwstr>https://www.contratos.gov.co/consultas/inicioConsulta.do</vt:lpwstr>
      </vt:variant>
      <vt:variant>
        <vt:lpwstr/>
      </vt:variant>
      <vt:variant>
        <vt:i4>5963857</vt:i4>
      </vt:variant>
      <vt:variant>
        <vt:i4>36</vt:i4>
      </vt:variant>
      <vt:variant>
        <vt:i4>0</vt:i4>
      </vt:variant>
      <vt:variant>
        <vt:i4>5</vt:i4>
      </vt:variant>
      <vt:variant>
        <vt:lpwstr>http://www.infrestructura.org.co/</vt:lpwstr>
      </vt:variant>
      <vt:variant>
        <vt:lpwstr/>
      </vt:variant>
      <vt:variant>
        <vt:i4>2424871</vt:i4>
      </vt:variant>
      <vt:variant>
        <vt:i4>33</vt:i4>
      </vt:variant>
      <vt:variant>
        <vt:i4>0</vt:i4>
      </vt:variant>
      <vt:variant>
        <vt:i4>5</vt:i4>
      </vt:variant>
      <vt:variant>
        <vt:lpwstr>http://www.inviertaencolombia.com/</vt:lpwstr>
      </vt:variant>
      <vt:variant>
        <vt:lpwstr/>
      </vt:variant>
      <vt:variant>
        <vt:i4>7012395</vt:i4>
      </vt:variant>
      <vt:variant>
        <vt:i4>30</vt:i4>
      </vt:variant>
      <vt:variant>
        <vt:i4>0</vt:i4>
      </vt:variant>
      <vt:variant>
        <vt:i4>5</vt:i4>
      </vt:variant>
      <vt:variant>
        <vt:lpwstr>http://www.infraestructura.org.co/nuevapagweb/afiliados.php</vt:lpwstr>
      </vt:variant>
      <vt:variant>
        <vt:lpwstr/>
      </vt:variant>
      <vt:variant>
        <vt:i4>458755</vt:i4>
      </vt:variant>
      <vt:variant>
        <vt:i4>27</vt:i4>
      </vt:variant>
      <vt:variant>
        <vt:i4>0</vt:i4>
      </vt:variant>
      <vt:variant>
        <vt:i4>5</vt:i4>
      </vt:variant>
      <vt:variant>
        <vt:lpwstr>http://www.banrep.gov.co/sites/default/files/publicaciones/archivos/isi_dic_2015.pdf Recuperado 08-junio-2016</vt:lpwstr>
      </vt:variant>
      <vt:variant>
        <vt:lpwstr/>
      </vt:variant>
      <vt:variant>
        <vt:i4>1507341</vt:i4>
      </vt:variant>
      <vt:variant>
        <vt:i4>24</vt:i4>
      </vt:variant>
      <vt:variant>
        <vt:i4>0</vt:i4>
      </vt:variant>
      <vt:variant>
        <vt:i4>5</vt:i4>
      </vt:variant>
      <vt:variant>
        <vt:lpwstr>https://www.dane.gov.co/index.php/estadisticas-por-tema/construccion/indicadores-economicos-alrededor-de-la-construccion</vt:lpwstr>
      </vt:variant>
      <vt:variant>
        <vt:lpwstr/>
      </vt:variant>
      <vt:variant>
        <vt:i4>5046356</vt:i4>
      </vt:variant>
      <vt:variant>
        <vt:i4>21</vt:i4>
      </vt:variant>
      <vt:variant>
        <vt:i4>0</vt:i4>
      </vt:variant>
      <vt:variant>
        <vt:i4>5</vt:i4>
      </vt:variant>
      <vt:variant>
        <vt:lpwstr>https://www.dane.gov.co/index.php/estadisticas-por-tema/precios-y-costos/indice-de-costos-de-la-construccion-de-obras-civiles-icociv</vt:lpwstr>
      </vt:variant>
      <vt:variant>
        <vt:lpwstr/>
      </vt:variant>
      <vt:variant>
        <vt:i4>6422587</vt:i4>
      </vt:variant>
      <vt:variant>
        <vt:i4>18</vt:i4>
      </vt:variant>
      <vt:variant>
        <vt:i4>0</vt:i4>
      </vt:variant>
      <vt:variant>
        <vt:i4>5</vt:i4>
      </vt:variant>
      <vt:variant>
        <vt:lpwstr>https://material-electrico.cdecomunicacion.es/tags/materias-primas</vt:lpwstr>
      </vt:variant>
      <vt:variant>
        <vt:lpwstr/>
      </vt:variant>
      <vt:variant>
        <vt:i4>1179717</vt:i4>
      </vt:variant>
      <vt:variant>
        <vt:i4>15</vt:i4>
      </vt:variant>
      <vt:variant>
        <vt:i4>0</vt:i4>
      </vt:variant>
      <vt:variant>
        <vt:i4>5</vt:i4>
      </vt:variant>
      <vt:variant>
        <vt:lpwstr>https://www.dian.gov.co/</vt:lpwstr>
      </vt:variant>
      <vt:variant>
        <vt:lpwstr/>
      </vt:variant>
      <vt:variant>
        <vt:i4>8257651</vt:i4>
      </vt:variant>
      <vt:variant>
        <vt:i4>12</vt:i4>
      </vt:variant>
      <vt:variant>
        <vt:i4>0</vt:i4>
      </vt:variant>
      <vt:variant>
        <vt:i4>5</vt:i4>
      </vt:variant>
      <vt:variant>
        <vt:lpwstr>https://es.wikipedia.org/wiki/Topolog%C3%ADa_de_circuitos</vt:lpwstr>
      </vt:variant>
      <vt:variant>
        <vt:lpwstr/>
      </vt:variant>
      <vt:variant>
        <vt:i4>4194410</vt:i4>
      </vt:variant>
      <vt:variant>
        <vt:i4>9</vt:i4>
      </vt:variant>
      <vt:variant>
        <vt:i4>0</vt:i4>
      </vt:variant>
      <vt:variant>
        <vt:i4>5</vt:i4>
      </vt:variant>
      <vt:variant>
        <vt:lpwstr>https://es.wikipedia.org/wiki/Red_de_distribuci%C3%B3n_de_energ%C3%ADa_el%C3%A9ctrica</vt:lpwstr>
      </vt:variant>
      <vt:variant>
        <vt:lpwstr/>
      </vt:variant>
      <vt:variant>
        <vt:i4>7929929</vt:i4>
      </vt:variant>
      <vt:variant>
        <vt:i4>6</vt:i4>
      </vt:variant>
      <vt:variant>
        <vt:i4>0</vt:i4>
      </vt:variant>
      <vt:variant>
        <vt:i4>5</vt:i4>
      </vt:variant>
      <vt:variant>
        <vt:lpwstr>https://es.wikipedia.org/wiki/Transmisi%C3%B3n_de_energ%C3%ADa_el%C3%A9ctrica</vt:lpwstr>
      </vt:variant>
      <vt:variant>
        <vt:lpwstr/>
      </vt:variant>
      <vt:variant>
        <vt:i4>2228270</vt:i4>
      </vt:variant>
      <vt:variant>
        <vt:i4>3</vt:i4>
      </vt:variant>
      <vt:variant>
        <vt:i4>0</vt:i4>
      </vt:variant>
      <vt:variant>
        <vt:i4>5</vt:i4>
      </vt:variant>
      <vt:variant>
        <vt:lpwstr>https://es.wikipedia.org/wiki/Econom%C3%ADa_de_escala</vt:lpwstr>
      </vt:variant>
      <vt:variant>
        <vt:lpwstr/>
      </vt:variant>
      <vt:variant>
        <vt:i4>131111</vt:i4>
      </vt:variant>
      <vt:variant>
        <vt:i4>0</vt:i4>
      </vt:variant>
      <vt:variant>
        <vt:i4>0</vt:i4>
      </vt:variant>
      <vt:variant>
        <vt:i4>5</vt:i4>
      </vt:variant>
      <vt:variant>
        <vt:lpwstr>https://es.wikipedia.org/wiki/Generaci%C3%B3n_de_energ%C3%ADa_el%C3%A9ctrica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Katherine Castro Quevedo</dc:creator>
  <cp:keywords/>
  <dc:description/>
  <cp:lastModifiedBy>Jesica  Zambrano Bohorquez</cp:lastModifiedBy>
  <cp:revision>66</cp:revision>
  <cp:lastPrinted>2021-12-10T14:34:00Z</cp:lastPrinted>
  <dcterms:created xsi:type="dcterms:W3CDTF">2026-03-03T22:52:00Z</dcterms:created>
  <dcterms:modified xsi:type="dcterms:W3CDTF">2026-08-26T15:42:00Z</dcterms:modified>
</cp:coreProperties>
</file>