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2976"/>
        <w:gridCol w:w="1575"/>
      </w:tblGrid>
      <w:tr w:rsidR="00B42C3A" w:rsidRPr="00B42C3A" w14:paraId="3C9E08DD" w14:textId="77777777" w:rsidTr="00B42C3A">
        <w:trPr>
          <w:trHeight w:val="312"/>
          <w:jc w:val="center"/>
        </w:trPr>
        <w:tc>
          <w:tcPr>
            <w:tcW w:w="2376" w:type="dxa"/>
            <w:vMerge w:val="restart"/>
            <w:vAlign w:val="center"/>
          </w:tcPr>
          <w:p w14:paraId="67486158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42C3A">
              <w:rPr>
                <w:rFonts w:ascii="Arial" w:eastAsia="Calibri" w:hAnsi="Arial" w:cs="Arial"/>
                <w:noProof/>
                <w:color w:val="FFFFFF"/>
                <w:sz w:val="20"/>
                <w:szCs w:val="20"/>
                <w:lang w:eastAsia="es-CO"/>
              </w:rPr>
              <w:drawing>
                <wp:inline distT="0" distB="0" distL="0" distR="0" wp14:anchorId="1B48CF30" wp14:editId="534122ED">
                  <wp:extent cx="1368000" cy="420235"/>
                  <wp:effectExtent l="0" t="0" r="3810" b="0"/>
                  <wp:docPr id="2" name="Imagen 2" descr="Logo_unill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_unill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42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gridSpan w:val="4"/>
            <w:vAlign w:val="center"/>
          </w:tcPr>
          <w:p w14:paraId="5ECB6993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szCs w:val="20"/>
              </w:rPr>
              <w:t>PROCESO DE GESTIÓN FINANCIERA</w:t>
            </w:r>
          </w:p>
        </w:tc>
      </w:tr>
      <w:tr w:rsidR="00B42C3A" w:rsidRPr="00B42C3A" w14:paraId="7AACC1E8" w14:textId="77777777" w:rsidTr="00B42C3A">
        <w:trPr>
          <w:trHeight w:val="312"/>
          <w:jc w:val="center"/>
        </w:trPr>
        <w:tc>
          <w:tcPr>
            <w:tcW w:w="2376" w:type="dxa"/>
            <w:vMerge/>
            <w:vAlign w:val="center"/>
          </w:tcPr>
          <w:p w14:paraId="15C6E5AC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4"/>
            <w:vAlign w:val="center"/>
          </w:tcPr>
          <w:p w14:paraId="0A65B3BB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pacing w:val="-2"/>
                <w:sz w:val="20"/>
                <w:szCs w:val="20"/>
                <w:highlight w:val="yellow"/>
              </w:rPr>
            </w:pPr>
            <w:r w:rsidRPr="00B42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PAZ Y SALVO DE TESORERÍA – LEGALIZACIÓN DE AVANCES</w:t>
            </w:r>
          </w:p>
        </w:tc>
      </w:tr>
      <w:tr w:rsidR="00B42C3A" w:rsidRPr="00B42C3A" w14:paraId="5077B432" w14:textId="77777777" w:rsidTr="00B42C3A">
        <w:trPr>
          <w:trHeight w:val="312"/>
          <w:jc w:val="center"/>
        </w:trPr>
        <w:tc>
          <w:tcPr>
            <w:tcW w:w="2376" w:type="dxa"/>
            <w:vMerge/>
            <w:vAlign w:val="center"/>
          </w:tcPr>
          <w:p w14:paraId="5097CB3B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5C6A47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Código: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FO-FIN-28</w:t>
            </w:r>
          </w:p>
        </w:tc>
        <w:tc>
          <w:tcPr>
            <w:tcW w:w="1276" w:type="dxa"/>
            <w:vAlign w:val="center"/>
          </w:tcPr>
          <w:p w14:paraId="76660972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Versión: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01</w:t>
            </w:r>
          </w:p>
        </w:tc>
        <w:tc>
          <w:tcPr>
            <w:tcW w:w="2976" w:type="dxa"/>
            <w:vAlign w:val="center"/>
          </w:tcPr>
          <w:p w14:paraId="43854A95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Fecha de aprobación: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18/03/2022</w:t>
            </w:r>
          </w:p>
        </w:tc>
        <w:tc>
          <w:tcPr>
            <w:tcW w:w="1575" w:type="dxa"/>
            <w:vAlign w:val="center"/>
          </w:tcPr>
          <w:p w14:paraId="6B8B0CD2" w14:textId="626CA35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Página: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begin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instrText xml:space="preserve"> PAGE </w:instrTex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separate"/>
            </w:r>
            <w:r w:rsidR="00E316C0">
              <w:rPr>
                <w:rFonts w:ascii="Arial" w:eastAsia="Calibri" w:hAnsi="Arial" w:cs="Arial"/>
                <w:i/>
                <w:noProof/>
                <w:spacing w:val="-4"/>
                <w:sz w:val="18"/>
                <w:szCs w:val="20"/>
              </w:rPr>
              <w:t>1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end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de 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begin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instrText xml:space="preserve"> NUMPAGES  </w:instrTex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separate"/>
            </w:r>
            <w:r w:rsidR="00E316C0">
              <w:rPr>
                <w:rFonts w:ascii="Arial" w:eastAsia="Calibri" w:hAnsi="Arial" w:cs="Arial"/>
                <w:i/>
                <w:noProof/>
                <w:spacing w:val="-4"/>
                <w:sz w:val="18"/>
                <w:szCs w:val="20"/>
              </w:rPr>
              <w:t>1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end"/>
            </w:r>
          </w:p>
        </w:tc>
      </w:tr>
    </w:tbl>
    <w:p w14:paraId="7934525B" w14:textId="77777777" w:rsidR="00B42C3A" w:rsidRPr="00B42C3A" w:rsidRDefault="00B42C3A" w:rsidP="00B42C3A">
      <w:pPr>
        <w:spacing w:after="0"/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711506" w:rsidRPr="00B42C3A" w14:paraId="278A6A83" w14:textId="77777777" w:rsidTr="00B42C3A">
        <w:tc>
          <w:tcPr>
            <w:tcW w:w="5000" w:type="pct"/>
          </w:tcPr>
          <w:p w14:paraId="1838B224" w14:textId="77777777" w:rsidR="00C47075" w:rsidRPr="00B42C3A" w:rsidRDefault="00C47075" w:rsidP="00B42C3A">
            <w:pPr>
              <w:rPr>
                <w:b/>
                <w:sz w:val="24"/>
                <w:szCs w:val="24"/>
              </w:rPr>
            </w:pPr>
          </w:p>
          <w:p w14:paraId="5216CEB1" w14:textId="7B0AC21F" w:rsidR="00C47075" w:rsidRPr="00B42C3A" w:rsidRDefault="00B42C3A" w:rsidP="00C47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C3A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(</w:t>
            </w:r>
            <w:r w:rsidR="008C35B6" w:rsidRPr="00B42C3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FF5D25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 xml:space="preserve">    </w:t>
            </w:r>
            <w:r w:rsidR="00FF5D25" w:rsidRPr="00B42C3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Día /</w:t>
            </w:r>
            <w:r w:rsidR="008C35B6" w:rsidRPr="00B42C3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 xml:space="preserve">            Mes         /   Año   )</w:t>
            </w:r>
          </w:p>
          <w:p w14:paraId="50043E4E" w14:textId="040F6832" w:rsidR="00C47075" w:rsidRPr="00B42C3A" w:rsidRDefault="00C47075" w:rsidP="007115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726A7" w14:textId="48765F06" w:rsidR="00711506" w:rsidRPr="00B42C3A" w:rsidRDefault="00B42C3A" w:rsidP="00711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711506" w:rsidRPr="00B42C3A">
              <w:rPr>
                <w:rFonts w:ascii="Arial" w:hAnsi="Arial" w:cs="Arial"/>
                <w:sz w:val="24"/>
                <w:szCs w:val="24"/>
              </w:rPr>
              <w:t>señor (a) ___________________________________________________________________</w:t>
            </w:r>
          </w:p>
          <w:p w14:paraId="51F2B939" w14:textId="77777777" w:rsidR="00C47075" w:rsidRPr="00B42C3A" w:rsidRDefault="00711506" w:rsidP="00711506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5D925" w14:textId="563CEC21" w:rsidR="001903AF" w:rsidRDefault="00711506" w:rsidP="00711506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Se encuentra al </w:t>
            </w:r>
            <w:r w:rsidR="00C47075" w:rsidRPr="00B42C3A">
              <w:rPr>
                <w:rFonts w:ascii="Arial" w:hAnsi="Arial" w:cs="Arial"/>
                <w:sz w:val="24"/>
                <w:szCs w:val="24"/>
              </w:rPr>
              <w:t>día en la</w:t>
            </w:r>
            <w:r w:rsidR="006D7700" w:rsidRPr="00B42C3A">
              <w:rPr>
                <w:rFonts w:ascii="Arial" w:hAnsi="Arial" w:cs="Arial"/>
                <w:sz w:val="24"/>
                <w:szCs w:val="24"/>
              </w:rPr>
              <w:t xml:space="preserve"> legalización del </w:t>
            </w:r>
            <w:r w:rsidR="008C35B6" w:rsidRPr="00B42C3A">
              <w:rPr>
                <w:rFonts w:ascii="Arial" w:hAnsi="Arial" w:cs="Arial"/>
                <w:sz w:val="24"/>
                <w:szCs w:val="24"/>
              </w:rPr>
              <w:t>Avance N° __________</w:t>
            </w:r>
            <w:r w:rsidR="005A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5B6" w:rsidRPr="00B42C3A">
              <w:rPr>
                <w:rFonts w:ascii="Arial" w:hAnsi="Arial" w:cs="Arial"/>
                <w:sz w:val="24"/>
                <w:szCs w:val="24"/>
              </w:rPr>
              <w:t xml:space="preserve">según Resolución N° </w:t>
            </w:r>
          </w:p>
          <w:p w14:paraId="4F0156D1" w14:textId="77777777" w:rsidR="001903AF" w:rsidRDefault="001903AF" w:rsidP="007115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74597" w14:textId="5E158A0D" w:rsidR="00FF5D25" w:rsidRDefault="008C35B6" w:rsidP="00711506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>_________</w:t>
            </w:r>
            <w:r w:rsidR="002E450E" w:rsidRPr="00B42C3A">
              <w:rPr>
                <w:rFonts w:ascii="Arial" w:hAnsi="Arial" w:cs="Arial"/>
                <w:sz w:val="24"/>
                <w:szCs w:val="24"/>
              </w:rPr>
              <w:t>_</w:t>
            </w:r>
            <w:r w:rsidR="005A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50E" w:rsidRPr="00B42C3A">
              <w:rPr>
                <w:rFonts w:ascii="Arial" w:hAnsi="Arial" w:cs="Arial"/>
                <w:sz w:val="24"/>
                <w:szCs w:val="24"/>
              </w:rPr>
              <w:t>del día _______________________</w:t>
            </w:r>
            <w:r w:rsid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506" w:rsidRPr="00B42C3A">
              <w:rPr>
                <w:rFonts w:ascii="Arial" w:hAnsi="Arial" w:cs="Arial"/>
                <w:sz w:val="24"/>
                <w:szCs w:val="24"/>
              </w:rPr>
              <w:t xml:space="preserve">por lo </w:t>
            </w:r>
            <w:r w:rsidR="00C47075" w:rsidRPr="00B42C3A">
              <w:rPr>
                <w:rFonts w:ascii="Arial" w:hAnsi="Arial" w:cs="Arial"/>
                <w:sz w:val="24"/>
                <w:szCs w:val="24"/>
              </w:rPr>
              <w:t>tanto</w:t>
            </w:r>
            <w:r w:rsidR="002E450E" w:rsidRPr="00B42C3A">
              <w:rPr>
                <w:rFonts w:ascii="Arial" w:hAnsi="Arial" w:cs="Arial"/>
                <w:sz w:val="24"/>
                <w:szCs w:val="24"/>
              </w:rPr>
              <w:t>;</w:t>
            </w:r>
            <w:r w:rsidR="00C47075" w:rsidRP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506" w:rsidRPr="00B42C3A">
              <w:rPr>
                <w:rFonts w:ascii="Arial" w:hAnsi="Arial" w:cs="Arial"/>
                <w:sz w:val="24"/>
                <w:szCs w:val="24"/>
              </w:rPr>
              <w:t xml:space="preserve">se puede tramitar un siguiente </w:t>
            </w:r>
          </w:p>
          <w:p w14:paraId="5BE49E1D" w14:textId="77777777" w:rsidR="00FF5D25" w:rsidRDefault="00FF5D25" w:rsidP="007115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70122" w14:textId="38E59DD4" w:rsidR="00C47075" w:rsidRPr="00B42C3A" w:rsidRDefault="00711506" w:rsidP="00711506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>avance</w:t>
            </w:r>
            <w:r w:rsidR="00C47075" w:rsidRPr="00B42C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C36299" w14:textId="77777777" w:rsidR="00C47075" w:rsidRPr="00B42C3A" w:rsidRDefault="00C47075" w:rsidP="007115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A5AFB" w14:textId="77777777" w:rsidR="00711506" w:rsidRPr="00B42C3A" w:rsidRDefault="00711506" w:rsidP="00711506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710907" w14:textId="5A22CB4E" w:rsidR="00711506" w:rsidRPr="00B42C3A" w:rsidRDefault="00B42C3A" w:rsidP="00711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Firma: </w:t>
            </w:r>
            <w:r w:rsidR="00711506" w:rsidRPr="00B42C3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77743413" w14:textId="36C1D9B3" w:rsidR="00711506" w:rsidRPr="00B42C3A" w:rsidRDefault="00643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42C3A">
              <w:rPr>
                <w:rFonts w:ascii="Arial" w:hAnsi="Arial" w:cs="Arial"/>
                <w:b/>
                <w:sz w:val="24"/>
                <w:szCs w:val="24"/>
              </w:rPr>
              <w:t>JAIME RAÚL BARRIOS RAMIREZ</w:t>
            </w:r>
          </w:p>
          <w:p w14:paraId="3FFEA846" w14:textId="6023A905" w:rsidR="00711506" w:rsidRPr="00B42C3A" w:rsidRDefault="006434DC" w:rsidP="00B42C3A">
            <w:pPr>
              <w:spacing w:line="360" w:lineRule="auto"/>
            </w:pPr>
            <w:r w:rsidRPr="00B42C3A">
              <w:rPr>
                <w:rFonts w:ascii="Arial" w:hAnsi="Arial" w:cs="Arial"/>
                <w:b/>
                <w:sz w:val="24"/>
                <w:szCs w:val="24"/>
              </w:rPr>
              <w:t xml:space="preserve">             Jefe División de Tesorería</w:t>
            </w:r>
          </w:p>
        </w:tc>
      </w:tr>
    </w:tbl>
    <w:p w14:paraId="77D75BDD" w14:textId="1BEC2386" w:rsidR="00B42C3A" w:rsidRPr="00B42C3A" w:rsidRDefault="00B42C3A"/>
    <w:p w14:paraId="6541EFDA" w14:textId="245D89F9" w:rsidR="00B42C3A" w:rsidRPr="00B42C3A" w:rsidRDefault="00E316C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DE10" wp14:editId="58E60B55">
                <wp:simplePos x="0" y="0"/>
                <wp:positionH relativeFrom="column">
                  <wp:posOffset>-720090</wp:posOffset>
                </wp:positionH>
                <wp:positionV relativeFrom="paragraph">
                  <wp:posOffset>276860</wp:posOffset>
                </wp:positionV>
                <wp:extent cx="77914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6.7pt,21.8pt" to="556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" strokecolor="#bfbfbf [2412]">
                <v:stroke dashstyle="dash"/>
              </v:line>
            </w:pict>
          </mc:Fallback>
        </mc:AlternateContent>
      </w:r>
    </w:p>
    <w:p w14:paraId="0904FDC3" w14:textId="62AB5F96" w:rsidR="008B1678" w:rsidRDefault="008B1678" w:rsidP="00B42C3A"/>
    <w:p w14:paraId="61EBB293" w14:textId="77777777" w:rsidR="00E316C0" w:rsidRPr="00B42C3A" w:rsidRDefault="00E316C0" w:rsidP="00B42C3A"/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2976"/>
        <w:gridCol w:w="1575"/>
      </w:tblGrid>
      <w:tr w:rsidR="00B42C3A" w:rsidRPr="00B42C3A" w14:paraId="33E9D5D9" w14:textId="77777777" w:rsidTr="00B42C3A">
        <w:trPr>
          <w:trHeight w:val="312"/>
          <w:jc w:val="center"/>
        </w:trPr>
        <w:tc>
          <w:tcPr>
            <w:tcW w:w="2376" w:type="dxa"/>
            <w:vMerge w:val="restart"/>
            <w:vAlign w:val="center"/>
          </w:tcPr>
          <w:p w14:paraId="14D840E4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42C3A">
              <w:rPr>
                <w:rFonts w:ascii="Arial" w:eastAsia="Calibri" w:hAnsi="Arial" w:cs="Arial"/>
                <w:noProof/>
                <w:color w:val="FFFFFF"/>
                <w:sz w:val="20"/>
                <w:szCs w:val="20"/>
                <w:lang w:eastAsia="es-CO"/>
              </w:rPr>
              <w:drawing>
                <wp:inline distT="0" distB="0" distL="0" distR="0" wp14:anchorId="58E903BE" wp14:editId="7E41697C">
                  <wp:extent cx="1368000" cy="420235"/>
                  <wp:effectExtent l="0" t="0" r="3810" b="0"/>
                  <wp:docPr id="4" name="Imagen 4" descr="Logo_unill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_unill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42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gridSpan w:val="4"/>
            <w:vAlign w:val="center"/>
          </w:tcPr>
          <w:p w14:paraId="473E1649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szCs w:val="20"/>
              </w:rPr>
              <w:t>PROCESO DE GESTIÓN FINANCIERA</w:t>
            </w:r>
          </w:p>
        </w:tc>
      </w:tr>
      <w:tr w:rsidR="00B42C3A" w:rsidRPr="00B42C3A" w14:paraId="43C269E5" w14:textId="77777777" w:rsidTr="00B42C3A">
        <w:trPr>
          <w:trHeight w:val="312"/>
          <w:jc w:val="center"/>
        </w:trPr>
        <w:tc>
          <w:tcPr>
            <w:tcW w:w="2376" w:type="dxa"/>
            <w:vMerge/>
            <w:vAlign w:val="center"/>
          </w:tcPr>
          <w:p w14:paraId="2CBDABD1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4"/>
            <w:vAlign w:val="center"/>
          </w:tcPr>
          <w:p w14:paraId="03753D6E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pacing w:val="-2"/>
                <w:sz w:val="20"/>
                <w:szCs w:val="20"/>
                <w:highlight w:val="yellow"/>
              </w:rPr>
            </w:pPr>
            <w:r w:rsidRPr="00B42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PAZ Y SALVO DE TESORERÍA – LEGALIZACIÓN DE AVANCES</w:t>
            </w:r>
          </w:p>
        </w:tc>
      </w:tr>
      <w:tr w:rsidR="00B42C3A" w:rsidRPr="00B42C3A" w14:paraId="69BB8F3F" w14:textId="77777777" w:rsidTr="00B42C3A">
        <w:trPr>
          <w:trHeight w:val="312"/>
          <w:jc w:val="center"/>
        </w:trPr>
        <w:tc>
          <w:tcPr>
            <w:tcW w:w="2376" w:type="dxa"/>
            <w:vMerge/>
            <w:vAlign w:val="center"/>
          </w:tcPr>
          <w:p w14:paraId="1465543B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5D0D57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Código: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FO-FIN-28</w:t>
            </w:r>
          </w:p>
        </w:tc>
        <w:tc>
          <w:tcPr>
            <w:tcW w:w="1276" w:type="dxa"/>
            <w:vAlign w:val="center"/>
          </w:tcPr>
          <w:p w14:paraId="22D57509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Versión: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01</w:t>
            </w:r>
          </w:p>
        </w:tc>
        <w:tc>
          <w:tcPr>
            <w:tcW w:w="2976" w:type="dxa"/>
            <w:vAlign w:val="center"/>
          </w:tcPr>
          <w:p w14:paraId="71F7971C" w14:textId="7777777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Fecha de aprobación: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18/03/2022</w:t>
            </w:r>
          </w:p>
        </w:tc>
        <w:tc>
          <w:tcPr>
            <w:tcW w:w="1575" w:type="dxa"/>
            <w:vAlign w:val="center"/>
          </w:tcPr>
          <w:p w14:paraId="426CF9E5" w14:textId="3B4584D7" w:rsidR="00B42C3A" w:rsidRPr="00B42C3A" w:rsidRDefault="00B42C3A" w:rsidP="00AE4D1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i/>
                <w:spacing w:val="-4"/>
                <w:sz w:val="18"/>
                <w:szCs w:val="20"/>
                <w:highlight w:val="yellow"/>
              </w:rPr>
            </w:pPr>
            <w:r w:rsidRPr="00B42C3A">
              <w:rPr>
                <w:rFonts w:ascii="Arial" w:eastAsia="Calibri" w:hAnsi="Arial" w:cs="Arial"/>
                <w:b/>
                <w:i/>
                <w:spacing w:val="-4"/>
                <w:sz w:val="18"/>
                <w:szCs w:val="20"/>
              </w:rPr>
              <w:t>Página: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begin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instrText xml:space="preserve"> PAGE </w:instrTex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separate"/>
            </w:r>
            <w:r w:rsidR="00E316C0">
              <w:rPr>
                <w:rFonts w:ascii="Arial" w:eastAsia="Calibri" w:hAnsi="Arial" w:cs="Arial"/>
                <w:i/>
                <w:noProof/>
                <w:spacing w:val="-4"/>
                <w:sz w:val="18"/>
                <w:szCs w:val="20"/>
              </w:rPr>
              <w:t>1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end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t xml:space="preserve"> de 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begin"/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instrText xml:space="preserve"> NUMPAGES  </w:instrTex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separate"/>
            </w:r>
            <w:r w:rsidR="00E316C0">
              <w:rPr>
                <w:rFonts w:ascii="Arial" w:eastAsia="Calibri" w:hAnsi="Arial" w:cs="Arial"/>
                <w:i/>
                <w:noProof/>
                <w:spacing w:val="-4"/>
                <w:sz w:val="18"/>
                <w:szCs w:val="20"/>
              </w:rPr>
              <w:t>1</w:t>
            </w:r>
            <w:r w:rsidRPr="00B42C3A">
              <w:rPr>
                <w:rFonts w:ascii="Arial" w:eastAsia="Calibri" w:hAnsi="Arial" w:cs="Arial"/>
                <w:i/>
                <w:spacing w:val="-4"/>
                <w:sz w:val="18"/>
                <w:szCs w:val="20"/>
              </w:rPr>
              <w:fldChar w:fldCharType="end"/>
            </w:r>
          </w:p>
        </w:tc>
      </w:tr>
    </w:tbl>
    <w:p w14:paraId="5B73418C" w14:textId="77777777" w:rsidR="00B42C3A" w:rsidRPr="00B42C3A" w:rsidRDefault="00B42C3A" w:rsidP="00B42C3A">
      <w:pPr>
        <w:spacing w:after="0"/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B42C3A" w:rsidRPr="00B42C3A" w14:paraId="5BE2398A" w14:textId="77777777" w:rsidTr="00AE4D17">
        <w:tc>
          <w:tcPr>
            <w:tcW w:w="5000" w:type="pct"/>
          </w:tcPr>
          <w:p w14:paraId="5B4CB87A" w14:textId="77777777" w:rsidR="00B42C3A" w:rsidRPr="00B42C3A" w:rsidRDefault="00B42C3A" w:rsidP="00AE4D17">
            <w:pPr>
              <w:rPr>
                <w:b/>
                <w:sz w:val="24"/>
                <w:szCs w:val="24"/>
              </w:rPr>
            </w:pPr>
          </w:p>
          <w:p w14:paraId="294E1283" w14:textId="3F0246AD" w:rsidR="00B42C3A" w:rsidRPr="00B42C3A" w:rsidRDefault="00B42C3A" w:rsidP="00AE4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C3A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FF5D25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(</w:t>
            </w:r>
            <w:r w:rsidR="00FF5D25" w:rsidRPr="00B42C3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FF5D25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 xml:space="preserve">    </w:t>
            </w:r>
            <w:r w:rsidR="00FF5D25" w:rsidRPr="00B42C3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Día /            Mes         /   Año   )</w:t>
            </w:r>
          </w:p>
          <w:p w14:paraId="3328FE89" w14:textId="555E2759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9AA88" w14:textId="77777777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B42C3A">
              <w:rPr>
                <w:rFonts w:ascii="Arial" w:hAnsi="Arial" w:cs="Arial"/>
                <w:sz w:val="24"/>
                <w:szCs w:val="24"/>
              </w:rPr>
              <w:t xml:space="preserve">señor (a) </w:t>
            </w:r>
            <w:bookmarkStart w:id="0" w:name="_GoBack"/>
            <w:bookmarkEnd w:id="0"/>
            <w:r w:rsidRPr="00B42C3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  <w:p w14:paraId="5BCFF84C" w14:textId="77777777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FC4C1A" w14:textId="7A3B9875" w:rsidR="001903AF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>Se encuentra al día en la legalización del Avance N° __________</w:t>
            </w:r>
            <w:r w:rsidR="005A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C3A">
              <w:rPr>
                <w:rFonts w:ascii="Arial" w:hAnsi="Arial" w:cs="Arial"/>
                <w:sz w:val="24"/>
                <w:szCs w:val="24"/>
              </w:rPr>
              <w:t xml:space="preserve">según Resolución N° </w:t>
            </w:r>
          </w:p>
          <w:p w14:paraId="6A3B51E5" w14:textId="77777777" w:rsidR="001903AF" w:rsidRDefault="001903AF" w:rsidP="00AE4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C3A85" w14:textId="5B54C4FA" w:rsidR="00FF5D25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>__________</w:t>
            </w:r>
            <w:r w:rsidR="005A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C3A">
              <w:rPr>
                <w:rFonts w:ascii="Arial" w:hAnsi="Arial" w:cs="Arial"/>
                <w:sz w:val="24"/>
                <w:szCs w:val="24"/>
              </w:rPr>
              <w:t>del día 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C3A">
              <w:rPr>
                <w:rFonts w:ascii="Arial" w:hAnsi="Arial" w:cs="Arial"/>
                <w:sz w:val="24"/>
                <w:szCs w:val="24"/>
              </w:rPr>
              <w:t xml:space="preserve">por lo tanto; se puede tramitar un siguiente </w:t>
            </w:r>
          </w:p>
          <w:p w14:paraId="0B9A62DC" w14:textId="77777777" w:rsidR="00FF5D25" w:rsidRDefault="00FF5D25" w:rsidP="00AE4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57418" w14:textId="7C2DFEF1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>avance.</w:t>
            </w:r>
          </w:p>
          <w:p w14:paraId="38F3998E" w14:textId="77777777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6B872" w14:textId="77777777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EEE1C7" w14:textId="77777777" w:rsidR="00B42C3A" w:rsidRPr="00B42C3A" w:rsidRDefault="00B42C3A" w:rsidP="00AE4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Firma: </w:t>
            </w:r>
            <w:r w:rsidRPr="00B42C3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10586C95" w14:textId="77777777" w:rsidR="00B42C3A" w:rsidRPr="00B42C3A" w:rsidRDefault="00B42C3A" w:rsidP="00AE4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C3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42C3A">
              <w:rPr>
                <w:rFonts w:ascii="Arial" w:hAnsi="Arial" w:cs="Arial"/>
                <w:b/>
                <w:sz w:val="24"/>
                <w:szCs w:val="24"/>
              </w:rPr>
              <w:t>JAIME RAÚL BARRIOS RAMIREZ</w:t>
            </w:r>
          </w:p>
          <w:p w14:paraId="2B4A4913" w14:textId="77777777" w:rsidR="00B42C3A" w:rsidRPr="00B42C3A" w:rsidRDefault="00B42C3A" w:rsidP="00AE4D17">
            <w:pPr>
              <w:spacing w:line="360" w:lineRule="auto"/>
            </w:pPr>
            <w:r w:rsidRPr="00B42C3A">
              <w:rPr>
                <w:rFonts w:ascii="Arial" w:hAnsi="Arial" w:cs="Arial"/>
                <w:b/>
                <w:sz w:val="24"/>
                <w:szCs w:val="24"/>
              </w:rPr>
              <w:t xml:space="preserve">             Jefe División de Tesorería</w:t>
            </w:r>
          </w:p>
        </w:tc>
      </w:tr>
    </w:tbl>
    <w:p w14:paraId="637EDC59" w14:textId="742C4458" w:rsidR="00B42C3A" w:rsidRPr="00B42C3A" w:rsidRDefault="00B42C3A" w:rsidP="001903AF">
      <w:pPr>
        <w:spacing w:after="0" w:line="20" w:lineRule="exact"/>
      </w:pPr>
    </w:p>
    <w:sectPr w:rsidR="00B42C3A" w:rsidRPr="00B42C3A" w:rsidSect="00E316C0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28E3" w14:textId="77777777" w:rsidR="0079690B" w:rsidRDefault="0079690B" w:rsidP="006434DC">
      <w:pPr>
        <w:spacing w:after="0" w:line="240" w:lineRule="auto"/>
      </w:pPr>
      <w:r>
        <w:separator/>
      </w:r>
    </w:p>
  </w:endnote>
  <w:endnote w:type="continuationSeparator" w:id="0">
    <w:p w14:paraId="6DF951C2" w14:textId="77777777" w:rsidR="0079690B" w:rsidRDefault="0079690B" w:rsidP="0064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C7523" w14:textId="77777777" w:rsidR="0079690B" w:rsidRDefault="0079690B" w:rsidP="006434DC">
      <w:pPr>
        <w:spacing w:after="0" w:line="240" w:lineRule="auto"/>
      </w:pPr>
      <w:r>
        <w:separator/>
      </w:r>
    </w:p>
  </w:footnote>
  <w:footnote w:type="continuationSeparator" w:id="0">
    <w:p w14:paraId="1721EE76" w14:textId="77777777" w:rsidR="0079690B" w:rsidRDefault="0079690B" w:rsidP="00643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6"/>
    <w:rsid w:val="000244E2"/>
    <w:rsid w:val="001903AF"/>
    <w:rsid w:val="001D0B3E"/>
    <w:rsid w:val="002006BE"/>
    <w:rsid w:val="002E450E"/>
    <w:rsid w:val="00394E2D"/>
    <w:rsid w:val="003C28D9"/>
    <w:rsid w:val="0049757D"/>
    <w:rsid w:val="005A2D0F"/>
    <w:rsid w:val="006434DC"/>
    <w:rsid w:val="006D7700"/>
    <w:rsid w:val="00711506"/>
    <w:rsid w:val="0079690B"/>
    <w:rsid w:val="007A6F42"/>
    <w:rsid w:val="007E698D"/>
    <w:rsid w:val="00825A58"/>
    <w:rsid w:val="008B1678"/>
    <w:rsid w:val="008C35B6"/>
    <w:rsid w:val="008D50B1"/>
    <w:rsid w:val="009A10A5"/>
    <w:rsid w:val="00B35256"/>
    <w:rsid w:val="00B42C3A"/>
    <w:rsid w:val="00BB1B7D"/>
    <w:rsid w:val="00C13043"/>
    <w:rsid w:val="00C47075"/>
    <w:rsid w:val="00C97D13"/>
    <w:rsid w:val="00CA11E8"/>
    <w:rsid w:val="00CB6FA9"/>
    <w:rsid w:val="00D72F22"/>
    <w:rsid w:val="00D843C0"/>
    <w:rsid w:val="00D87B3E"/>
    <w:rsid w:val="00E316C0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3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4DC"/>
  </w:style>
  <w:style w:type="paragraph" w:styleId="Piedepgina">
    <w:name w:val="footer"/>
    <w:basedOn w:val="Normal"/>
    <w:link w:val="PiedepginaCar"/>
    <w:uiPriority w:val="99"/>
    <w:unhideWhenUsed/>
    <w:rsid w:val="00643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3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4DC"/>
  </w:style>
  <w:style w:type="paragraph" w:styleId="Piedepgina">
    <w:name w:val="footer"/>
    <w:basedOn w:val="Normal"/>
    <w:link w:val="PiedepginaCar"/>
    <w:uiPriority w:val="99"/>
    <w:unhideWhenUsed/>
    <w:rsid w:val="00643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088E-4B72-47DC-82C3-1B326068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Pinzón</dc:creator>
  <cp:lastModifiedBy>Sebas</cp:lastModifiedBy>
  <cp:revision>9</cp:revision>
  <cp:lastPrinted>2022-02-01T19:10:00Z</cp:lastPrinted>
  <dcterms:created xsi:type="dcterms:W3CDTF">2022-02-01T19:27:00Z</dcterms:created>
  <dcterms:modified xsi:type="dcterms:W3CDTF">2022-05-01T01:45:00Z</dcterms:modified>
</cp:coreProperties>
</file>